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D7860" w14:textId="77777777" w:rsidR="00AA7C26" w:rsidRPr="0026461D" w:rsidRDefault="00AA7C26" w:rsidP="004D29B0">
      <w:pPr>
        <w:spacing w:before="120" w:after="0" w:line="240" w:lineRule="auto"/>
        <w:jc w:val="center"/>
        <w:rPr>
          <w:rFonts w:asciiTheme="minorHAnsi" w:hAnsiTheme="minorHAnsi" w:cstheme="minorHAnsi"/>
          <w:b/>
          <w:bCs/>
          <w:sz w:val="32"/>
          <w:szCs w:val="32"/>
        </w:rPr>
      </w:pPr>
      <w:r w:rsidRPr="0026461D">
        <w:rPr>
          <w:rFonts w:asciiTheme="minorHAnsi" w:eastAsia="Cambria" w:hAnsiTheme="minorHAnsi" w:cstheme="minorHAnsi"/>
          <w:b/>
          <w:bCs/>
          <w:sz w:val="32"/>
          <w:szCs w:val="32"/>
        </w:rPr>
        <w:t>Gmina Miasta Tarnowa</w:t>
      </w:r>
    </w:p>
    <w:p w14:paraId="7AFFC414" w14:textId="77777777" w:rsidR="00AA7C26" w:rsidRPr="0026461D" w:rsidRDefault="00AA7C26" w:rsidP="002E439C">
      <w:pPr>
        <w:spacing w:after="240" w:line="240" w:lineRule="auto"/>
        <w:ind w:right="40"/>
        <w:jc w:val="center"/>
        <w:rPr>
          <w:rFonts w:asciiTheme="minorHAnsi" w:hAnsiTheme="minorHAnsi" w:cstheme="minorHAnsi"/>
          <w:b/>
          <w:bCs/>
          <w:sz w:val="32"/>
          <w:szCs w:val="32"/>
        </w:rPr>
      </w:pPr>
      <w:r w:rsidRPr="0026461D">
        <w:rPr>
          <w:rFonts w:asciiTheme="minorHAnsi" w:eastAsia="Cambria" w:hAnsiTheme="minorHAnsi" w:cstheme="minorHAnsi"/>
          <w:b/>
          <w:bCs/>
          <w:sz w:val="32"/>
          <w:szCs w:val="32"/>
        </w:rPr>
        <w:t>ul. Mickiewicza 2, 33-100 Tarnów</w:t>
      </w:r>
    </w:p>
    <w:p w14:paraId="41121EDD" w14:textId="77777777" w:rsidR="00AA7C26" w:rsidRPr="0026461D" w:rsidRDefault="00AA7C26" w:rsidP="00AA7C26">
      <w:pPr>
        <w:pStyle w:val="NormalnyWeb"/>
        <w:spacing w:before="0" w:after="120"/>
        <w:jc w:val="center"/>
        <w:rPr>
          <w:rFonts w:asciiTheme="minorHAnsi" w:eastAsia="Cambria" w:hAnsiTheme="minorHAnsi" w:cstheme="minorHAnsi"/>
          <w:b/>
          <w:bCs/>
          <w:sz w:val="32"/>
          <w:szCs w:val="32"/>
        </w:rPr>
      </w:pPr>
      <w:r w:rsidRPr="0026461D">
        <w:rPr>
          <w:rFonts w:asciiTheme="minorHAnsi" w:eastAsia="Cambria" w:hAnsiTheme="minorHAnsi" w:cstheme="minorHAnsi"/>
          <w:b/>
          <w:bCs/>
          <w:sz w:val="32"/>
          <w:szCs w:val="32"/>
        </w:rPr>
        <w:t xml:space="preserve">Centrum Rehabilitacji Społecznej i Zawodowej – Zakład Aktywności Zawodowej „Słoneczne Wzgórze”, ul. Sanguszków </w:t>
      </w:r>
      <w:r w:rsidRPr="0026461D">
        <w:rPr>
          <w:rFonts w:asciiTheme="minorHAnsi" w:hAnsiTheme="minorHAnsi" w:cstheme="minorHAnsi"/>
          <w:b/>
          <w:bCs/>
          <w:sz w:val="32"/>
          <w:szCs w:val="32"/>
        </w:rPr>
        <w:t>28 A</w:t>
      </w:r>
      <w:r w:rsidRPr="0026461D">
        <w:rPr>
          <w:rFonts w:asciiTheme="minorHAnsi" w:eastAsia="Cambria" w:hAnsiTheme="minorHAnsi" w:cstheme="minorHAnsi"/>
          <w:b/>
          <w:bCs/>
          <w:sz w:val="32"/>
          <w:szCs w:val="32"/>
        </w:rPr>
        <w:t>, 33-100 Tarnów</w:t>
      </w:r>
    </w:p>
    <w:p w14:paraId="6F36D7D4" w14:textId="77777777" w:rsidR="00AA7C26" w:rsidRPr="00096072" w:rsidRDefault="00AA7C26" w:rsidP="00AA7C26">
      <w:pPr>
        <w:spacing w:after="0" w:line="240" w:lineRule="auto"/>
        <w:jc w:val="center"/>
        <w:rPr>
          <w:rFonts w:asciiTheme="minorHAnsi" w:hAnsiTheme="minorHAnsi" w:cstheme="minorHAnsi"/>
          <w:b/>
          <w:bCs/>
          <w:sz w:val="32"/>
          <w:szCs w:val="32"/>
          <w:lang w:val="en-US"/>
        </w:rPr>
      </w:pPr>
      <w:r w:rsidRPr="00096072">
        <w:rPr>
          <w:rFonts w:asciiTheme="minorHAnsi" w:hAnsiTheme="minorHAnsi" w:cstheme="minorHAnsi"/>
          <w:b/>
          <w:bCs/>
          <w:sz w:val="32"/>
          <w:szCs w:val="32"/>
          <w:lang w:val="en-US"/>
        </w:rPr>
        <w:t xml:space="preserve">e-mail: </w:t>
      </w:r>
      <w:r w:rsidRPr="0026461D">
        <w:rPr>
          <w:rFonts w:asciiTheme="minorHAnsi" w:hAnsiTheme="minorHAnsi" w:cstheme="minorHAnsi"/>
          <w:b/>
          <w:bCs/>
          <w:sz w:val="32"/>
          <w:szCs w:val="32"/>
        </w:rPr>
        <w:t>zaz@zaz.tarnow.pl</w:t>
      </w:r>
      <w:r w:rsidRPr="00096072">
        <w:rPr>
          <w:b/>
          <w:bCs/>
          <w:sz w:val="32"/>
          <w:szCs w:val="32"/>
          <w:lang w:val="en-US"/>
        </w:rPr>
        <w:t> </w:t>
      </w:r>
    </w:p>
    <w:p w14:paraId="2602CE2A" w14:textId="77777777" w:rsidR="00AA7C26" w:rsidRDefault="00AA7C26" w:rsidP="00AA7C26">
      <w:pPr>
        <w:jc w:val="center"/>
      </w:pPr>
      <w:r w:rsidRPr="00637ED1">
        <w:rPr>
          <w:rFonts w:asciiTheme="minorHAnsi" w:hAnsiTheme="minorHAnsi" w:cstheme="minorHAnsi"/>
          <w:b/>
          <w:bCs/>
          <w:sz w:val="32"/>
          <w:szCs w:val="32"/>
          <w:lang w:val="en-US"/>
        </w:rPr>
        <w:t>https://www.slonecznewzgorze.tarnow.pl</w:t>
      </w:r>
    </w:p>
    <w:p w14:paraId="3EDE4D58" w14:textId="25F275AE" w:rsidR="00EB5F64" w:rsidRDefault="00EB5F64">
      <w:pPr>
        <w:spacing w:after="0"/>
        <w:jc w:val="both"/>
        <w:rPr>
          <w:sz w:val="32"/>
          <w:szCs w:val="32"/>
        </w:rPr>
      </w:pPr>
    </w:p>
    <w:p w14:paraId="53457CB2" w14:textId="3C2426FB" w:rsidR="00AA7C26" w:rsidRPr="00096072" w:rsidRDefault="000D4C3E" w:rsidP="00AA7C26">
      <w:pPr>
        <w:spacing w:after="480" w:line="240" w:lineRule="auto"/>
        <w:jc w:val="center"/>
        <w:rPr>
          <w:rFonts w:asciiTheme="minorHAnsi" w:hAnsiTheme="minorHAnsi" w:cstheme="minorHAnsi"/>
          <w:sz w:val="32"/>
          <w:szCs w:val="32"/>
        </w:rPr>
      </w:pPr>
      <w:r>
        <w:rPr>
          <w:noProof/>
        </w:rPr>
        <w:drawing>
          <wp:anchor distT="0" distB="0" distL="114300" distR="114300" simplePos="0" relativeHeight="251661312" behindDoc="0" locked="0" layoutInCell="1" allowOverlap="1" wp14:anchorId="125F37AD" wp14:editId="31D0AC53">
            <wp:simplePos x="0" y="0"/>
            <wp:positionH relativeFrom="column">
              <wp:posOffset>2247265</wp:posOffset>
            </wp:positionH>
            <wp:positionV relativeFrom="paragraph">
              <wp:posOffset>246368</wp:posOffset>
            </wp:positionV>
            <wp:extent cx="1528445" cy="805180"/>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8445"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DA696" w14:textId="13123266" w:rsidR="00AA7C26" w:rsidRPr="007347E1" w:rsidRDefault="00AA7C26" w:rsidP="00AA7C26">
      <w:pPr>
        <w:spacing w:after="0"/>
        <w:jc w:val="center"/>
        <w:rPr>
          <w:rFonts w:asciiTheme="minorHAnsi" w:hAnsiTheme="minorHAnsi" w:cstheme="minorHAnsi"/>
          <w:sz w:val="32"/>
          <w:szCs w:val="32"/>
        </w:rPr>
      </w:pPr>
    </w:p>
    <w:p w14:paraId="0B7C8DE1" w14:textId="77777777" w:rsidR="00AA7C26" w:rsidRPr="007347E1" w:rsidRDefault="00AA7C26" w:rsidP="00AA7C26">
      <w:pPr>
        <w:spacing w:after="0"/>
        <w:jc w:val="center"/>
        <w:rPr>
          <w:rFonts w:asciiTheme="minorHAnsi" w:hAnsiTheme="minorHAnsi" w:cstheme="minorHAnsi"/>
          <w:sz w:val="32"/>
          <w:szCs w:val="32"/>
        </w:rPr>
      </w:pPr>
    </w:p>
    <w:p w14:paraId="445BABDB" w14:textId="77777777" w:rsidR="00AA7C26" w:rsidRDefault="00AA7C26" w:rsidP="00AA7C26">
      <w:pPr>
        <w:spacing w:after="120" w:line="240" w:lineRule="auto"/>
        <w:jc w:val="center"/>
        <w:rPr>
          <w:rFonts w:asciiTheme="minorHAnsi" w:hAnsiTheme="minorHAnsi" w:cstheme="minorHAnsi"/>
          <w:b/>
          <w:sz w:val="44"/>
          <w:szCs w:val="44"/>
        </w:rPr>
      </w:pPr>
    </w:p>
    <w:p w14:paraId="0BDCD677" w14:textId="77777777" w:rsidR="00AA7C26" w:rsidRDefault="00AA7C26" w:rsidP="00AA7C26">
      <w:pPr>
        <w:spacing w:after="120" w:line="240" w:lineRule="auto"/>
        <w:jc w:val="center"/>
        <w:rPr>
          <w:rFonts w:asciiTheme="minorHAnsi" w:hAnsiTheme="minorHAnsi" w:cstheme="minorHAnsi"/>
          <w:b/>
          <w:sz w:val="44"/>
          <w:szCs w:val="44"/>
        </w:rPr>
      </w:pPr>
    </w:p>
    <w:p w14:paraId="321C47E8" w14:textId="77777777" w:rsidR="00AA7C26" w:rsidRPr="00C5051A" w:rsidRDefault="00AA7C26" w:rsidP="00AA7C26">
      <w:pPr>
        <w:spacing w:after="120" w:line="240" w:lineRule="auto"/>
        <w:jc w:val="center"/>
        <w:rPr>
          <w:rFonts w:asciiTheme="minorHAnsi" w:hAnsiTheme="minorHAnsi" w:cstheme="minorHAnsi"/>
          <w:b/>
          <w:sz w:val="44"/>
          <w:szCs w:val="44"/>
        </w:rPr>
      </w:pPr>
      <w:r w:rsidRPr="00C5051A">
        <w:rPr>
          <w:rFonts w:asciiTheme="minorHAnsi" w:hAnsiTheme="minorHAnsi" w:cstheme="minorHAnsi"/>
          <w:b/>
          <w:sz w:val="44"/>
          <w:szCs w:val="44"/>
        </w:rPr>
        <w:t xml:space="preserve">SPECYFIKACJA WARUNKÓW ZAMÓWIENIA </w:t>
      </w:r>
      <w:r>
        <w:rPr>
          <w:rFonts w:asciiTheme="minorHAnsi" w:hAnsiTheme="minorHAnsi" w:cstheme="minorHAnsi"/>
          <w:b/>
          <w:sz w:val="44"/>
          <w:szCs w:val="44"/>
        </w:rPr>
        <w:t>(SWZ)</w:t>
      </w:r>
    </w:p>
    <w:p w14:paraId="01FF5D5C" w14:textId="77777777" w:rsidR="00AA7C26" w:rsidRPr="00096072" w:rsidRDefault="00AA7C26" w:rsidP="00AA7C26">
      <w:pPr>
        <w:spacing w:after="120" w:line="240" w:lineRule="auto"/>
        <w:jc w:val="center"/>
        <w:rPr>
          <w:rFonts w:asciiTheme="minorHAnsi" w:hAnsiTheme="minorHAnsi" w:cstheme="minorHAnsi"/>
          <w:b/>
          <w:sz w:val="32"/>
          <w:szCs w:val="32"/>
        </w:rPr>
      </w:pPr>
      <w:r w:rsidRPr="00096072">
        <w:rPr>
          <w:rFonts w:asciiTheme="minorHAnsi" w:hAnsiTheme="minorHAnsi" w:cstheme="minorHAnsi"/>
          <w:b/>
          <w:sz w:val="32"/>
          <w:szCs w:val="32"/>
        </w:rPr>
        <w:t>w postępowaniu o udzielenie zamówienia publicznego pn.</w:t>
      </w:r>
    </w:p>
    <w:p w14:paraId="0420F153" w14:textId="6ABA94F1" w:rsidR="000D37D9" w:rsidRPr="000D37D9" w:rsidRDefault="000D37D9" w:rsidP="000D37D9">
      <w:pPr>
        <w:spacing w:after="480" w:line="240" w:lineRule="auto"/>
        <w:jc w:val="center"/>
        <w:rPr>
          <w:rFonts w:cstheme="minorHAnsi"/>
          <w:b/>
          <w:bCs/>
          <w:sz w:val="32"/>
          <w:szCs w:val="32"/>
        </w:rPr>
      </w:pPr>
      <w:bookmarkStart w:id="0" w:name="_Hlk94255886"/>
      <w:r w:rsidRPr="000D37D9">
        <w:rPr>
          <w:rFonts w:cstheme="minorHAnsi"/>
          <w:b/>
          <w:bCs/>
          <w:sz w:val="32"/>
          <w:szCs w:val="32"/>
        </w:rPr>
        <w:t>Dostaw</w:t>
      </w:r>
      <w:r w:rsidR="00212712">
        <w:rPr>
          <w:rFonts w:cstheme="minorHAnsi"/>
          <w:b/>
          <w:bCs/>
          <w:sz w:val="32"/>
          <w:szCs w:val="32"/>
        </w:rPr>
        <w:t>a</w:t>
      </w:r>
      <w:r w:rsidRPr="000D37D9">
        <w:rPr>
          <w:rFonts w:cstheme="minorHAnsi"/>
          <w:b/>
          <w:bCs/>
          <w:sz w:val="32"/>
          <w:szCs w:val="32"/>
        </w:rPr>
        <w:t xml:space="preserve"> </w:t>
      </w:r>
      <w:bookmarkEnd w:id="0"/>
      <w:r w:rsidRPr="000D37D9">
        <w:rPr>
          <w:rFonts w:cstheme="minorHAnsi"/>
          <w:b/>
          <w:bCs/>
          <w:sz w:val="32"/>
          <w:szCs w:val="32"/>
        </w:rPr>
        <w:t xml:space="preserve">produktów zwierzęcych, mięsa, produktów mięsnych, drobiu i produktów drobiowych do budynku </w:t>
      </w:r>
      <w:r w:rsidRPr="000D37D9">
        <w:rPr>
          <w:rFonts w:eastAsia="Cambria" w:cstheme="minorHAnsi"/>
          <w:b/>
          <w:bCs/>
          <w:sz w:val="32"/>
          <w:szCs w:val="32"/>
        </w:rPr>
        <w:t xml:space="preserve">Centrum Rehabilitacji Społecznej i Zawodowej – Zakład Aktywności Zawodowej „Słoneczne Wzgórze” </w:t>
      </w:r>
      <w:r w:rsidR="00223F20">
        <w:rPr>
          <w:rFonts w:eastAsia="Cambria" w:cstheme="minorHAnsi"/>
          <w:b/>
          <w:bCs/>
          <w:sz w:val="32"/>
          <w:szCs w:val="32"/>
        </w:rPr>
        <w:t xml:space="preserve"> </w:t>
      </w:r>
    </w:p>
    <w:p w14:paraId="5FEC0861" w14:textId="43B028CA" w:rsidR="00AA7C26" w:rsidRPr="000D37D9" w:rsidRDefault="00AA7C26" w:rsidP="00AA7C26">
      <w:pPr>
        <w:spacing w:after="0" w:line="240" w:lineRule="auto"/>
        <w:jc w:val="center"/>
        <w:rPr>
          <w:b/>
          <w:bCs/>
          <w:color w:val="00000A"/>
          <w:sz w:val="32"/>
          <w:szCs w:val="32"/>
        </w:rPr>
      </w:pPr>
      <w:r w:rsidRPr="000D37D9">
        <w:rPr>
          <w:rFonts w:asciiTheme="minorHAnsi" w:hAnsiTheme="minorHAnsi" w:cstheme="minorHAnsi"/>
          <w:b/>
          <w:bCs/>
          <w:sz w:val="32"/>
          <w:szCs w:val="32"/>
        </w:rPr>
        <w:t xml:space="preserve">Znak sprawy: </w:t>
      </w:r>
      <w:r w:rsidRPr="000D37D9">
        <w:rPr>
          <w:b/>
          <w:bCs/>
          <w:sz w:val="32"/>
          <w:szCs w:val="32"/>
        </w:rPr>
        <w:t>ZP/</w:t>
      </w:r>
      <w:r w:rsidR="006B1294">
        <w:rPr>
          <w:b/>
          <w:bCs/>
          <w:sz w:val="32"/>
          <w:szCs w:val="32"/>
        </w:rPr>
        <w:t>1</w:t>
      </w:r>
      <w:r w:rsidRPr="000D37D9">
        <w:rPr>
          <w:b/>
          <w:bCs/>
          <w:sz w:val="32"/>
          <w:szCs w:val="32"/>
        </w:rPr>
        <w:t>/202</w:t>
      </w:r>
      <w:r w:rsidR="006B1294">
        <w:rPr>
          <w:b/>
          <w:bCs/>
          <w:sz w:val="32"/>
          <w:szCs w:val="32"/>
        </w:rPr>
        <w:t>5</w:t>
      </w:r>
    </w:p>
    <w:p w14:paraId="7D0A685F" w14:textId="77777777" w:rsidR="00AA7C26" w:rsidRPr="009C7EE1" w:rsidRDefault="00AA7C26" w:rsidP="00AA7C26">
      <w:pPr>
        <w:spacing w:after="0"/>
        <w:jc w:val="center"/>
        <w:rPr>
          <w:rFonts w:asciiTheme="minorHAnsi" w:hAnsiTheme="minorHAnsi" w:cstheme="minorHAnsi"/>
          <w:b/>
          <w:bCs/>
          <w:sz w:val="32"/>
          <w:szCs w:val="32"/>
        </w:rPr>
      </w:pPr>
    </w:p>
    <w:p w14:paraId="1352FD60" w14:textId="77777777" w:rsidR="00AA7C26" w:rsidRPr="007347E1" w:rsidRDefault="00AA7C26" w:rsidP="00AA7C26">
      <w:pPr>
        <w:spacing w:after="0"/>
        <w:jc w:val="center"/>
        <w:rPr>
          <w:rFonts w:asciiTheme="minorHAnsi" w:hAnsiTheme="minorHAnsi" w:cstheme="minorHAnsi"/>
          <w:b/>
        </w:rPr>
      </w:pPr>
    </w:p>
    <w:p w14:paraId="338AF0F6" w14:textId="60944645" w:rsidR="00AA7C26" w:rsidRDefault="000D37D9" w:rsidP="00AA7C26">
      <w:pPr>
        <w:spacing w:after="0"/>
        <w:jc w:val="both"/>
        <w:rPr>
          <w:rFonts w:asciiTheme="minorHAnsi" w:hAnsiTheme="minorHAnsi" w:cstheme="minorHAnsi"/>
          <w:sz w:val="24"/>
          <w:szCs w:val="24"/>
        </w:rPr>
      </w:pPr>
      <w:r>
        <w:rPr>
          <w:rFonts w:asciiTheme="minorHAnsi" w:hAnsiTheme="minorHAnsi" w:cstheme="minorHAnsi"/>
          <w:b/>
          <w:noProof/>
          <w:sz w:val="28"/>
          <w:szCs w:val="28"/>
          <w:lang w:eastAsia="pl-PL"/>
        </w:rPr>
        <mc:AlternateContent>
          <mc:Choice Requires="wps">
            <w:drawing>
              <wp:anchor distT="0" distB="0" distL="114300" distR="114300" simplePos="0" relativeHeight="251660288" behindDoc="0" locked="0" layoutInCell="1" allowOverlap="1" wp14:anchorId="76B2D013" wp14:editId="6B7249C7">
                <wp:simplePos x="0" y="0"/>
                <wp:positionH relativeFrom="column">
                  <wp:posOffset>3725545</wp:posOffset>
                </wp:positionH>
                <wp:positionV relativeFrom="paragraph">
                  <wp:posOffset>56515</wp:posOffset>
                </wp:positionV>
                <wp:extent cx="2567940" cy="1257300"/>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7940" cy="12573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796F29C" w14:textId="77777777" w:rsidR="00AA7C26" w:rsidRPr="00C5051A" w:rsidRDefault="00AA7C26" w:rsidP="00AA7C26">
                            <w:pPr>
                              <w:spacing w:after="360"/>
                              <w:jc w:val="center"/>
                              <w:rPr>
                                <w:b/>
                                <w:bCs/>
                                <w:i/>
                                <w:iCs/>
                                <w:sz w:val="28"/>
                                <w:szCs w:val="28"/>
                              </w:rPr>
                            </w:pPr>
                            <w:r w:rsidRPr="00C5051A">
                              <w:rPr>
                                <w:b/>
                                <w:bCs/>
                                <w:i/>
                                <w:iCs/>
                                <w:sz w:val="28"/>
                                <w:szCs w:val="28"/>
                              </w:rPr>
                              <w:t>Zatwierdzam:</w:t>
                            </w:r>
                          </w:p>
                          <w:p w14:paraId="34E6232A" w14:textId="77777777" w:rsidR="00AA7C26" w:rsidRDefault="00AA7C26" w:rsidP="00AA7C26">
                            <w:pPr>
                              <w:jc w:val="center"/>
                              <w:rPr>
                                <w:b/>
                                <w:bCs/>
                                <w:i/>
                                <w:iCs/>
                                <w:sz w:val="28"/>
                                <w:szCs w:val="28"/>
                              </w:rPr>
                            </w:pPr>
                            <w:r>
                              <w:rPr>
                                <w:b/>
                                <w:bCs/>
                                <w:i/>
                                <w:iCs/>
                                <w:sz w:val="28"/>
                                <w:szCs w:val="28"/>
                              </w:rPr>
                              <w:t>Agnieszka Hulska</w:t>
                            </w:r>
                          </w:p>
                          <w:p w14:paraId="7BDFC996" w14:textId="77777777" w:rsidR="00AA7C26" w:rsidRDefault="00AA7C26" w:rsidP="00AA7C26">
                            <w:pPr>
                              <w:jc w:val="center"/>
                            </w:pPr>
                            <w:r>
                              <w:rPr>
                                <w:b/>
                                <w:bCs/>
                                <w:i/>
                                <w:iCs/>
                                <w:sz w:val="28"/>
                                <w:szCs w:val="28"/>
                              </w:rPr>
                              <w:t>Dyrektor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6B2D013" id="Prostokąt 1" o:spid="_x0000_s1026" style="position:absolute;left:0;text-align:left;margin-left:293.35pt;margin-top:4.45pt;width:202.2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" fillcolor="white [3201]" stroked="f" strokeweight="1pt">
                <v:textbox>
                  <w:txbxContent>
                    <w:p w14:paraId="3796F29C" w14:textId="77777777" w:rsidR="00AA7C26" w:rsidRPr="00C5051A" w:rsidRDefault="00AA7C26" w:rsidP="00AA7C26">
                      <w:pPr>
                        <w:spacing w:after="360"/>
                        <w:jc w:val="center"/>
                        <w:rPr>
                          <w:b/>
                          <w:bCs/>
                          <w:i/>
                          <w:iCs/>
                          <w:sz w:val="28"/>
                          <w:szCs w:val="28"/>
                        </w:rPr>
                      </w:pPr>
                      <w:r w:rsidRPr="00C5051A">
                        <w:rPr>
                          <w:b/>
                          <w:bCs/>
                          <w:i/>
                          <w:iCs/>
                          <w:sz w:val="28"/>
                          <w:szCs w:val="28"/>
                        </w:rPr>
                        <w:t>Zatwierdzam:</w:t>
                      </w:r>
                    </w:p>
                    <w:p w14:paraId="34E6232A" w14:textId="77777777" w:rsidR="00AA7C26" w:rsidRDefault="00AA7C26" w:rsidP="00AA7C26">
                      <w:pPr>
                        <w:jc w:val="center"/>
                        <w:rPr>
                          <w:b/>
                          <w:bCs/>
                          <w:i/>
                          <w:iCs/>
                          <w:sz w:val="28"/>
                          <w:szCs w:val="28"/>
                        </w:rPr>
                      </w:pPr>
                      <w:r>
                        <w:rPr>
                          <w:b/>
                          <w:bCs/>
                          <w:i/>
                          <w:iCs/>
                          <w:sz w:val="28"/>
                          <w:szCs w:val="28"/>
                        </w:rPr>
                        <w:t>Agnieszka Hulska</w:t>
                      </w:r>
                    </w:p>
                    <w:p w14:paraId="7BDFC996" w14:textId="77777777" w:rsidR="00AA7C26" w:rsidRDefault="00AA7C26" w:rsidP="00AA7C26">
                      <w:pPr>
                        <w:jc w:val="center"/>
                      </w:pPr>
                      <w:r>
                        <w:rPr>
                          <w:b/>
                          <w:bCs/>
                          <w:i/>
                          <w:iCs/>
                          <w:sz w:val="28"/>
                          <w:szCs w:val="28"/>
                        </w:rPr>
                        <w:t>Dyrektor</w:t>
                      </w:r>
                    </w:p>
                  </w:txbxContent>
                </v:textbox>
              </v:rect>
            </w:pict>
          </mc:Fallback>
        </mc:AlternateContent>
      </w:r>
    </w:p>
    <w:p w14:paraId="744AE1E2" w14:textId="77777777" w:rsidR="00AA7C26" w:rsidRDefault="00AA7C26" w:rsidP="00AA7C26">
      <w:pPr>
        <w:spacing w:after="0"/>
        <w:jc w:val="both"/>
        <w:rPr>
          <w:rFonts w:asciiTheme="minorHAnsi" w:hAnsiTheme="minorHAnsi" w:cstheme="minorHAnsi"/>
          <w:sz w:val="24"/>
          <w:szCs w:val="24"/>
        </w:rPr>
      </w:pPr>
    </w:p>
    <w:p w14:paraId="77C8971B" w14:textId="65FA4B5A" w:rsidR="00AA7C26" w:rsidRPr="00392567" w:rsidRDefault="00AA7C26" w:rsidP="00AA7C26">
      <w:pPr>
        <w:spacing w:after="0"/>
        <w:jc w:val="both"/>
        <w:rPr>
          <w:rFonts w:asciiTheme="minorHAnsi" w:hAnsiTheme="minorHAnsi" w:cstheme="minorHAnsi"/>
          <w:sz w:val="24"/>
          <w:szCs w:val="24"/>
        </w:rPr>
      </w:pPr>
      <w:r>
        <w:rPr>
          <w:rFonts w:asciiTheme="minorHAnsi" w:hAnsiTheme="minorHAnsi" w:cstheme="minorHAnsi"/>
          <w:sz w:val="28"/>
          <w:szCs w:val="28"/>
        </w:rPr>
        <w:t>Tarnów</w:t>
      </w:r>
      <w:r w:rsidRPr="00CE0B8F">
        <w:rPr>
          <w:rFonts w:asciiTheme="minorHAnsi" w:hAnsiTheme="minorHAnsi" w:cstheme="minorHAnsi"/>
          <w:sz w:val="28"/>
          <w:szCs w:val="28"/>
        </w:rPr>
        <w:t xml:space="preserve">, dnia </w:t>
      </w:r>
      <w:r w:rsidR="00396C44">
        <w:rPr>
          <w:rFonts w:asciiTheme="minorHAnsi" w:hAnsiTheme="minorHAnsi" w:cstheme="minorHAnsi"/>
          <w:sz w:val="28"/>
          <w:szCs w:val="28"/>
        </w:rPr>
        <w:t>5</w:t>
      </w:r>
      <w:r w:rsidR="000D37D9">
        <w:rPr>
          <w:rFonts w:asciiTheme="minorHAnsi" w:hAnsiTheme="minorHAnsi" w:cstheme="minorHAnsi"/>
          <w:sz w:val="28"/>
          <w:szCs w:val="28"/>
        </w:rPr>
        <w:t xml:space="preserve"> grudnia</w:t>
      </w:r>
      <w:r>
        <w:rPr>
          <w:rFonts w:asciiTheme="minorHAnsi" w:hAnsiTheme="minorHAnsi" w:cstheme="minorHAnsi"/>
          <w:sz w:val="28"/>
          <w:szCs w:val="28"/>
        </w:rPr>
        <w:t xml:space="preserve"> </w:t>
      </w:r>
      <w:r w:rsidRPr="00CE0B8F">
        <w:rPr>
          <w:rFonts w:asciiTheme="minorHAnsi" w:hAnsiTheme="minorHAnsi" w:cstheme="minorHAnsi"/>
          <w:sz w:val="28"/>
          <w:szCs w:val="28"/>
        </w:rPr>
        <w:t>202</w:t>
      </w:r>
      <w:r w:rsidR="00015730">
        <w:rPr>
          <w:rFonts w:asciiTheme="minorHAnsi" w:hAnsiTheme="minorHAnsi" w:cstheme="minorHAnsi"/>
          <w:sz w:val="28"/>
          <w:szCs w:val="28"/>
        </w:rPr>
        <w:t>5</w:t>
      </w:r>
      <w:r>
        <w:rPr>
          <w:rFonts w:asciiTheme="minorHAnsi" w:hAnsiTheme="minorHAnsi" w:cstheme="minorHAnsi"/>
          <w:sz w:val="24"/>
          <w:szCs w:val="24"/>
        </w:rPr>
        <w:t xml:space="preserve"> </w:t>
      </w:r>
      <w:r w:rsidRPr="00CE0B8F">
        <w:rPr>
          <w:rFonts w:asciiTheme="minorHAnsi" w:hAnsiTheme="minorHAnsi" w:cstheme="minorHAnsi"/>
          <w:sz w:val="28"/>
          <w:szCs w:val="28"/>
        </w:rPr>
        <w:t>r.</w:t>
      </w:r>
      <w:r w:rsidRPr="00CE0B8F">
        <w:rPr>
          <w:rFonts w:asciiTheme="minorHAnsi" w:hAnsiTheme="minorHAnsi" w:cstheme="minorHAnsi"/>
          <w:sz w:val="28"/>
          <w:szCs w:val="28"/>
        </w:rPr>
        <w:tab/>
      </w:r>
    </w:p>
    <w:p w14:paraId="284D5A02" w14:textId="77777777" w:rsidR="008F0A11" w:rsidRDefault="008F0A11">
      <w:pPr>
        <w:spacing w:after="0"/>
        <w:ind w:left="352" w:right="357"/>
        <w:jc w:val="center"/>
        <w:rPr>
          <w:sz w:val="26"/>
          <w:szCs w:val="26"/>
        </w:rPr>
      </w:pPr>
    </w:p>
    <w:p w14:paraId="016C529F" w14:textId="77777777" w:rsidR="002E439C" w:rsidRDefault="002E439C">
      <w:pPr>
        <w:spacing w:after="0"/>
        <w:ind w:left="352" w:right="357"/>
        <w:jc w:val="center"/>
        <w:rPr>
          <w:sz w:val="26"/>
          <w:szCs w:val="26"/>
        </w:rPr>
      </w:pPr>
    </w:p>
    <w:p w14:paraId="3B655991" w14:textId="77777777" w:rsidR="00223F20" w:rsidRDefault="00223F20">
      <w:pPr>
        <w:spacing w:after="0"/>
        <w:ind w:left="352" w:right="357"/>
        <w:jc w:val="center"/>
        <w:rPr>
          <w:sz w:val="26"/>
          <w:szCs w:val="26"/>
        </w:rPr>
      </w:pPr>
    </w:p>
    <w:p w14:paraId="056A489D" w14:textId="12F0CFEC" w:rsidR="00EB5F64" w:rsidRDefault="00C82A8E">
      <w:pPr>
        <w:spacing w:after="0"/>
        <w:ind w:left="352" w:right="357"/>
        <w:jc w:val="center"/>
        <w:rPr>
          <w:sz w:val="26"/>
          <w:szCs w:val="26"/>
        </w:rPr>
      </w:pPr>
      <w:r>
        <w:rPr>
          <w:sz w:val="26"/>
          <w:szCs w:val="26"/>
        </w:rPr>
        <w:lastRenderedPageBreak/>
        <w:t>Rozdział 1</w:t>
      </w:r>
    </w:p>
    <w:p w14:paraId="59707205" w14:textId="77777777" w:rsidR="00EB5F64" w:rsidRDefault="00C82A8E">
      <w:pPr>
        <w:spacing w:after="0"/>
        <w:ind w:left="352" w:right="357"/>
        <w:jc w:val="center"/>
        <w:rPr>
          <w:b/>
          <w:sz w:val="26"/>
          <w:szCs w:val="26"/>
        </w:rPr>
      </w:pPr>
      <w:r>
        <w:rPr>
          <w:b/>
          <w:sz w:val="26"/>
          <w:szCs w:val="26"/>
        </w:rPr>
        <w:t>POSTANOWIENIA OGÓLNE</w:t>
      </w:r>
    </w:p>
    <w:p w14:paraId="49D3127E" w14:textId="77777777" w:rsidR="00EB5F64" w:rsidRDefault="00992A0D">
      <w:pPr>
        <w:spacing w:after="360"/>
        <w:ind w:left="352" w:right="357"/>
        <w:jc w:val="center"/>
        <w:rPr>
          <w:b/>
          <w:sz w:val="26"/>
          <w:szCs w:val="26"/>
        </w:rPr>
      </w:pPr>
      <w:r>
        <w:pict w14:anchorId="34723FF6">
          <v:rect id="_x0000_i1025" style="width:0;height:1.5pt" o:hralign="center" o:hrstd="t" o:hr="t" fillcolor="#a0a0a0" stroked="f"/>
        </w:pict>
      </w:r>
    </w:p>
    <w:p w14:paraId="41793C19" w14:textId="77777777" w:rsidR="00EB5F64" w:rsidRDefault="00C82A8E" w:rsidP="00252854">
      <w:pPr>
        <w:pStyle w:val="Nagwek1"/>
        <w:numPr>
          <w:ilvl w:val="1"/>
          <w:numId w:val="9"/>
        </w:numPr>
        <w:tabs>
          <w:tab w:val="left" w:pos="567"/>
        </w:tabs>
        <w:spacing w:before="120" w:after="240"/>
        <w:rPr>
          <w:rFonts w:ascii="Calibri" w:eastAsia="Calibri" w:hAnsi="Calibri"/>
          <w:b w:val="0"/>
          <w:sz w:val="24"/>
          <w:szCs w:val="24"/>
        </w:rPr>
      </w:pPr>
      <w:r>
        <w:rPr>
          <w:rFonts w:ascii="Calibri" w:eastAsia="Calibri" w:hAnsi="Calibri"/>
          <w:b w:val="0"/>
          <w:sz w:val="24"/>
          <w:szCs w:val="24"/>
        </w:rPr>
        <w:t>Zamawiający</w:t>
      </w:r>
    </w:p>
    <w:p w14:paraId="55091D98" w14:textId="77777777" w:rsidR="000D37D9" w:rsidRPr="000D37D9" w:rsidRDefault="000D37D9" w:rsidP="000D37D9">
      <w:pPr>
        <w:spacing w:after="0"/>
        <w:ind w:left="142" w:firstLine="425"/>
        <w:rPr>
          <w:rFonts w:asciiTheme="minorHAnsi" w:hAnsiTheme="minorHAnsi" w:cstheme="minorHAnsi"/>
          <w:sz w:val="24"/>
          <w:szCs w:val="24"/>
        </w:rPr>
      </w:pPr>
      <w:bookmarkStart w:id="1" w:name="_heading=h.30j0zll" w:colFirst="0" w:colLast="0"/>
      <w:bookmarkStart w:id="2" w:name="_Hlk94255792"/>
      <w:bookmarkEnd w:id="1"/>
      <w:r w:rsidRPr="000D37D9">
        <w:rPr>
          <w:rFonts w:asciiTheme="minorHAnsi" w:eastAsia="Cambria" w:hAnsiTheme="minorHAnsi" w:cstheme="minorHAnsi"/>
          <w:sz w:val="24"/>
          <w:szCs w:val="24"/>
        </w:rPr>
        <w:t>Gmina Miasta Tarnowa</w:t>
      </w:r>
    </w:p>
    <w:p w14:paraId="59C13692" w14:textId="77777777" w:rsidR="000D37D9" w:rsidRPr="000D37D9" w:rsidRDefault="000D37D9" w:rsidP="000D37D9">
      <w:pPr>
        <w:spacing w:after="120"/>
        <w:ind w:left="142" w:right="40" w:firstLine="425"/>
        <w:rPr>
          <w:rFonts w:asciiTheme="minorHAnsi" w:hAnsiTheme="minorHAnsi" w:cstheme="minorHAnsi"/>
          <w:sz w:val="24"/>
          <w:szCs w:val="24"/>
        </w:rPr>
      </w:pPr>
      <w:r w:rsidRPr="000D37D9">
        <w:rPr>
          <w:rFonts w:asciiTheme="minorHAnsi" w:eastAsia="Cambria" w:hAnsiTheme="minorHAnsi" w:cstheme="minorHAnsi"/>
          <w:sz w:val="24"/>
          <w:szCs w:val="24"/>
        </w:rPr>
        <w:t xml:space="preserve">ul. Mickiewicza 2, 33-100 Tarnów </w:t>
      </w:r>
    </w:p>
    <w:p w14:paraId="64575D86" w14:textId="77777777" w:rsidR="000D37D9" w:rsidRPr="000D37D9" w:rsidRDefault="000D37D9" w:rsidP="000D37D9">
      <w:pPr>
        <w:pStyle w:val="NormalnyWeb"/>
        <w:spacing w:before="0" w:after="120" w:line="276" w:lineRule="auto"/>
        <w:ind w:left="567"/>
        <w:rPr>
          <w:rFonts w:asciiTheme="minorHAnsi" w:eastAsia="Cambria" w:hAnsiTheme="minorHAnsi" w:cstheme="minorHAnsi"/>
          <w:b/>
          <w:bCs/>
        </w:rPr>
      </w:pPr>
      <w:r w:rsidRPr="000D37D9">
        <w:rPr>
          <w:rFonts w:asciiTheme="minorHAnsi" w:eastAsia="Cambria" w:hAnsiTheme="minorHAnsi" w:cstheme="minorHAnsi"/>
          <w:b/>
          <w:bCs/>
        </w:rPr>
        <w:t xml:space="preserve">Centrum Rehabilitacji Społecznej i Zawodowej – Zakład Aktywności Zawodowej „Słoneczne Wzgórze”, ul. Sanguszków </w:t>
      </w:r>
      <w:r w:rsidRPr="000D37D9">
        <w:rPr>
          <w:rFonts w:asciiTheme="minorHAnsi" w:hAnsiTheme="minorHAnsi" w:cstheme="minorHAnsi"/>
          <w:b/>
          <w:bCs/>
        </w:rPr>
        <w:t>28 A</w:t>
      </w:r>
      <w:r w:rsidRPr="000D37D9">
        <w:rPr>
          <w:rFonts w:asciiTheme="minorHAnsi" w:eastAsia="Cambria" w:hAnsiTheme="minorHAnsi" w:cstheme="minorHAnsi"/>
          <w:b/>
          <w:bCs/>
        </w:rPr>
        <w:t xml:space="preserve">, 33-100 Tarnów </w:t>
      </w:r>
    </w:p>
    <w:p w14:paraId="06ABB965" w14:textId="77777777" w:rsidR="000D37D9" w:rsidRPr="000D37D9" w:rsidRDefault="000D37D9" w:rsidP="000D37D9">
      <w:pPr>
        <w:pStyle w:val="NormalnyWeb"/>
        <w:spacing w:before="0" w:after="0" w:line="276" w:lineRule="auto"/>
        <w:ind w:left="142" w:firstLine="425"/>
        <w:rPr>
          <w:rFonts w:asciiTheme="minorHAnsi" w:eastAsia="Cambria" w:hAnsiTheme="minorHAnsi" w:cstheme="minorHAnsi"/>
        </w:rPr>
      </w:pPr>
      <w:r w:rsidRPr="000D37D9">
        <w:rPr>
          <w:rFonts w:asciiTheme="minorHAnsi" w:eastAsia="Cambria" w:hAnsiTheme="minorHAnsi" w:cstheme="minorHAnsi"/>
        </w:rPr>
        <w:t>NIP 8731011086</w:t>
      </w:r>
    </w:p>
    <w:p w14:paraId="04F417C2" w14:textId="77777777" w:rsidR="000D37D9" w:rsidRPr="000D37D9" w:rsidRDefault="000D37D9" w:rsidP="000D37D9">
      <w:pPr>
        <w:pStyle w:val="NormalnyWeb"/>
        <w:spacing w:before="0" w:after="120" w:line="276" w:lineRule="auto"/>
        <w:ind w:left="142" w:firstLine="425"/>
        <w:rPr>
          <w:rFonts w:asciiTheme="minorHAnsi" w:eastAsia="Cambria" w:hAnsiTheme="minorHAnsi" w:cstheme="minorHAnsi"/>
        </w:rPr>
      </w:pPr>
      <w:r w:rsidRPr="000D37D9">
        <w:rPr>
          <w:rFonts w:asciiTheme="minorHAnsi" w:eastAsia="Cambria" w:hAnsiTheme="minorHAnsi" w:cstheme="minorHAnsi"/>
        </w:rPr>
        <w:t>REGON 851661323</w:t>
      </w:r>
    </w:p>
    <w:p w14:paraId="23402C91" w14:textId="77777777" w:rsidR="000D37D9" w:rsidRPr="000D37D9" w:rsidRDefault="000D37D9" w:rsidP="000D37D9">
      <w:pPr>
        <w:pStyle w:val="NormalnyWeb"/>
        <w:spacing w:before="0" w:after="0" w:line="276" w:lineRule="auto"/>
        <w:ind w:left="142" w:firstLine="425"/>
        <w:rPr>
          <w:rFonts w:asciiTheme="minorHAnsi" w:hAnsiTheme="minorHAnsi" w:cstheme="minorHAnsi"/>
        </w:rPr>
      </w:pPr>
      <w:r w:rsidRPr="000D37D9">
        <w:rPr>
          <w:rFonts w:asciiTheme="minorHAnsi" w:eastAsia="Cambria" w:hAnsiTheme="minorHAnsi" w:cstheme="minorHAnsi"/>
        </w:rPr>
        <w:t xml:space="preserve">tel. 14 </w:t>
      </w:r>
      <w:r w:rsidRPr="000D37D9">
        <w:rPr>
          <w:rFonts w:asciiTheme="minorHAnsi" w:hAnsiTheme="minorHAnsi" w:cstheme="minorHAnsi"/>
        </w:rPr>
        <w:t>688 00 51</w:t>
      </w:r>
    </w:p>
    <w:p w14:paraId="6FFA8E44" w14:textId="77777777" w:rsidR="000D37D9" w:rsidRPr="000D37D9" w:rsidRDefault="000D37D9" w:rsidP="000D37D9">
      <w:pPr>
        <w:pStyle w:val="Nagwek3"/>
        <w:spacing w:before="0" w:after="120"/>
        <w:ind w:left="142" w:firstLine="425"/>
        <w:rPr>
          <w:rFonts w:asciiTheme="minorHAnsi" w:eastAsia="Times New Roman" w:hAnsiTheme="minorHAnsi" w:cstheme="minorHAnsi"/>
          <w:color w:val="auto"/>
        </w:rPr>
      </w:pPr>
      <w:r w:rsidRPr="000D37D9">
        <w:rPr>
          <w:rFonts w:asciiTheme="minorHAnsi" w:hAnsiTheme="minorHAnsi" w:cstheme="minorHAnsi"/>
          <w:color w:val="auto"/>
        </w:rPr>
        <w:t xml:space="preserve">Adres poczty elektronicznej (e-mail): </w:t>
      </w:r>
      <w:hyperlink r:id="rId9" w:history="1">
        <w:r w:rsidRPr="000D37D9">
          <w:rPr>
            <w:rStyle w:val="Hipercze"/>
            <w:rFonts w:asciiTheme="minorHAnsi" w:hAnsiTheme="minorHAnsi" w:cstheme="minorHAnsi"/>
            <w:b/>
            <w:bCs/>
          </w:rPr>
          <w:t>zaz@zaz.tarnow.pl</w:t>
        </w:r>
      </w:hyperlink>
      <w:r w:rsidRPr="000D37D9">
        <w:rPr>
          <w:rFonts w:asciiTheme="minorHAnsi" w:hAnsiTheme="minorHAnsi" w:cstheme="minorHAnsi"/>
          <w:color w:val="auto"/>
        </w:rPr>
        <w:t xml:space="preserve"> </w:t>
      </w:r>
    </w:p>
    <w:bookmarkEnd w:id="2"/>
    <w:p w14:paraId="14E86F9D" w14:textId="77777777" w:rsidR="00BF435F" w:rsidRDefault="000D37D9" w:rsidP="000D37D9">
      <w:pPr>
        <w:spacing w:before="120" w:after="240"/>
        <w:ind w:left="567"/>
        <w:jc w:val="both"/>
      </w:pPr>
      <w:r w:rsidRPr="000D37D9">
        <w:rPr>
          <w:rFonts w:asciiTheme="minorHAnsi" w:hAnsiTheme="minorHAnsi" w:cstheme="minorHAnsi"/>
          <w:sz w:val="24"/>
          <w:szCs w:val="24"/>
        </w:rPr>
        <w:t>strona internetowa prowadzonego</w:t>
      </w:r>
      <w:r w:rsidRPr="000D37D9">
        <w:rPr>
          <w:rFonts w:asciiTheme="minorHAnsi" w:hAnsiTheme="minorHAnsi" w:cstheme="minorHAnsi"/>
          <w:spacing w:val="19"/>
          <w:sz w:val="24"/>
          <w:szCs w:val="24"/>
        </w:rPr>
        <w:t xml:space="preserve"> </w:t>
      </w:r>
      <w:r w:rsidRPr="000D37D9">
        <w:rPr>
          <w:rFonts w:asciiTheme="minorHAnsi" w:hAnsiTheme="minorHAnsi" w:cstheme="minorHAnsi"/>
          <w:sz w:val="24"/>
          <w:szCs w:val="24"/>
        </w:rPr>
        <w:t>postępowania, na której udostępniane będą zmiany</w:t>
      </w:r>
      <w:r w:rsidRPr="000D37D9">
        <w:rPr>
          <w:rFonts w:asciiTheme="minorHAnsi" w:hAnsiTheme="minorHAnsi" w:cstheme="minorHAnsi"/>
          <w:spacing w:val="80"/>
          <w:w w:val="150"/>
          <w:sz w:val="24"/>
          <w:szCs w:val="24"/>
        </w:rPr>
        <w:t xml:space="preserve"> </w:t>
      </w:r>
      <w:r w:rsidRPr="000D37D9">
        <w:rPr>
          <w:rFonts w:asciiTheme="minorHAnsi" w:hAnsiTheme="minorHAnsi" w:cstheme="minorHAnsi"/>
          <w:spacing w:val="80"/>
          <w:w w:val="150"/>
          <w:sz w:val="24"/>
          <w:szCs w:val="24"/>
        </w:rPr>
        <w:br/>
      </w:r>
      <w:r w:rsidRPr="000D37D9">
        <w:rPr>
          <w:rFonts w:asciiTheme="minorHAnsi" w:hAnsiTheme="minorHAnsi" w:cstheme="minorHAnsi"/>
          <w:sz w:val="24"/>
          <w:szCs w:val="24"/>
        </w:rPr>
        <w:t>i</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wyjaśnienia</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treści</w:t>
      </w:r>
      <w:r w:rsidRPr="000D37D9">
        <w:rPr>
          <w:rFonts w:asciiTheme="minorHAnsi" w:hAnsiTheme="minorHAnsi" w:cstheme="minorHAnsi"/>
          <w:spacing w:val="61"/>
          <w:sz w:val="24"/>
          <w:szCs w:val="24"/>
        </w:rPr>
        <w:t xml:space="preserve"> </w:t>
      </w:r>
      <w:r w:rsidRPr="000D37D9">
        <w:rPr>
          <w:rFonts w:asciiTheme="minorHAnsi" w:hAnsiTheme="minorHAnsi" w:cstheme="minorHAnsi"/>
          <w:sz w:val="24"/>
          <w:szCs w:val="24"/>
        </w:rPr>
        <w:t>SWZ</w:t>
      </w:r>
      <w:r w:rsidRPr="000D37D9">
        <w:rPr>
          <w:rFonts w:asciiTheme="minorHAnsi" w:hAnsiTheme="minorHAnsi" w:cstheme="minorHAnsi"/>
          <w:spacing w:val="61"/>
          <w:sz w:val="24"/>
          <w:szCs w:val="24"/>
        </w:rPr>
        <w:t xml:space="preserve"> </w:t>
      </w:r>
      <w:r w:rsidRPr="000D37D9">
        <w:rPr>
          <w:rFonts w:asciiTheme="minorHAnsi" w:hAnsiTheme="minorHAnsi" w:cstheme="minorHAnsi"/>
          <w:sz w:val="24"/>
          <w:szCs w:val="24"/>
        </w:rPr>
        <w:t>oraz</w:t>
      </w:r>
      <w:r w:rsidRPr="000D37D9">
        <w:rPr>
          <w:rFonts w:asciiTheme="minorHAnsi" w:hAnsiTheme="minorHAnsi" w:cstheme="minorHAnsi"/>
          <w:spacing w:val="40"/>
          <w:sz w:val="24"/>
          <w:szCs w:val="24"/>
        </w:rPr>
        <w:t xml:space="preserve"> </w:t>
      </w:r>
      <w:r w:rsidRPr="000D37D9">
        <w:rPr>
          <w:rFonts w:asciiTheme="minorHAnsi" w:hAnsiTheme="minorHAnsi" w:cstheme="minorHAnsi"/>
          <w:sz w:val="24"/>
          <w:szCs w:val="24"/>
        </w:rPr>
        <w:t>inne</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dokumenty</w:t>
      </w:r>
      <w:r w:rsidRPr="000D37D9">
        <w:rPr>
          <w:rFonts w:asciiTheme="minorHAnsi" w:hAnsiTheme="minorHAnsi" w:cstheme="minorHAnsi"/>
          <w:spacing w:val="40"/>
          <w:sz w:val="24"/>
          <w:szCs w:val="24"/>
        </w:rPr>
        <w:t xml:space="preserve"> </w:t>
      </w:r>
      <w:r w:rsidRPr="000D37D9">
        <w:rPr>
          <w:rFonts w:asciiTheme="minorHAnsi" w:hAnsiTheme="minorHAnsi" w:cstheme="minorHAnsi"/>
          <w:sz w:val="24"/>
          <w:szCs w:val="24"/>
        </w:rPr>
        <w:t>zamówienia</w:t>
      </w:r>
      <w:r w:rsidRPr="000D37D9">
        <w:rPr>
          <w:rFonts w:asciiTheme="minorHAnsi" w:hAnsiTheme="minorHAnsi" w:cstheme="minorHAnsi"/>
          <w:spacing w:val="62"/>
          <w:sz w:val="24"/>
          <w:szCs w:val="24"/>
        </w:rPr>
        <w:t xml:space="preserve"> </w:t>
      </w:r>
      <w:r w:rsidRPr="000D37D9">
        <w:rPr>
          <w:rFonts w:asciiTheme="minorHAnsi" w:hAnsiTheme="minorHAnsi" w:cstheme="minorHAnsi"/>
          <w:sz w:val="24"/>
          <w:szCs w:val="24"/>
        </w:rPr>
        <w:t>bezpośrednio</w:t>
      </w:r>
      <w:r w:rsidRPr="000D37D9">
        <w:rPr>
          <w:rFonts w:asciiTheme="minorHAnsi" w:hAnsiTheme="minorHAnsi" w:cstheme="minorHAnsi"/>
          <w:spacing w:val="61"/>
          <w:sz w:val="24"/>
          <w:szCs w:val="24"/>
        </w:rPr>
        <w:t xml:space="preserve"> </w:t>
      </w:r>
      <w:r w:rsidRPr="000D37D9">
        <w:rPr>
          <w:rFonts w:asciiTheme="minorHAnsi" w:hAnsiTheme="minorHAnsi" w:cstheme="minorHAnsi"/>
          <w:sz w:val="24"/>
          <w:szCs w:val="24"/>
        </w:rPr>
        <w:t xml:space="preserve">związane </w:t>
      </w:r>
      <w:r w:rsidRPr="000D37D9">
        <w:rPr>
          <w:rFonts w:asciiTheme="minorHAnsi" w:hAnsiTheme="minorHAnsi" w:cstheme="minorHAnsi"/>
          <w:sz w:val="24"/>
          <w:szCs w:val="24"/>
        </w:rPr>
        <w:br/>
        <w:t>z postępowaniem o udzielenie zamówienia [URL]:</w:t>
      </w:r>
      <w:r w:rsidR="006B1294">
        <w:t xml:space="preserve"> </w:t>
      </w:r>
    </w:p>
    <w:p w14:paraId="7A30AD80" w14:textId="7E065933" w:rsidR="000D37D9" w:rsidRPr="000D37D9" w:rsidRDefault="00BF435F" w:rsidP="000D37D9">
      <w:pPr>
        <w:spacing w:before="120" w:after="240"/>
        <w:ind w:left="567"/>
        <w:jc w:val="both"/>
        <w:rPr>
          <w:rFonts w:asciiTheme="minorHAnsi" w:hAnsiTheme="minorHAnsi" w:cstheme="minorHAnsi"/>
          <w:b/>
          <w:bCs/>
          <w:sz w:val="24"/>
          <w:szCs w:val="24"/>
          <w:lang w:eastAsia="pl-PL"/>
        </w:rPr>
      </w:pPr>
      <w:hyperlink r:id="rId10" w:history="1">
        <w:r w:rsidRPr="0003197E">
          <w:rPr>
            <w:rStyle w:val="Hipercze"/>
          </w:rPr>
          <w:t>https://ezamowienia.gov.pl/mp-client/search/list/ocds-148610-c0153a78-17f9-4a50-b889-830e08ce8b0a</w:t>
        </w:r>
      </w:hyperlink>
      <w:r>
        <w:t xml:space="preserve"> </w:t>
      </w:r>
    </w:p>
    <w:p w14:paraId="387D0FCC" w14:textId="77777777" w:rsidR="000D37D9" w:rsidRPr="000D37D9" w:rsidRDefault="000D37D9" w:rsidP="000D37D9">
      <w:pPr>
        <w:pStyle w:val="Default"/>
        <w:spacing w:before="120" w:after="120"/>
        <w:ind w:left="567"/>
        <w:jc w:val="both"/>
        <w:rPr>
          <w:rFonts w:asciiTheme="minorHAnsi" w:hAnsiTheme="minorHAnsi" w:cstheme="minorHAnsi"/>
          <w:i/>
          <w:iCs/>
        </w:rPr>
      </w:pPr>
      <w:r w:rsidRPr="000D37D9">
        <w:rPr>
          <w:rFonts w:asciiTheme="minorHAnsi" w:hAnsiTheme="minorHAnsi" w:cstheme="minorHAnsi"/>
          <w:i/>
          <w:iCs/>
          <w:lang w:eastAsia="pl-PL"/>
        </w:rPr>
        <w:t>(</w:t>
      </w:r>
      <w:r w:rsidRPr="000D37D9">
        <w:rPr>
          <w:rFonts w:asciiTheme="minorHAnsi" w:hAnsiTheme="minorHAnsi" w:cstheme="minorHAnsi"/>
          <w:i/>
          <w:iCs/>
        </w:rPr>
        <w:t xml:space="preserve">Postępowanie można wyszukać również ze strony głównej Platformy e-Zamówienia (przycisk „Przeglądaj postępowania/konkursy”). </w:t>
      </w:r>
    </w:p>
    <w:p w14:paraId="35BEA345" w14:textId="77777777" w:rsidR="00BF435F" w:rsidRPr="00BF435F" w:rsidRDefault="000D37D9" w:rsidP="00BF435F">
      <w:pPr>
        <w:pStyle w:val="Nagwek3"/>
        <w:ind w:left="567"/>
        <w:rPr>
          <w:rFonts w:asciiTheme="minorHAnsi" w:hAnsiTheme="minorHAnsi" w:cstheme="minorHAnsi"/>
          <w:color w:val="auto"/>
          <w:lang w:eastAsia="pl-PL"/>
        </w:rPr>
      </w:pPr>
      <w:r w:rsidRPr="00BF435F">
        <w:rPr>
          <w:rFonts w:asciiTheme="minorHAnsi" w:hAnsiTheme="minorHAnsi" w:cstheme="minorHAnsi"/>
          <w:color w:val="auto"/>
        </w:rPr>
        <w:t xml:space="preserve">Identyfikator (ID) postępowania na Platformie e- Zamówienia: </w:t>
      </w:r>
      <w:r w:rsidR="00BF435F" w:rsidRPr="00BF435F">
        <w:rPr>
          <w:rStyle w:val="normal"/>
          <w:rFonts w:asciiTheme="minorHAnsi" w:hAnsiTheme="minorHAnsi" w:cstheme="minorHAnsi"/>
          <w:b/>
          <w:bCs/>
          <w:color w:val="auto"/>
        </w:rPr>
        <w:t>ocds-148610-c0153a78-17f9-4a50-b889-830e08ce8b0a</w:t>
      </w:r>
    </w:p>
    <w:p w14:paraId="5A8BCD43" w14:textId="77777777" w:rsidR="00011569" w:rsidRPr="004958F1" w:rsidRDefault="00011569" w:rsidP="00252854">
      <w:pPr>
        <w:pStyle w:val="Akapitzlist"/>
        <w:numPr>
          <w:ilvl w:val="1"/>
          <w:numId w:val="9"/>
        </w:numPr>
        <w:spacing w:before="120" w:after="120"/>
        <w:ind w:left="567" w:hanging="567"/>
        <w:jc w:val="both"/>
        <w:rPr>
          <w:rFonts w:asciiTheme="minorHAnsi" w:hAnsiTheme="minorHAnsi" w:cstheme="minorHAnsi"/>
          <w:sz w:val="24"/>
          <w:szCs w:val="24"/>
        </w:rPr>
      </w:pPr>
      <w:r w:rsidRPr="004958F1">
        <w:rPr>
          <w:rFonts w:asciiTheme="minorHAnsi" w:hAnsiTheme="minorHAnsi" w:cstheme="minorHAnsi"/>
          <w:sz w:val="24"/>
          <w:szCs w:val="24"/>
        </w:rPr>
        <w:t>Tryb udzielenia zamówienia</w:t>
      </w:r>
    </w:p>
    <w:p w14:paraId="404E6067" w14:textId="23147341" w:rsidR="00011569" w:rsidRDefault="00011569" w:rsidP="00011569">
      <w:pPr>
        <w:pStyle w:val="Tekstpodstawowy"/>
        <w:spacing w:before="120" w:line="276" w:lineRule="auto"/>
        <w:ind w:left="567"/>
        <w:jc w:val="both"/>
        <w:rPr>
          <w:rFonts w:asciiTheme="minorHAnsi" w:hAnsiTheme="minorHAnsi" w:cstheme="minorHAnsi"/>
        </w:rPr>
      </w:pPr>
      <w:r w:rsidRPr="00DA7270">
        <w:rPr>
          <w:rFonts w:asciiTheme="minorHAnsi" w:hAnsiTheme="minorHAnsi" w:cstheme="minorHAnsi"/>
        </w:rPr>
        <w:t>Niniejsze postępowanie o udzielenie zamówienia publicznego prowadzone jest w trybie podstawowym</w:t>
      </w:r>
      <w:r>
        <w:rPr>
          <w:rFonts w:asciiTheme="minorHAnsi" w:hAnsiTheme="minorHAnsi" w:cstheme="minorHAnsi"/>
        </w:rPr>
        <w:t xml:space="preserve"> w oparciu o art. 275 pkt </w:t>
      </w:r>
      <w:r w:rsidR="001717CC">
        <w:rPr>
          <w:rFonts w:asciiTheme="minorHAnsi" w:hAnsiTheme="minorHAnsi" w:cstheme="minorHAnsi"/>
        </w:rPr>
        <w:t>2</w:t>
      </w:r>
      <w:r>
        <w:rPr>
          <w:rFonts w:asciiTheme="minorHAnsi" w:hAnsiTheme="minorHAnsi" w:cstheme="minorHAnsi"/>
        </w:rPr>
        <w:t xml:space="preserve"> ustawy Pzp</w:t>
      </w:r>
      <w:r w:rsidRPr="00DA7270">
        <w:rPr>
          <w:rFonts w:asciiTheme="minorHAnsi" w:hAnsiTheme="minorHAnsi" w:cstheme="minorHAnsi"/>
        </w:rPr>
        <w:t>, w którym</w:t>
      </w:r>
      <w:r w:rsidRPr="009267E3">
        <w:rPr>
          <w:rFonts w:asciiTheme="minorHAnsi" w:hAnsiTheme="minorHAnsi" w:cstheme="minorHAnsi"/>
        </w:rPr>
        <w:t xml:space="preserve"> w odpowiedzi na ogłoszenie o zamówieniu oferty mogą składać wszyscy zainteresowani Wykonawcy</w:t>
      </w:r>
      <w:r>
        <w:rPr>
          <w:rFonts w:asciiTheme="minorHAnsi" w:hAnsiTheme="minorHAnsi" w:cstheme="minorHAnsi"/>
        </w:rPr>
        <w:t>.</w:t>
      </w:r>
    </w:p>
    <w:p w14:paraId="19D519D3" w14:textId="77777777" w:rsidR="00011569" w:rsidRPr="000B19DE" w:rsidRDefault="00011569" w:rsidP="00252854">
      <w:pPr>
        <w:pStyle w:val="NormalnyWeb"/>
        <w:numPr>
          <w:ilvl w:val="1"/>
          <w:numId w:val="9"/>
        </w:numPr>
        <w:spacing w:before="120" w:after="120" w:line="276" w:lineRule="auto"/>
        <w:ind w:left="567" w:hanging="567"/>
        <w:jc w:val="both"/>
        <w:rPr>
          <w:rFonts w:asciiTheme="minorHAnsi" w:hAnsiTheme="minorHAnsi" w:cstheme="minorHAnsi"/>
        </w:rPr>
      </w:pPr>
      <w:r w:rsidRPr="000B19DE">
        <w:rPr>
          <w:rFonts w:asciiTheme="minorHAnsi" w:hAnsiTheme="minorHAnsi" w:cstheme="minorHAnsi"/>
        </w:rPr>
        <w:t xml:space="preserve">Zamawiający przewiduje możliwość dokonania wyboru najkorzystniejszej oferty wyniku przeprowadzenia negocjacji i składania ofert dodatkowych. Decyzję o możliwości przeprowadzenia negocjacji i składaniu ofert dodatkowych Zamawiający podejmie po złożeniu, otwarciu i ocenie ofert pierwotnych. Zamawiający nie przewiduje możliwości ograniczenia liczby wykonawców, których zaprosi do negocjacji. </w:t>
      </w:r>
    </w:p>
    <w:p w14:paraId="1F4C754B" w14:textId="77777777" w:rsidR="00011569" w:rsidRPr="007B4325" w:rsidRDefault="00011569" w:rsidP="00252854">
      <w:pPr>
        <w:pStyle w:val="Akapitzlist"/>
        <w:numPr>
          <w:ilvl w:val="1"/>
          <w:numId w:val="9"/>
        </w:numPr>
        <w:spacing w:before="120" w:after="120"/>
        <w:ind w:left="567" w:hanging="567"/>
        <w:contextualSpacing w:val="0"/>
        <w:rPr>
          <w:rFonts w:asciiTheme="minorHAnsi" w:hAnsiTheme="minorHAnsi" w:cstheme="minorHAnsi"/>
          <w:sz w:val="24"/>
          <w:szCs w:val="24"/>
        </w:rPr>
      </w:pPr>
      <w:r w:rsidRPr="007B4325">
        <w:rPr>
          <w:rFonts w:asciiTheme="minorHAnsi" w:hAnsiTheme="minorHAnsi" w:cstheme="minorHAnsi"/>
          <w:sz w:val="24"/>
          <w:szCs w:val="24"/>
        </w:rPr>
        <w:t xml:space="preserve">Wartość zamówienia  </w:t>
      </w:r>
    </w:p>
    <w:p w14:paraId="533C7637" w14:textId="77777777" w:rsidR="00011569" w:rsidRDefault="00011569" w:rsidP="00011569">
      <w:pPr>
        <w:pStyle w:val="Tekstpodstawowy"/>
        <w:spacing w:before="120" w:line="276" w:lineRule="auto"/>
        <w:ind w:left="567"/>
        <w:jc w:val="both"/>
        <w:rPr>
          <w:rFonts w:asciiTheme="minorHAnsi" w:hAnsiTheme="minorHAnsi" w:cstheme="minorHAnsi"/>
        </w:rPr>
      </w:pPr>
      <w:r w:rsidRPr="009267E3">
        <w:rPr>
          <w:rFonts w:asciiTheme="minorHAnsi" w:hAnsiTheme="minorHAnsi" w:cstheme="minorHAnsi"/>
        </w:rPr>
        <w:lastRenderedPageBreak/>
        <w:t>Niniejsze</w:t>
      </w:r>
      <w:r w:rsidRPr="009267E3">
        <w:rPr>
          <w:rFonts w:asciiTheme="minorHAnsi" w:hAnsiTheme="minorHAnsi" w:cstheme="minorHAnsi"/>
          <w:spacing w:val="-3"/>
        </w:rPr>
        <w:t xml:space="preserve"> </w:t>
      </w:r>
      <w:r w:rsidRPr="009267E3">
        <w:rPr>
          <w:rFonts w:asciiTheme="minorHAnsi" w:hAnsiTheme="minorHAnsi" w:cstheme="minorHAnsi"/>
        </w:rPr>
        <w:t>zamówienie</w:t>
      </w:r>
      <w:r w:rsidRPr="009267E3">
        <w:rPr>
          <w:rFonts w:asciiTheme="minorHAnsi" w:hAnsiTheme="minorHAnsi" w:cstheme="minorHAnsi"/>
          <w:spacing w:val="-4"/>
        </w:rPr>
        <w:t xml:space="preserve"> </w:t>
      </w:r>
      <w:r w:rsidRPr="009267E3">
        <w:rPr>
          <w:rFonts w:asciiTheme="minorHAnsi" w:hAnsiTheme="minorHAnsi" w:cstheme="minorHAnsi"/>
        </w:rPr>
        <w:t>jest</w:t>
      </w:r>
      <w:r w:rsidRPr="009267E3">
        <w:rPr>
          <w:rFonts w:asciiTheme="minorHAnsi" w:hAnsiTheme="minorHAnsi" w:cstheme="minorHAnsi"/>
          <w:spacing w:val="-3"/>
        </w:rPr>
        <w:t xml:space="preserve"> </w:t>
      </w:r>
      <w:r w:rsidRPr="009267E3">
        <w:rPr>
          <w:rFonts w:asciiTheme="minorHAnsi" w:hAnsiTheme="minorHAnsi" w:cstheme="minorHAnsi"/>
        </w:rPr>
        <w:t>zamówieniem</w:t>
      </w:r>
      <w:r w:rsidRPr="009267E3">
        <w:rPr>
          <w:rFonts w:asciiTheme="minorHAnsi" w:hAnsiTheme="minorHAnsi" w:cstheme="minorHAnsi"/>
          <w:spacing w:val="-3"/>
        </w:rPr>
        <w:t xml:space="preserve"> </w:t>
      </w:r>
      <w:r w:rsidRPr="009267E3">
        <w:rPr>
          <w:rFonts w:asciiTheme="minorHAnsi" w:hAnsiTheme="minorHAnsi" w:cstheme="minorHAnsi"/>
        </w:rPr>
        <w:t>klasycznym</w:t>
      </w:r>
      <w:r w:rsidRPr="009267E3">
        <w:rPr>
          <w:rFonts w:asciiTheme="minorHAnsi" w:hAnsiTheme="minorHAnsi" w:cstheme="minorHAnsi"/>
          <w:spacing w:val="-1"/>
        </w:rPr>
        <w:t xml:space="preserve"> </w:t>
      </w:r>
      <w:r w:rsidRPr="009267E3">
        <w:rPr>
          <w:rFonts w:asciiTheme="minorHAnsi" w:hAnsiTheme="minorHAnsi" w:cstheme="minorHAnsi"/>
        </w:rPr>
        <w:t>w</w:t>
      </w:r>
      <w:r w:rsidRPr="009267E3">
        <w:rPr>
          <w:rFonts w:asciiTheme="minorHAnsi" w:hAnsiTheme="minorHAnsi" w:cstheme="minorHAnsi"/>
          <w:spacing w:val="-4"/>
        </w:rPr>
        <w:t xml:space="preserve"> </w:t>
      </w:r>
      <w:r w:rsidRPr="009267E3">
        <w:rPr>
          <w:rFonts w:asciiTheme="minorHAnsi" w:hAnsiTheme="minorHAnsi" w:cstheme="minorHAnsi"/>
        </w:rPr>
        <w:t>rozumieniu</w:t>
      </w:r>
      <w:r w:rsidRPr="009267E3">
        <w:rPr>
          <w:rFonts w:asciiTheme="minorHAnsi" w:hAnsiTheme="minorHAnsi" w:cstheme="minorHAnsi"/>
          <w:spacing w:val="-3"/>
        </w:rPr>
        <w:t xml:space="preserve"> </w:t>
      </w:r>
      <w:r w:rsidRPr="009267E3">
        <w:rPr>
          <w:rFonts w:asciiTheme="minorHAnsi" w:hAnsiTheme="minorHAnsi" w:cstheme="minorHAnsi"/>
        </w:rPr>
        <w:t>art.</w:t>
      </w:r>
      <w:r w:rsidRPr="009267E3">
        <w:rPr>
          <w:rFonts w:asciiTheme="minorHAnsi" w:hAnsiTheme="minorHAnsi" w:cstheme="minorHAnsi"/>
          <w:spacing w:val="-2"/>
        </w:rPr>
        <w:t xml:space="preserve"> </w:t>
      </w:r>
      <w:r w:rsidRPr="009267E3">
        <w:rPr>
          <w:rFonts w:asciiTheme="minorHAnsi" w:hAnsiTheme="minorHAnsi" w:cstheme="minorHAnsi"/>
        </w:rPr>
        <w:t>7</w:t>
      </w:r>
      <w:r w:rsidRPr="009267E3">
        <w:rPr>
          <w:rFonts w:asciiTheme="minorHAnsi" w:hAnsiTheme="minorHAnsi" w:cstheme="minorHAnsi"/>
          <w:spacing w:val="-4"/>
        </w:rPr>
        <w:t xml:space="preserve"> </w:t>
      </w:r>
      <w:r w:rsidRPr="009267E3">
        <w:rPr>
          <w:rFonts w:asciiTheme="minorHAnsi" w:hAnsiTheme="minorHAnsi" w:cstheme="minorHAnsi"/>
        </w:rPr>
        <w:t>pkt</w:t>
      </w:r>
      <w:r w:rsidRPr="009267E3">
        <w:rPr>
          <w:rFonts w:asciiTheme="minorHAnsi" w:hAnsiTheme="minorHAnsi" w:cstheme="minorHAnsi"/>
          <w:spacing w:val="-3"/>
        </w:rPr>
        <w:t xml:space="preserve"> </w:t>
      </w:r>
      <w:r w:rsidRPr="009267E3">
        <w:rPr>
          <w:rFonts w:asciiTheme="minorHAnsi" w:hAnsiTheme="minorHAnsi" w:cstheme="minorHAnsi"/>
        </w:rPr>
        <w:t>33)</w:t>
      </w:r>
      <w:r w:rsidRPr="009267E3">
        <w:rPr>
          <w:rFonts w:asciiTheme="minorHAnsi" w:hAnsiTheme="minorHAnsi" w:cstheme="minorHAnsi"/>
          <w:spacing w:val="-1"/>
        </w:rPr>
        <w:t xml:space="preserve"> </w:t>
      </w:r>
      <w:r w:rsidRPr="009267E3">
        <w:rPr>
          <w:rFonts w:asciiTheme="minorHAnsi" w:hAnsiTheme="minorHAnsi" w:cstheme="minorHAnsi"/>
        </w:rPr>
        <w:t>ustawy Pzp.</w:t>
      </w:r>
      <w:r w:rsidRPr="009267E3">
        <w:rPr>
          <w:rFonts w:asciiTheme="minorHAnsi" w:hAnsiTheme="minorHAnsi" w:cstheme="minorHAnsi"/>
          <w:spacing w:val="-4"/>
        </w:rPr>
        <w:t xml:space="preserve"> </w:t>
      </w:r>
      <w:r w:rsidRPr="009267E3">
        <w:rPr>
          <w:rFonts w:asciiTheme="minorHAnsi" w:hAnsiTheme="minorHAnsi" w:cstheme="minorHAnsi"/>
        </w:rPr>
        <w:t>Wartość</w:t>
      </w:r>
      <w:r w:rsidRPr="009267E3">
        <w:rPr>
          <w:rFonts w:asciiTheme="minorHAnsi" w:hAnsiTheme="minorHAnsi" w:cstheme="minorHAnsi"/>
          <w:spacing w:val="-6"/>
        </w:rPr>
        <w:t xml:space="preserve"> </w:t>
      </w:r>
      <w:r w:rsidRPr="00C831B1">
        <w:rPr>
          <w:rFonts w:asciiTheme="minorHAnsi" w:hAnsiTheme="minorHAnsi" w:cstheme="minorHAnsi"/>
        </w:rPr>
        <w:t>zamówienia</w:t>
      </w:r>
      <w:r w:rsidRPr="00C831B1">
        <w:rPr>
          <w:rFonts w:asciiTheme="minorHAnsi" w:hAnsiTheme="minorHAnsi" w:cstheme="minorHAnsi"/>
          <w:spacing w:val="-3"/>
        </w:rPr>
        <w:t xml:space="preserve"> </w:t>
      </w:r>
      <w:r w:rsidRPr="00C831B1">
        <w:rPr>
          <w:rFonts w:asciiTheme="minorHAnsi" w:hAnsiTheme="minorHAnsi" w:cstheme="minorHAnsi"/>
        </w:rPr>
        <w:t>nie</w:t>
      </w:r>
      <w:r w:rsidRPr="00C831B1">
        <w:rPr>
          <w:rFonts w:asciiTheme="minorHAnsi" w:hAnsiTheme="minorHAnsi" w:cstheme="minorHAnsi"/>
          <w:spacing w:val="-5"/>
        </w:rPr>
        <w:t xml:space="preserve"> </w:t>
      </w:r>
      <w:r w:rsidRPr="00C831B1">
        <w:rPr>
          <w:rFonts w:asciiTheme="minorHAnsi" w:hAnsiTheme="minorHAnsi" w:cstheme="minorHAnsi"/>
        </w:rPr>
        <w:t>przekracza</w:t>
      </w:r>
      <w:r w:rsidRPr="00C831B1">
        <w:rPr>
          <w:rFonts w:asciiTheme="minorHAnsi" w:hAnsiTheme="minorHAnsi" w:cstheme="minorHAnsi"/>
          <w:spacing w:val="-4"/>
        </w:rPr>
        <w:t xml:space="preserve"> </w:t>
      </w:r>
      <w:r w:rsidRPr="00C831B1">
        <w:rPr>
          <w:rFonts w:asciiTheme="minorHAnsi" w:hAnsiTheme="minorHAnsi" w:cstheme="minorHAnsi"/>
        </w:rPr>
        <w:t>progów</w:t>
      </w:r>
      <w:r w:rsidRPr="00C831B1">
        <w:rPr>
          <w:rFonts w:asciiTheme="minorHAnsi" w:hAnsiTheme="minorHAnsi" w:cstheme="minorHAnsi"/>
          <w:spacing w:val="-5"/>
        </w:rPr>
        <w:t xml:space="preserve"> </w:t>
      </w:r>
      <w:r w:rsidRPr="00C831B1">
        <w:rPr>
          <w:rFonts w:asciiTheme="minorHAnsi" w:hAnsiTheme="minorHAnsi" w:cstheme="minorHAnsi"/>
        </w:rPr>
        <w:t>unijnych</w:t>
      </w:r>
      <w:r w:rsidRPr="009267E3">
        <w:rPr>
          <w:rFonts w:asciiTheme="minorHAnsi" w:hAnsiTheme="minorHAnsi" w:cstheme="minorHAnsi"/>
          <w:b/>
          <w:spacing w:val="-2"/>
        </w:rPr>
        <w:t xml:space="preserve"> </w:t>
      </w:r>
      <w:r w:rsidRPr="009267E3">
        <w:rPr>
          <w:rFonts w:asciiTheme="minorHAnsi" w:hAnsiTheme="minorHAnsi" w:cstheme="minorHAnsi"/>
        </w:rPr>
        <w:t>w</w:t>
      </w:r>
      <w:r w:rsidRPr="009267E3">
        <w:rPr>
          <w:rFonts w:asciiTheme="minorHAnsi" w:hAnsiTheme="minorHAnsi" w:cstheme="minorHAnsi"/>
          <w:spacing w:val="-9"/>
        </w:rPr>
        <w:t xml:space="preserve"> </w:t>
      </w:r>
      <w:r w:rsidRPr="009267E3">
        <w:rPr>
          <w:rFonts w:asciiTheme="minorHAnsi" w:hAnsiTheme="minorHAnsi" w:cstheme="minorHAnsi"/>
        </w:rPr>
        <w:t>rozumieniu</w:t>
      </w:r>
      <w:r w:rsidRPr="009267E3">
        <w:rPr>
          <w:rFonts w:asciiTheme="minorHAnsi" w:hAnsiTheme="minorHAnsi" w:cstheme="minorHAnsi"/>
          <w:spacing w:val="-5"/>
        </w:rPr>
        <w:t xml:space="preserve"> </w:t>
      </w:r>
      <w:r w:rsidRPr="009267E3">
        <w:rPr>
          <w:rFonts w:asciiTheme="minorHAnsi" w:hAnsiTheme="minorHAnsi" w:cstheme="minorHAnsi"/>
        </w:rPr>
        <w:t>art.</w:t>
      </w:r>
      <w:r w:rsidRPr="009267E3">
        <w:rPr>
          <w:rFonts w:asciiTheme="minorHAnsi" w:hAnsiTheme="minorHAnsi" w:cstheme="minorHAnsi"/>
          <w:spacing w:val="-4"/>
        </w:rPr>
        <w:t xml:space="preserve"> </w:t>
      </w:r>
      <w:r w:rsidRPr="009267E3">
        <w:rPr>
          <w:rFonts w:asciiTheme="minorHAnsi" w:hAnsiTheme="minorHAnsi" w:cstheme="minorHAnsi"/>
        </w:rPr>
        <w:t>3</w:t>
      </w:r>
      <w:r w:rsidRPr="009267E3">
        <w:rPr>
          <w:rFonts w:asciiTheme="minorHAnsi" w:hAnsiTheme="minorHAnsi" w:cstheme="minorHAnsi"/>
          <w:spacing w:val="-6"/>
        </w:rPr>
        <w:t xml:space="preserve"> </w:t>
      </w:r>
      <w:r w:rsidRPr="009267E3">
        <w:rPr>
          <w:rFonts w:asciiTheme="minorHAnsi" w:hAnsiTheme="minorHAnsi" w:cstheme="minorHAnsi"/>
        </w:rPr>
        <w:t xml:space="preserve">ustawy </w:t>
      </w:r>
      <w:r w:rsidRPr="009267E3">
        <w:rPr>
          <w:rFonts w:asciiTheme="minorHAnsi" w:hAnsiTheme="minorHAnsi" w:cstheme="minorHAnsi"/>
          <w:spacing w:val="-4"/>
        </w:rPr>
        <w:t>Pzp</w:t>
      </w:r>
      <w:r>
        <w:rPr>
          <w:rFonts w:asciiTheme="minorHAnsi" w:hAnsiTheme="minorHAnsi" w:cstheme="minorHAnsi"/>
        </w:rPr>
        <w:t>.</w:t>
      </w:r>
    </w:p>
    <w:p w14:paraId="5190101E" w14:textId="77777777" w:rsidR="00011569" w:rsidRPr="007B4325" w:rsidRDefault="00011569" w:rsidP="00252854">
      <w:pPr>
        <w:pStyle w:val="Tekstpodstawowy"/>
        <w:numPr>
          <w:ilvl w:val="1"/>
          <w:numId w:val="9"/>
        </w:numPr>
        <w:spacing w:before="120" w:line="276" w:lineRule="auto"/>
        <w:ind w:left="567" w:hanging="567"/>
        <w:jc w:val="both"/>
        <w:rPr>
          <w:rFonts w:asciiTheme="minorHAnsi" w:hAnsiTheme="minorHAnsi" w:cstheme="minorHAnsi"/>
        </w:rPr>
      </w:pPr>
      <w:r w:rsidRPr="007B4325">
        <w:rPr>
          <w:rFonts w:asciiTheme="minorHAnsi" w:hAnsiTheme="minorHAnsi" w:cstheme="minorHAnsi"/>
        </w:rPr>
        <w:t>Słownik</w:t>
      </w:r>
      <w:r>
        <w:rPr>
          <w:rFonts w:asciiTheme="minorHAnsi" w:hAnsiTheme="minorHAnsi" w:cstheme="minorHAnsi"/>
        </w:rPr>
        <w:t xml:space="preserve"> pojęć:</w:t>
      </w:r>
    </w:p>
    <w:p w14:paraId="1EC73D92" w14:textId="77777777" w:rsidR="00011569" w:rsidRPr="005D3605" w:rsidRDefault="00011569" w:rsidP="00011569">
      <w:pPr>
        <w:pStyle w:val="Tekstpodstawowy"/>
        <w:spacing w:before="120"/>
        <w:ind w:left="839" w:hanging="272"/>
        <w:rPr>
          <w:rFonts w:asciiTheme="minorHAnsi" w:hAnsiTheme="minorHAnsi" w:cstheme="minorHAnsi"/>
        </w:rPr>
      </w:pPr>
      <w:r w:rsidRPr="005D3605">
        <w:rPr>
          <w:rFonts w:asciiTheme="minorHAnsi" w:hAnsiTheme="minorHAnsi" w:cstheme="minorHAnsi"/>
        </w:rPr>
        <w:t>Użyte</w:t>
      </w:r>
      <w:r w:rsidRPr="005D3605">
        <w:rPr>
          <w:rFonts w:asciiTheme="minorHAnsi" w:hAnsiTheme="minorHAnsi" w:cstheme="minorHAnsi"/>
          <w:spacing w:val="-7"/>
        </w:rPr>
        <w:t xml:space="preserve"> </w:t>
      </w:r>
      <w:r w:rsidRPr="005D3605">
        <w:rPr>
          <w:rFonts w:asciiTheme="minorHAnsi" w:hAnsiTheme="minorHAnsi" w:cstheme="minorHAnsi"/>
        </w:rPr>
        <w:t>w</w:t>
      </w:r>
      <w:r w:rsidRPr="005D3605">
        <w:rPr>
          <w:rFonts w:asciiTheme="minorHAnsi" w:hAnsiTheme="minorHAnsi" w:cstheme="minorHAnsi"/>
          <w:spacing w:val="-6"/>
        </w:rPr>
        <w:t xml:space="preserve"> </w:t>
      </w:r>
      <w:r w:rsidRPr="005D3605">
        <w:rPr>
          <w:rFonts w:asciiTheme="minorHAnsi" w:hAnsiTheme="minorHAnsi" w:cstheme="minorHAnsi"/>
        </w:rPr>
        <w:t>niniejszej</w:t>
      </w:r>
      <w:r w:rsidRPr="005D3605">
        <w:rPr>
          <w:rFonts w:asciiTheme="minorHAnsi" w:hAnsiTheme="minorHAnsi" w:cstheme="minorHAnsi"/>
          <w:spacing w:val="-3"/>
        </w:rPr>
        <w:t xml:space="preserve"> </w:t>
      </w:r>
      <w:r w:rsidRPr="005D3605">
        <w:rPr>
          <w:rFonts w:asciiTheme="minorHAnsi" w:hAnsiTheme="minorHAnsi" w:cstheme="minorHAnsi"/>
        </w:rPr>
        <w:t>SWZ</w:t>
      </w:r>
      <w:r w:rsidRPr="005D3605">
        <w:rPr>
          <w:rFonts w:asciiTheme="minorHAnsi" w:hAnsiTheme="minorHAnsi" w:cstheme="minorHAnsi"/>
          <w:spacing w:val="-7"/>
        </w:rPr>
        <w:t xml:space="preserve"> </w:t>
      </w:r>
      <w:r w:rsidRPr="005D3605">
        <w:rPr>
          <w:rFonts w:asciiTheme="minorHAnsi" w:hAnsiTheme="minorHAnsi" w:cstheme="minorHAnsi"/>
        </w:rPr>
        <w:t>(oraz</w:t>
      </w:r>
      <w:r w:rsidRPr="005D3605">
        <w:rPr>
          <w:rFonts w:asciiTheme="minorHAnsi" w:hAnsiTheme="minorHAnsi" w:cstheme="minorHAnsi"/>
          <w:spacing w:val="-4"/>
        </w:rPr>
        <w:t xml:space="preserve"> </w:t>
      </w:r>
      <w:r w:rsidRPr="005D3605">
        <w:rPr>
          <w:rFonts w:asciiTheme="minorHAnsi" w:hAnsiTheme="minorHAnsi" w:cstheme="minorHAnsi"/>
        </w:rPr>
        <w:t>w</w:t>
      </w:r>
      <w:r w:rsidRPr="005D3605">
        <w:rPr>
          <w:rFonts w:asciiTheme="minorHAnsi" w:hAnsiTheme="minorHAnsi" w:cstheme="minorHAnsi"/>
          <w:spacing w:val="-7"/>
        </w:rPr>
        <w:t xml:space="preserve"> </w:t>
      </w:r>
      <w:r w:rsidRPr="005D3605">
        <w:rPr>
          <w:rFonts w:asciiTheme="minorHAnsi" w:hAnsiTheme="minorHAnsi" w:cstheme="minorHAnsi"/>
        </w:rPr>
        <w:t>załącznikach)</w:t>
      </w:r>
      <w:r w:rsidRPr="005D3605">
        <w:rPr>
          <w:rFonts w:asciiTheme="minorHAnsi" w:hAnsiTheme="minorHAnsi" w:cstheme="minorHAnsi"/>
          <w:spacing w:val="-5"/>
        </w:rPr>
        <w:t xml:space="preserve"> </w:t>
      </w:r>
      <w:r w:rsidRPr="005D3605">
        <w:rPr>
          <w:rFonts w:asciiTheme="minorHAnsi" w:hAnsiTheme="minorHAnsi" w:cstheme="minorHAnsi"/>
        </w:rPr>
        <w:t>terminy</w:t>
      </w:r>
      <w:r w:rsidRPr="005D3605">
        <w:rPr>
          <w:rFonts w:asciiTheme="minorHAnsi" w:hAnsiTheme="minorHAnsi" w:cstheme="minorHAnsi"/>
          <w:spacing w:val="-5"/>
        </w:rPr>
        <w:t xml:space="preserve"> </w:t>
      </w:r>
      <w:r w:rsidRPr="005D3605">
        <w:rPr>
          <w:rFonts w:asciiTheme="minorHAnsi" w:hAnsiTheme="minorHAnsi" w:cstheme="minorHAnsi"/>
        </w:rPr>
        <w:t>mają</w:t>
      </w:r>
      <w:r w:rsidRPr="005D3605">
        <w:rPr>
          <w:rFonts w:asciiTheme="minorHAnsi" w:hAnsiTheme="minorHAnsi" w:cstheme="minorHAnsi"/>
          <w:spacing w:val="-6"/>
        </w:rPr>
        <w:t xml:space="preserve"> </w:t>
      </w:r>
      <w:r w:rsidRPr="005D3605">
        <w:rPr>
          <w:rFonts w:asciiTheme="minorHAnsi" w:hAnsiTheme="minorHAnsi" w:cstheme="minorHAnsi"/>
        </w:rPr>
        <w:t>następujące</w:t>
      </w:r>
      <w:r w:rsidRPr="005D3605">
        <w:rPr>
          <w:rFonts w:asciiTheme="minorHAnsi" w:hAnsiTheme="minorHAnsi" w:cstheme="minorHAnsi"/>
          <w:spacing w:val="-4"/>
        </w:rPr>
        <w:t xml:space="preserve"> </w:t>
      </w:r>
      <w:r w:rsidRPr="005D3605">
        <w:rPr>
          <w:rFonts w:asciiTheme="minorHAnsi" w:hAnsiTheme="minorHAnsi" w:cstheme="minorHAnsi"/>
          <w:spacing w:val="-2"/>
        </w:rPr>
        <w:t>znaczenie:</w:t>
      </w:r>
    </w:p>
    <w:p w14:paraId="5C91C861" w14:textId="17E397B0" w:rsidR="00011569" w:rsidRPr="00396C44"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ustawa Pzp</w:t>
      </w:r>
      <w:r w:rsidRPr="005D3605">
        <w:rPr>
          <w:rFonts w:asciiTheme="minorHAnsi" w:hAnsiTheme="minorHAnsi" w:cstheme="minorHAnsi"/>
          <w:sz w:val="24"/>
          <w:szCs w:val="24"/>
        </w:rPr>
        <w:t>”</w:t>
      </w:r>
      <w:r w:rsidRPr="005D3605">
        <w:rPr>
          <w:rFonts w:asciiTheme="minorHAnsi" w:hAnsiTheme="minorHAnsi" w:cstheme="minorHAnsi"/>
          <w:spacing w:val="72"/>
          <w:sz w:val="24"/>
          <w:szCs w:val="24"/>
        </w:rPr>
        <w:t xml:space="preserve"> </w:t>
      </w:r>
      <w:r w:rsidRPr="00396C44">
        <w:rPr>
          <w:rFonts w:asciiTheme="minorHAnsi" w:hAnsiTheme="minorHAnsi" w:cstheme="minorHAnsi"/>
          <w:sz w:val="24"/>
          <w:szCs w:val="24"/>
        </w:rPr>
        <w:t>–</w:t>
      </w:r>
      <w:r w:rsidRPr="00396C44">
        <w:rPr>
          <w:rFonts w:asciiTheme="minorHAnsi" w:hAnsiTheme="minorHAnsi" w:cstheme="minorHAnsi"/>
          <w:spacing w:val="72"/>
          <w:sz w:val="24"/>
          <w:szCs w:val="24"/>
        </w:rPr>
        <w:t xml:space="preserve"> </w:t>
      </w:r>
      <w:r w:rsidRPr="00396C44">
        <w:rPr>
          <w:rFonts w:asciiTheme="minorHAnsi" w:hAnsiTheme="minorHAnsi" w:cstheme="minorHAnsi"/>
          <w:sz w:val="24"/>
          <w:szCs w:val="24"/>
        </w:rPr>
        <w:t>ustawa</w:t>
      </w:r>
      <w:r w:rsidRPr="00396C44">
        <w:rPr>
          <w:rFonts w:asciiTheme="minorHAnsi" w:hAnsiTheme="minorHAnsi" w:cstheme="minorHAnsi"/>
          <w:spacing w:val="71"/>
          <w:sz w:val="24"/>
          <w:szCs w:val="24"/>
        </w:rPr>
        <w:t xml:space="preserve"> </w:t>
      </w:r>
      <w:r w:rsidRPr="00396C44">
        <w:rPr>
          <w:rFonts w:asciiTheme="minorHAnsi" w:hAnsiTheme="minorHAnsi" w:cstheme="minorHAnsi"/>
          <w:sz w:val="24"/>
          <w:szCs w:val="24"/>
        </w:rPr>
        <w:t>z</w:t>
      </w:r>
      <w:r w:rsidRPr="00396C44">
        <w:rPr>
          <w:rFonts w:asciiTheme="minorHAnsi" w:hAnsiTheme="minorHAnsi" w:cstheme="minorHAnsi"/>
          <w:spacing w:val="70"/>
          <w:sz w:val="24"/>
          <w:szCs w:val="24"/>
        </w:rPr>
        <w:t xml:space="preserve"> </w:t>
      </w:r>
      <w:r w:rsidRPr="00396C44">
        <w:rPr>
          <w:rFonts w:asciiTheme="minorHAnsi" w:hAnsiTheme="minorHAnsi" w:cstheme="minorHAnsi"/>
          <w:sz w:val="24"/>
          <w:szCs w:val="24"/>
        </w:rPr>
        <w:t>dnia</w:t>
      </w:r>
      <w:r w:rsidRPr="00396C44">
        <w:rPr>
          <w:rFonts w:asciiTheme="minorHAnsi" w:hAnsiTheme="minorHAnsi" w:cstheme="minorHAnsi"/>
          <w:spacing w:val="71"/>
          <w:sz w:val="24"/>
          <w:szCs w:val="24"/>
        </w:rPr>
        <w:t xml:space="preserve"> </w:t>
      </w:r>
      <w:r w:rsidRPr="00396C44">
        <w:rPr>
          <w:rFonts w:asciiTheme="minorHAnsi" w:hAnsiTheme="minorHAnsi" w:cstheme="minorHAnsi"/>
          <w:sz w:val="24"/>
          <w:szCs w:val="24"/>
        </w:rPr>
        <w:t>11</w:t>
      </w:r>
      <w:r w:rsidRPr="00396C44">
        <w:rPr>
          <w:rFonts w:asciiTheme="minorHAnsi" w:hAnsiTheme="minorHAnsi" w:cstheme="minorHAnsi"/>
          <w:spacing w:val="70"/>
          <w:sz w:val="24"/>
          <w:szCs w:val="24"/>
        </w:rPr>
        <w:t xml:space="preserve"> </w:t>
      </w:r>
      <w:r w:rsidRPr="00396C44">
        <w:rPr>
          <w:rFonts w:asciiTheme="minorHAnsi" w:hAnsiTheme="minorHAnsi" w:cstheme="minorHAnsi"/>
          <w:sz w:val="24"/>
          <w:szCs w:val="24"/>
        </w:rPr>
        <w:t>września</w:t>
      </w:r>
      <w:r w:rsidRPr="00396C44">
        <w:rPr>
          <w:rFonts w:asciiTheme="minorHAnsi" w:hAnsiTheme="minorHAnsi" w:cstheme="minorHAnsi"/>
          <w:spacing w:val="72"/>
          <w:sz w:val="24"/>
          <w:szCs w:val="24"/>
        </w:rPr>
        <w:t xml:space="preserve"> </w:t>
      </w:r>
      <w:r w:rsidRPr="00396C44">
        <w:rPr>
          <w:rFonts w:asciiTheme="minorHAnsi" w:hAnsiTheme="minorHAnsi" w:cstheme="minorHAnsi"/>
          <w:sz w:val="24"/>
          <w:szCs w:val="24"/>
        </w:rPr>
        <w:t>2019</w:t>
      </w:r>
      <w:r w:rsidRPr="00396C44">
        <w:rPr>
          <w:rFonts w:asciiTheme="minorHAnsi" w:hAnsiTheme="minorHAnsi" w:cstheme="minorHAnsi"/>
          <w:spacing w:val="70"/>
          <w:sz w:val="24"/>
          <w:szCs w:val="24"/>
        </w:rPr>
        <w:t xml:space="preserve"> </w:t>
      </w:r>
      <w:r w:rsidRPr="00396C44">
        <w:rPr>
          <w:rFonts w:asciiTheme="minorHAnsi" w:hAnsiTheme="minorHAnsi" w:cstheme="minorHAnsi"/>
          <w:sz w:val="24"/>
          <w:szCs w:val="24"/>
        </w:rPr>
        <w:t>r.</w:t>
      </w:r>
      <w:r w:rsidRPr="00396C44">
        <w:rPr>
          <w:rFonts w:asciiTheme="minorHAnsi" w:hAnsiTheme="minorHAnsi" w:cstheme="minorHAnsi"/>
          <w:spacing w:val="72"/>
          <w:sz w:val="24"/>
          <w:szCs w:val="24"/>
        </w:rPr>
        <w:t xml:space="preserve"> </w:t>
      </w:r>
      <w:r w:rsidRPr="00396C44">
        <w:rPr>
          <w:rFonts w:asciiTheme="minorHAnsi" w:hAnsiTheme="minorHAnsi" w:cstheme="minorHAnsi"/>
          <w:sz w:val="24"/>
          <w:szCs w:val="24"/>
        </w:rPr>
        <w:t>Prawo</w:t>
      </w:r>
      <w:r w:rsidRPr="00396C44">
        <w:rPr>
          <w:rFonts w:asciiTheme="minorHAnsi" w:hAnsiTheme="minorHAnsi" w:cstheme="minorHAnsi"/>
          <w:spacing w:val="73"/>
          <w:sz w:val="24"/>
          <w:szCs w:val="24"/>
        </w:rPr>
        <w:t xml:space="preserve"> </w:t>
      </w:r>
      <w:r w:rsidRPr="00396C44">
        <w:rPr>
          <w:rFonts w:asciiTheme="minorHAnsi" w:hAnsiTheme="minorHAnsi" w:cstheme="minorHAnsi"/>
          <w:sz w:val="24"/>
          <w:szCs w:val="24"/>
        </w:rPr>
        <w:t>zamówień</w:t>
      </w:r>
      <w:r w:rsidRPr="00396C44">
        <w:rPr>
          <w:rFonts w:asciiTheme="minorHAnsi" w:hAnsiTheme="minorHAnsi" w:cstheme="minorHAnsi"/>
          <w:spacing w:val="72"/>
          <w:sz w:val="24"/>
          <w:szCs w:val="24"/>
        </w:rPr>
        <w:t xml:space="preserve"> </w:t>
      </w:r>
      <w:r w:rsidRPr="00396C44">
        <w:rPr>
          <w:sz w:val="24"/>
          <w:szCs w:val="24"/>
        </w:rPr>
        <w:t>publicznych</w:t>
      </w:r>
      <w:r w:rsidRPr="00396C44">
        <w:rPr>
          <w:rFonts w:asciiTheme="minorHAnsi" w:hAnsiTheme="minorHAnsi" w:cstheme="minorHAnsi"/>
          <w:sz w:val="24"/>
          <w:szCs w:val="24"/>
        </w:rPr>
        <w:t xml:space="preserve"> (t.j. Dz. U. z 202</w:t>
      </w:r>
      <w:r w:rsidR="005746DC" w:rsidRPr="00396C44">
        <w:rPr>
          <w:rFonts w:asciiTheme="minorHAnsi" w:hAnsiTheme="minorHAnsi" w:cstheme="minorHAnsi"/>
          <w:sz w:val="24"/>
          <w:szCs w:val="24"/>
        </w:rPr>
        <w:t>4</w:t>
      </w:r>
      <w:r w:rsidRPr="00396C44">
        <w:rPr>
          <w:rFonts w:asciiTheme="minorHAnsi" w:hAnsiTheme="minorHAnsi" w:cstheme="minorHAnsi"/>
          <w:sz w:val="24"/>
          <w:szCs w:val="24"/>
        </w:rPr>
        <w:t xml:space="preserve"> r., poz. </w:t>
      </w:r>
      <w:r w:rsidR="005746DC" w:rsidRPr="00396C44">
        <w:rPr>
          <w:rFonts w:asciiTheme="minorHAnsi" w:hAnsiTheme="minorHAnsi" w:cstheme="minorHAnsi"/>
          <w:sz w:val="24"/>
          <w:szCs w:val="24"/>
        </w:rPr>
        <w:t>1320</w:t>
      </w:r>
      <w:r w:rsidR="00AA3EB1" w:rsidRPr="00396C44">
        <w:rPr>
          <w:rFonts w:asciiTheme="minorHAnsi" w:hAnsiTheme="minorHAnsi" w:cstheme="minorHAnsi"/>
          <w:sz w:val="24"/>
          <w:szCs w:val="24"/>
        </w:rPr>
        <w:t xml:space="preserve"> z późn zm.</w:t>
      </w:r>
      <w:r w:rsidR="00B3607A" w:rsidRPr="00396C44">
        <w:rPr>
          <w:rFonts w:asciiTheme="minorHAnsi" w:hAnsiTheme="minorHAnsi" w:cstheme="minorHAnsi"/>
          <w:sz w:val="24"/>
          <w:szCs w:val="24"/>
        </w:rPr>
        <w:t>);</w:t>
      </w:r>
    </w:p>
    <w:p w14:paraId="5FC10FDF" w14:textId="77777777" w:rsidR="00011569" w:rsidRPr="00396C44" w:rsidRDefault="00011569" w:rsidP="00252854">
      <w:pPr>
        <w:pStyle w:val="Akapitzlist"/>
        <w:widowControl w:val="0"/>
        <w:numPr>
          <w:ilvl w:val="2"/>
          <w:numId w:val="9"/>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396C44">
        <w:rPr>
          <w:rFonts w:asciiTheme="minorHAnsi" w:hAnsiTheme="minorHAnsi" w:cstheme="minorHAnsi"/>
          <w:sz w:val="24"/>
          <w:szCs w:val="24"/>
        </w:rPr>
        <w:t>„</w:t>
      </w:r>
      <w:r w:rsidRPr="00396C44">
        <w:rPr>
          <w:rFonts w:asciiTheme="minorHAnsi" w:hAnsiTheme="minorHAnsi" w:cstheme="minorHAnsi"/>
          <w:i/>
          <w:iCs/>
          <w:sz w:val="24"/>
          <w:szCs w:val="24"/>
        </w:rPr>
        <w:t>SWZ</w:t>
      </w:r>
      <w:r w:rsidRPr="00396C44">
        <w:rPr>
          <w:rFonts w:asciiTheme="minorHAnsi" w:hAnsiTheme="minorHAnsi" w:cstheme="minorHAnsi"/>
          <w:sz w:val="24"/>
          <w:szCs w:val="24"/>
        </w:rPr>
        <w:t>”</w:t>
      </w:r>
      <w:r w:rsidRPr="00396C44">
        <w:rPr>
          <w:rFonts w:asciiTheme="minorHAnsi" w:hAnsiTheme="minorHAnsi" w:cstheme="minorHAnsi"/>
          <w:spacing w:val="-10"/>
          <w:sz w:val="24"/>
          <w:szCs w:val="24"/>
        </w:rPr>
        <w:t xml:space="preserve"> </w:t>
      </w:r>
      <w:r w:rsidRPr="00396C44">
        <w:rPr>
          <w:rFonts w:asciiTheme="minorHAnsi" w:hAnsiTheme="minorHAnsi" w:cstheme="minorHAnsi"/>
          <w:sz w:val="24"/>
          <w:szCs w:val="24"/>
        </w:rPr>
        <w:t>–</w:t>
      </w:r>
      <w:r w:rsidRPr="00396C44">
        <w:rPr>
          <w:rFonts w:asciiTheme="minorHAnsi" w:hAnsiTheme="minorHAnsi" w:cstheme="minorHAnsi"/>
          <w:spacing w:val="-9"/>
          <w:sz w:val="24"/>
          <w:szCs w:val="24"/>
        </w:rPr>
        <w:t xml:space="preserve"> </w:t>
      </w:r>
      <w:r w:rsidRPr="00396C44">
        <w:rPr>
          <w:rFonts w:asciiTheme="minorHAnsi" w:hAnsiTheme="minorHAnsi" w:cstheme="minorHAnsi"/>
          <w:sz w:val="24"/>
          <w:szCs w:val="24"/>
        </w:rPr>
        <w:t>niniejsza</w:t>
      </w:r>
      <w:r w:rsidRPr="00396C44">
        <w:rPr>
          <w:rFonts w:asciiTheme="minorHAnsi" w:hAnsiTheme="minorHAnsi" w:cstheme="minorHAnsi"/>
          <w:spacing w:val="-9"/>
          <w:sz w:val="24"/>
          <w:szCs w:val="24"/>
        </w:rPr>
        <w:t xml:space="preserve"> </w:t>
      </w:r>
      <w:r w:rsidRPr="00396C44">
        <w:rPr>
          <w:rFonts w:asciiTheme="minorHAnsi" w:hAnsiTheme="minorHAnsi" w:cstheme="minorHAnsi"/>
          <w:sz w:val="24"/>
          <w:szCs w:val="24"/>
        </w:rPr>
        <w:t>Specyfikacja</w:t>
      </w:r>
      <w:r w:rsidRPr="00396C44">
        <w:rPr>
          <w:rFonts w:asciiTheme="minorHAnsi" w:hAnsiTheme="minorHAnsi" w:cstheme="minorHAnsi"/>
          <w:spacing w:val="-9"/>
          <w:sz w:val="24"/>
          <w:szCs w:val="24"/>
        </w:rPr>
        <w:t xml:space="preserve"> </w:t>
      </w:r>
      <w:r w:rsidRPr="00396C44">
        <w:rPr>
          <w:rFonts w:asciiTheme="minorHAnsi" w:hAnsiTheme="minorHAnsi" w:cstheme="minorHAnsi"/>
          <w:sz w:val="24"/>
          <w:szCs w:val="24"/>
        </w:rPr>
        <w:t>Warunków</w:t>
      </w:r>
      <w:r w:rsidRPr="00396C44">
        <w:rPr>
          <w:rFonts w:asciiTheme="minorHAnsi" w:hAnsiTheme="minorHAnsi" w:cstheme="minorHAnsi"/>
          <w:spacing w:val="-9"/>
          <w:sz w:val="24"/>
          <w:szCs w:val="24"/>
        </w:rPr>
        <w:t xml:space="preserve"> </w:t>
      </w:r>
      <w:r w:rsidRPr="00396C44">
        <w:rPr>
          <w:rFonts w:asciiTheme="minorHAnsi" w:hAnsiTheme="minorHAnsi" w:cstheme="minorHAnsi"/>
          <w:spacing w:val="-2"/>
          <w:sz w:val="24"/>
          <w:szCs w:val="24"/>
        </w:rPr>
        <w:t>Zamówienia;</w:t>
      </w:r>
    </w:p>
    <w:p w14:paraId="0C8AC7AA" w14:textId="77777777" w:rsidR="00011569" w:rsidRPr="00396C44"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396C44">
        <w:rPr>
          <w:rFonts w:asciiTheme="minorHAnsi" w:hAnsiTheme="minorHAnsi" w:cstheme="minorHAnsi"/>
          <w:sz w:val="24"/>
          <w:szCs w:val="24"/>
        </w:rPr>
        <w:t>„</w:t>
      </w:r>
      <w:r w:rsidRPr="00396C44">
        <w:rPr>
          <w:rFonts w:asciiTheme="minorHAnsi" w:hAnsiTheme="minorHAnsi" w:cstheme="minorHAnsi"/>
          <w:i/>
          <w:iCs/>
          <w:sz w:val="24"/>
          <w:szCs w:val="24"/>
        </w:rPr>
        <w:t>zamówienie</w:t>
      </w:r>
      <w:r w:rsidRPr="00396C44">
        <w:rPr>
          <w:rFonts w:asciiTheme="minorHAnsi" w:hAnsiTheme="minorHAnsi" w:cstheme="minorHAnsi"/>
          <w:sz w:val="24"/>
          <w:szCs w:val="24"/>
        </w:rPr>
        <w:t>”</w:t>
      </w:r>
      <w:r w:rsidRPr="00396C44">
        <w:rPr>
          <w:rFonts w:asciiTheme="minorHAnsi" w:hAnsiTheme="minorHAnsi" w:cstheme="minorHAnsi"/>
          <w:spacing w:val="-8"/>
          <w:sz w:val="24"/>
          <w:szCs w:val="24"/>
        </w:rPr>
        <w:t xml:space="preserve"> </w:t>
      </w:r>
      <w:r w:rsidRPr="00396C44">
        <w:rPr>
          <w:rFonts w:asciiTheme="minorHAnsi" w:hAnsiTheme="minorHAnsi" w:cstheme="minorHAnsi"/>
          <w:sz w:val="24"/>
          <w:szCs w:val="24"/>
        </w:rPr>
        <w:t>–</w:t>
      </w:r>
      <w:r w:rsidRPr="00396C44">
        <w:rPr>
          <w:rFonts w:asciiTheme="minorHAnsi" w:hAnsiTheme="minorHAnsi" w:cstheme="minorHAnsi"/>
          <w:spacing w:val="-7"/>
          <w:sz w:val="24"/>
          <w:szCs w:val="24"/>
        </w:rPr>
        <w:t xml:space="preserve"> </w:t>
      </w:r>
      <w:r w:rsidRPr="00396C44">
        <w:rPr>
          <w:rFonts w:asciiTheme="minorHAnsi" w:hAnsiTheme="minorHAnsi" w:cstheme="minorHAnsi"/>
          <w:sz w:val="24"/>
          <w:szCs w:val="24"/>
        </w:rPr>
        <w:t>zamówienie</w:t>
      </w:r>
      <w:r w:rsidRPr="00396C44">
        <w:rPr>
          <w:rFonts w:asciiTheme="minorHAnsi" w:hAnsiTheme="minorHAnsi" w:cstheme="minorHAnsi"/>
          <w:spacing w:val="-5"/>
          <w:sz w:val="24"/>
          <w:szCs w:val="24"/>
        </w:rPr>
        <w:t xml:space="preserve"> </w:t>
      </w:r>
      <w:r w:rsidRPr="00396C44">
        <w:rPr>
          <w:rFonts w:asciiTheme="minorHAnsi" w:hAnsiTheme="minorHAnsi" w:cstheme="minorHAnsi"/>
          <w:sz w:val="24"/>
          <w:szCs w:val="24"/>
        </w:rPr>
        <w:t>publiczne</w:t>
      </w:r>
      <w:r w:rsidRPr="00396C44">
        <w:rPr>
          <w:rFonts w:asciiTheme="minorHAnsi" w:hAnsiTheme="minorHAnsi" w:cstheme="minorHAnsi"/>
          <w:spacing w:val="-6"/>
          <w:sz w:val="24"/>
          <w:szCs w:val="24"/>
        </w:rPr>
        <w:t xml:space="preserve"> </w:t>
      </w:r>
      <w:r w:rsidRPr="00396C44">
        <w:rPr>
          <w:rFonts w:asciiTheme="minorHAnsi" w:hAnsiTheme="minorHAnsi" w:cstheme="minorHAnsi"/>
          <w:sz w:val="24"/>
          <w:szCs w:val="24"/>
        </w:rPr>
        <w:t>będące</w:t>
      </w:r>
      <w:r w:rsidRPr="00396C44">
        <w:rPr>
          <w:rFonts w:asciiTheme="minorHAnsi" w:hAnsiTheme="minorHAnsi" w:cstheme="minorHAnsi"/>
          <w:spacing w:val="-6"/>
          <w:sz w:val="24"/>
          <w:szCs w:val="24"/>
        </w:rPr>
        <w:t xml:space="preserve"> </w:t>
      </w:r>
      <w:r w:rsidRPr="00396C44">
        <w:rPr>
          <w:rFonts w:asciiTheme="minorHAnsi" w:hAnsiTheme="minorHAnsi" w:cstheme="minorHAnsi"/>
          <w:sz w:val="24"/>
          <w:szCs w:val="24"/>
        </w:rPr>
        <w:t>przedmiotem</w:t>
      </w:r>
      <w:r w:rsidRPr="00396C44">
        <w:rPr>
          <w:rFonts w:asciiTheme="minorHAnsi" w:hAnsiTheme="minorHAnsi" w:cstheme="minorHAnsi"/>
          <w:spacing w:val="-7"/>
          <w:sz w:val="24"/>
          <w:szCs w:val="24"/>
        </w:rPr>
        <w:t xml:space="preserve"> </w:t>
      </w:r>
      <w:r w:rsidRPr="00396C44">
        <w:rPr>
          <w:rFonts w:asciiTheme="minorHAnsi" w:hAnsiTheme="minorHAnsi" w:cstheme="minorHAnsi"/>
          <w:sz w:val="24"/>
          <w:szCs w:val="24"/>
        </w:rPr>
        <w:t>niniejszego</w:t>
      </w:r>
      <w:r w:rsidRPr="00396C44">
        <w:rPr>
          <w:rFonts w:asciiTheme="minorHAnsi" w:hAnsiTheme="minorHAnsi" w:cstheme="minorHAnsi"/>
          <w:spacing w:val="-6"/>
          <w:sz w:val="24"/>
          <w:szCs w:val="24"/>
        </w:rPr>
        <w:t xml:space="preserve"> </w:t>
      </w:r>
      <w:r w:rsidRPr="00396C44">
        <w:rPr>
          <w:rFonts w:asciiTheme="minorHAnsi" w:hAnsiTheme="minorHAnsi" w:cstheme="minorHAnsi"/>
          <w:spacing w:val="-2"/>
          <w:sz w:val="24"/>
          <w:szCs w:val="24"/>
        </w:rPr>
        <w:t>postępowania;</w:t>
      </w:r>
    </w:p>
    <w:p w14:paraId="431A7C94" w14:textId="77777777" w:rsidR="00011569" w:rsidRPr="00396C44"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396C44">
        <w:rPr>
          <w:rFonts w:asciiTheme="minorHAnsi" w:hAnsiTheme="minorHAnsi" w:cstheme="minorHAnsi"/>
          <w:sz w:val="24"/>
          <w:szCs w:val="24"/>
        </w:rPr>
        <w:t>„</w:t>
      </w:r>
      <w:r w:rsidRPr="00396C44">
        <w:rPr>
          <w:rFonts w:asciiTheme="minorHAnsi" w:hAnsiTheme="minorHAnsi" w:cstheme="minorHAnsi"/>
          <w:i/>
          <w:iCs/>
          <w:sz w:val="24"/>
          <w:szCs w:val="24"/>
        </w:rPr>
        <w:t>postępowanie</w:t>
      </w:r>
      <w:r w:rsidRPr="00396C44">
        <w:rPr>
          <w:rFonts w:asciiTheme="minorHAnsi" w:hAnsiTheme="minorHAnsi" w:cstheme="minorHAnsi"/>
          <w:sz w:val="24"/>
          <w:szCs w:val="24"/>
        </w:rPr>
        <w:t>”</w:t>
      </w:r>
      <w:r w:rsidRPr="00396C44">
        <w:rPr>
          <w:rFonts w:asciiTheme="minorHAnsi" w:hAnsiTheme="minorHAnsi" w:cstheme="minorHAnsi"/>
          <w:spacing w:val="40"/>
          <w:sz w:val="24"/>
          <w:szCs w:val="24"/>
        </w:rPr>
        <w:t xml:space="preserve"> </w:t>
      </w:r>
      <w:r w:rsidRPr="00396C44">
        <w:rPr>
          <w:rFonts w:asciiTheme="minorHAnsi" w:hAnsiTheme="minorHAnsi" w:cstheme="minorHAnsi"/>
          <w:sz w:val="24"/>
          <w:szCs w:val="24"/>
        </w:rPr>
        <w:t>–</w:t>
      </w:r>
      <w:r w:rsidRPr="00396C44">
        <w:rPr>
          <w:rFonts w:asciiTheme="minorHAnsi" w:hAnsiTheme="minorHAnsi" w:cstheme="minorHAnsi"/>
          <w:spacing w:val="40"/>
          <w:sz w:val="24"/>
          <w:szCs w:val="24"/>
        </w:rPr>
        <w:t xml:space="preserve"> </w:t>
      </w:r>
      <w:r w:rsidRPr="00396C44">
        <w:rPr>
          <w:rFonts w:asciiTheme="minorHAnsi" w:hAnsiTheme="minorHAnsi" w:cstheme="minorHAnsi"/>
          <w:sz w:val="24"/>
          <w:szCs w:val="24"/>
        </w:rPr>
        <w:t>postępowanie</w:t>
      </w:r>
      <w:r w:rsidRPr="00396C44">
        <w:rPr>
          <w:rFonts w:asciiTheme="minorHAnsi" w:hAnsiTheme="minorHAnsi" w:cstheme="minorHAnsi"/>
          <w:spacing w:val="40"/>
          <w:sz w:val="24"/>
          <w:szCs w:val="24"/>
        </w:rPr>
        <w:t xml:space="preserve"> </w:t>
      </w:r>
      <w:r w:rsidRPr="00396C44">
        <w:rPr>
          <w:rFonts w:asciiTheme="minorHAnsi" w:hAnsiTheme="minorHAnsi" w:cstheme="minorHAnsi"/>
          <w:sz w:val="24"/>
          <w:szCs w:val="24"/>
        </w:rPr>
        <w:t>o</w:t>
      </w:r>
      <w:r w:rsidRPr="00396C44">
        <w:rPr>
          <w:rFonts w:asciiTheme="minorHAnsi" w:hAnsiTheme="minorHAnsi" w:cstheme="minorHAnsi"/>
          <w:spacing w:val="40"/>
          <w:sz w:val="24"/>
          <w:szCs w:val="24"/>
        </w:rPr>
        <w:t xml:space="preserve"> </w:t>
      </w:r>
      <w:r w:rsidRPr="00396C44">
        <w:rPr>
          <w:rFonts w:asciiTheme="minorHAnsi" w:hAnsiTheme="minorHAnsi" w:cstheme="minorHAnsi"/>
          <w:sz w:val="24"/>
          <w:szCs w:val="24"/>
        </w:rPr>
        <w:t>udzielenie</w:t>
      </w:r>
      <w:r w:rsidRPr="00396C44">
        <w:rPr>
          <w:rFonts w:asciiTheme="minorHAnsi" w:hAnsiTheme="minorHAnsi" w:cstheme="minorHAnsi"/>
          <w:spacing w:val="40"/>
          <w:sz w:val="24"/>
          <w:szCs w:val="24"/>
        </w:rPr>
        <w:t xml:space="preserve"> </w:t>
      </w:r>
      <w:r w:rsidRPr="00396C44">
        <w:rPr>
          <w:rFonts w:asciiTheme="minorHAnsi" w:hAnsiTheme="minorHAnsi" w:cstheme="minorHAnsi"/>
          <w:sz w:val="24"/>
          <w:szCs w:val="24"/>
        </w:rPr>
        <w:t>zamówienia</w:t>
      </w:r>
      <w:r w:rsidRPr="00396C44">
        <w:rPr>
          <w:rFonts w:asciiTheme="minorHAnsi" w:hAnsiTheme="minorHAnsi" w:cstheme="minorHAnsi"/>
          <w:spacing w:val="40"/>
          <w:sz w:val="24"/>
          <w:szCs w:val="24"/>
        </w:rPr>
        <w:t xml:space="preserve"> </w:t>
      </w:r>
      <w:r w:rsidRPr="00396C44">
        <w:rPr>
          <w:rFonts w:asciiTheme="minorHAnsi" w:hAnsiTheme="minorHAnsi" w:cstheme="minorHAnsi"/>
          <w:sz w:val="24"/>
          <w:szCs w:val="24"/>
        </w:rPr>
        <w:t>publicznego,</w:t>
      </w:r>
      <w:r w:rsidRPr="00396C44">
        <w:rPr>
          <w:rFonts w:asciiTheme="minorHAnsi" w:hAnsiTheme="minorHAnsi" w:cstheme="minorHAnsi"/>
          <w:spacing w:val="40"/>
          <w:sz w:val="24"/>
          <w:szCs w:val="24"/>
        </w:rPr>
        <w:t xml:space="preserve"> </w:t>
      </w:r>
      <w:r w:rsidRPr="00396C44">
        <w:rPr>
          <w:rFonts w:asciiTheme="minorHAnsi" w:hAnsiTheme="minorHAnsi" w:cstheme="minorHAnsi"/>
          <w:sz w:val="24"/>
          <w:szCs w:val="24"/>
        </w:rPr>
        <w:t>którego dotyczy niniejsza SWZ;</w:t>
      </w:r>
    </w:p>
    <w:p w14:paraId="6A2A1FF7" w14:textId="1A4A8C51"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D37D9">
        <w:rPr>
          <w:rFonts w:asciiTheme="minorHAnsi" w:hAnsiTheme="minorHAnsi" w:cstheme="minorHAnsi"/>
          <w:i/>
          <w:iCs/>
          <w:sz w:val="24"/>
          <w:szCs w:val="24"/>
        </w:rPr>
        <w:t>Zamawiając</w:t>
      </w:r>
      <w:r w:rsidRPr="000D37D9">
        <w:rPr>
          <w:rFonts w:asciiTheme="minorHAnsi" w:hAnsiTheme="minorHAnsi" w:cstheme="minorHAnsi"/>
          <w:sz w:val="24"/>
          <w:szCs w:val="24"/>
        </w:rPr>
        <w:t>y”</w:t>
      </w:r>
      <w:r w:rsidRPr="000D37D9">
        <w:rPr>
          <w:rFonts w:asciiTheme="minorHAnsi" w:hAnsiTheme="minorHAnsi" w:cstheme="minorHAnsi"/>
          <w:spacing w:val="-3"/>
          <w:sz w:val="24"/>
          <w:szCs w:val="24"/>
        </w:rPr>
        <w:t xml:space="preserve"> </w:t>
      </w:r>
      <w:r w:rsidRPr="000D37D9">
        <w:rPr>
          <w:rFonts w:asciiTheme="minorHAnsi" w:hAnsiTheme="minorHAnsi" w:cstheme="minorHAnsi"/>
          <w:sz w:val="24"/>
          <w:szCs w:val="24"/>
        </w:rPr>
        <w:t>–</w:t>
      </w:r>
      <w:r w:rsidRPr="000D37D9">
        <w:rPr>
          <w:rFonts w:asciiTheme="minorHAnsi" w:hAnsiTheme="minorHAnsi" w:cstheme="minorHAnsi"/>
          <w:spacing w:val="-6"/>
          <w:sz w:val="24"/>
          <w:szCs w:val="24"/>
        </w:rPr>
        <w:t xml:space="preserve"> </w:t>
      </w:r>
      <w:r w:rsidR="000D37D9" w:rsidRPr="000D37D9">
        <w:rPr>
          <w:rFonts w:asciiTheme="minorHAnsi" w:eastAsia="Cambria" w:hAnsiTheme="minorHAnsi" w:cstheme="minorHAnsi"/>
          <w:sz w:val="24"/>
          <w:szCs w:val="24"/>
        </w:rPr>
        <w:t>Centrum Rehabilitacji Społecznej i Zawodowej – Zakład Aktywności Zawodowej „Słoneczne Wzgórze”</w:t>
      </w:r>
      <w:r w:rsidRPr="000D37D9">
        <w:rPr>
          <w:rFonts w:asciiTheme="minorHAnsi" w:hAnsiTheme="minorHAnsi" w:cstheme="minorHAnsi"/>
          <w:spacing w:val="-2"/>
          <w:sz w:val="24"/>
          <w:szCs w:val="24"/>
        </w:rPr>
        <w:t>;</w:t>
      </w:r>
    </w:p>
    <w:p w14:paraId="6D193DA4"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E17B7">
        <w:rPr>
          <w:rFonts w:asciiTheme="minorHAnsi" w:hAnsiTheme="minorHAnsi" w:cstheme="minorHAnsi"/>
          <w:i/>
          <w:iCs/>
          <w:sz w:val="24"/>
          <w:szCs w:val="24"/>
        </w:rPr>
        <w:t>Wykonawca</w:t>
      </w:r>
      <w:r w:rsidRPr="005D3605">
        <w:rPr>
          <w:rFonts w:asciiTheme="minorHAnsi" w:hAnsiTheme="minorHAnsi" w:cstheme="minorHAnsi"/>
          <w:sz w:val="24"/>
          <w:szCs w:val="24"/>
        </w:rPr>
        <w:t>”</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68"/>
          <w:sz w:val="24"/>
          <w:szCs w:val="24"/>
        </w:rPr>
        <w:t xml:space="preserve"> </w:t>
      </w:r>
      <w:r w:rsidRPr="005D3605">
        <w:rPr>
          <w:rFonts w:asciiTheme="minorHAnsi" w:hAnsiTheme="minorHAnsi" w:cstheme="minorHAnsi"/>
          <w:sz w:val="24"/>
          <w:szCs w:val="24"/>
        </w:rPr>
        <w:t>należy</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przez</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to</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rozumieć</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fizyczną,</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prawną</w:t>
      </w:r>
      <w:r w:rsidRPr="005D3605">
        <w:rPr>
          <w:rFonts w:asciiTheme="minorHAnsi" w:hAnsiTheme="minorHAnsi" w:cstheme="minorHAnsi"/>
          <w:spacing w:val="70"/>
          <w:sz w:val="24"/>
          <w:szCs w:val="24"/>
        </w:rPr>
        <w:t xml:space="preserve"> </w:t>
      </w:r>
      <w:r w:rsidRPr="005D3605">
        <w:rPr>
          <w:rFonts w:asciiTheme="minorHAnsi" w:hAnsiTheme="minorHAnsi" w:cstheme="minorHAnsi"/>
          <w:spacing w:val="-4"/>
          <w:sz w:val="24"/>
          <w:szCs w:val="24"/>
        </w:rPr>
        <w:t xml:space="preserve">albo </w:t>
      </w:r>
      <w:r w:rsidRPr="005D3605">
        <w:rPr>
          <w:rFonts w:asciiTheme="minorHAnsi" w:hAnsiTheme="minorHAnsi" w:cstheme="minorHAnsi"/>
          <w:sz w:val="24"/>
          <w:szCs w:val="24"/>
        </w:rPr>
        <w:t>jednostkę</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organizacyjną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nieposiadającą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osobowości</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prawnej,</w:t>
      </w:r>
      <w:r w:rsidRPr="005D3605">
        <w:rPr>
          <w:rFonts w:asciiTheme="minorHAnsi" w:hAnsiTheme="minorHAnsi" w:cstheme="minorHAnsi"/>
          <w:spacing w:val="-2"/>
          <w:sz w:val="24"/>
          <w:szCs w:val="24"/>
        </w:rPr>
        <w:t xml:space="preserve"> </w:t>
      </w:r>
      <w:r w:rsidRPr="005D3605">
        <w:rPr>
          <w:rFonts w:asciiTheme="minorHAnsi" w:hAnsiTheme="minorHAnsi" w:cstheme="minorHAnsi"/>
          <w:sz w:val="24"/>
          <w:szCs w:val="24"/>
        </w:rPr>
        <w:t>która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oferuje</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rynku wykonanie robót budowlanych lub obiektu budowlanego, dostawę produktów lub świadczenie usług lub ubiega się o udzielenie zamówienia, złożyła ofertę lub</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 xml:space="preserve">zawarła </w:t>
      </w:r>
      <w:r w:rsidRPr="0077713F">
        <w:rPr>
          <w:rFonts w:asciiTheme="minorHAnsi" w:hAnsiTheme="minorHAnsi" w:cstheme="minorHAnsi"/>
          <w:sz w:val="24"/>
          <w:szCs w:val="24"/>
        </w:rPr>
        <w:t>umowę w sprawie zamówienia publicznego;</w:t>
      </w:r>
    </w:p>
    <w:p w14:paraId="7C5EA087"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RODO</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rozporządzenie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Parlamentu</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Europejskiego</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i</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Rady</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(UE)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2016/679</w:t>
      </w:r>
      <w:r w:rsidRPr="0077713F">
        <w:rPr>
          <w:rFonts w:asciiTheme="minorHAnsi" w:hAnsiTheme="minorHAnsi" w:cstheme="minorHAnsi"/>
          <w:spacing w:val="21"/>
          <w:sz w:val="24"/>
          <w:szCs w:val="24"/>
        </w:rPr>
        <w:t xml:space="preserve"> </w:t>
      </w:r>
      <w:r w:rsidRPr="0077713F">
        <w:rPr>
          <w:rFonts w:asciiTheme="minorHAnsi" w:hAnsiTheme="minorHAnsi" w:cstheme="minorHAnsi"/>
          <w:sz w:val="24"/>
          <w:szCs w:val="24"/>
        </w:rPr>
        <w:t>z</w:t>
      </w:r>
      <w:r w:rsidRPr="0077713F">
        <w:rPr>
          <w:rFonts w:asciiTheme="minorHAnsi" w:hAnsiTheme="minorHAnsi" w:cstheme="minorHAnsi"/>
          <w:spacing w:val="20"/>
          <w:sz w:val="24"/>
          <w:szCs w:val="24"/>
        </w:rPr>
        <w:t xml:space="preserve"> </w:t>
      </w:r>
      <w:r w:rsidRPr="0077713F">
        <w:rPr>
          <w:rFonts w:asciiTheme="minorHAnsi" w:hAnsiTheme="minorHAnsi" w:cstheme="minorHAnsi"/>
          <w:spacing w:val="-4"/>
          <w:sz w:val="24"/>
          <w:szCs w:val="24"/>
        </w:rPr>
        <w:t xml:space="preserve">dnia  </w:t>
      </w:r>
      <w:r w:rsidRPr="0077713F">
        <w:rPr>
          <w:rFonts w:asciiTheme="minorHAnsi" w:hAnsiTheme="minorHAnsi" w:cstheme="minorHAnsi"/>
          <w:sz w:val="24"/>
          <w:szCs w:val="24"/>
        </w:rPr>
        <w:t>27</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kwietnia 2016</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r.</w:t>
      </w:r>
      <w:r w:rsidRPr="0077713F">
        <w:rPr>
          <w:rFonts w:asciiTheme="minorHAnsi" w:hAnsiTheme="minorHAnsi" w:cstheme="minorHAnsi"/>
          <w:spacing w:val="76"/>
          <w:w w:val="150"/>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sprawie</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ochrony</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osób</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fizycznych</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związku z przetwarzaniem danych osobowych i w sprawie swobodnego przepływu takich danych oraz uchylenia dyrektywy 95/46/WE (ogólne rozporządzenie o ochronie danych) (Dz. Urz. UE L 119 z 04.05.2016, str. 1);</w:t>
      </w:r>
    </w:p>
    <w:p w14:paraId="5541673C"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e-zamówienia</w:t>
      </w:r>
      <w:r w:rsidRPr="0077713F">
        <w:rPr>
          <w:rFonts w:asciiTheme="minorHAnsi" w:hAnsiTheme="minorHAnsi" w:cstheme="minorHAnsi"/>
          <w:sz w:val="24"/>
          <w:szCs w:val="24"/>
        </w:rPr>
        <w:t xml:space="preserve">” – platforma udostępniająca </w:t>
      </w:r>
      <w:r w:rsidRPr="0077713F">
        <w:rPr>
          <w:sz w:val="24"/>
          <w:szCs w:val="24"/>
        </w:rPr>
        <w:t xml:space="preserve">bezpłatnie usługi elektroniczne wspierające proces udzielania zamówienia publicznego, przeprowadzanego zgodnie z ustawą Pzp, w tym służąca jako </w:t>
      </w:r>
      <w:r w:rsidRPr="0077713F">
        <w:rPr>
          <w:rFonts w:asciiTheme="minorHAnsi" w:hAnsiTheme="minorHAnsi" w:cstheme="minorHAnsi"/>
          <w:sz w:val="24"/>
          <w:szCs w:val="24"/>
        </w:rPr>
        <w:t>środek komunikacji elektronicznej służący do komunikacji elektronicznej między Zamawiającym i</w:t>
      </w:r>
      <w:r w:rsidRPr="0077713F">
        <w:rPr>
          <w:rFonts w:asciiTheme="minorHAnsi" w:hAnsiTheme="minorHAnsi" w:cstheme="minorHAnsi"/>
          <w:spacing w:val="80"/>
          <w:sz w:val="24"/>
          <w:szCs w:val="24"/>
        </w:rPr>
        <w:t xml:space="preserve"> </w:t>
      </w:r>
      <w:r w:rsidRPr="0077713F">
        <w:rPr>
          <w:rFonts w:asciiTheme="minorHAnsi" w:hAnsiTheme="minorHAnsi" w:cstheme="minorHAnsi"/>
          <w:sz w:val="24"/>
          <w:szCs w:val="24"/>
        </w:rPr>
        <w:t>Wykonawcami,</w:t>
      </w:r>
    </w:p>
    <w:p w14:paraId="49223CF1" w14:textId="5F2BCCED"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bookmarkStart w:id="3" w:name="_Hlk129412748"/>
      <w:r w:rsidRPr="005D3605">
        <w:rPr>
          <w:rFonts w:asciiTheme="minorHAnsi" w:hAnsiTheme="minorHAnsi" w:cstheme="minorHAnsi"/>
          <w:sz w:val="24"/>
          <w:szCs w:val="24"/>
        </w:rPr>
        <w:t>„</w:t>
      </w:r>
      <w:r w:rsidRPr="000E17B7">
        <w:rPr>
          <w:rFonts w:asciiTheme="minorHAnsi" w:hAnsiTheme="minorHAnsi" w:cstheme="minorHAnsi"/>
          <w:i/>
          <w:iCs/>
          <w:sz w:val="24"/>
          <w:szCs w:val="24"/>
        </w:rPr>
        <w:t>kwalifikowany podpis elektroniczny</w:t>
      </w:r>
      <w:r w:rsidRPr="005D3605">
        <w:rPr>
          <w:rFonts w:asciiTheme="minorHAnsi" w:hAnsiTheme="minorHAnsi" w:cstheme="minorHAnsi"/>
          <w:sz w:val="24"/>
          <w:szCs w:val="24"/>
        </w:rPr>
        <w:t>” – podpis wystawiony przez dostawcę kwalifikowanej usługi zaufania, będącego podmiotem świadczącym usługi certyfikacyjne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podpis</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elektroniczny,</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spełniający</w:t>
      </w:r>
      <w:r w:rsidRPr="005D3605">
        <w:rPr>
          <w:rFonts w:asciiTheme="minorHAnsi" w:hAnsiTheme="minorHAnsi" w:cstheme="minorHAnsi"/>
          <w:spacing w:val="-10"/>
          <w:sz w:val="24"/>
          <w:szCs w:val="24"/>
        </w:rPr>
        <w:t xml:space="preserve"> </w:t>
      </w:r>
      <w:r w:rsidRPr="005D3605">
        <w:rPr>
          <w:rFonts w:asciiTheme="minorHAnsi" w:hAnsiTheme="minorHAnsi" w:cstheme="minorHAnsi"/>
          <w:sz w:val="24"/>
          <w:szCs w:val="24"/>
        </w:rPr>
        <w:t>wymogi</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bezpieczeństwa</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określone w ustawie z dnia 5 września 2016 r. o usługach zaufania oraz identyfikacji elektronicznej (Dz. U. z 202</w:t>
      </w:r>
      <w:r w:rsidR="005746DC">
        <w:rPr>
          <w:rFonts w:asciiTheme="minorHAnsi" w:hAnsiTheme="minorHAnsi" w:cstheme="minorHAnsi"/>
          <w:sz w:val="24"/>
          <w:szCs w:val="24"/>
        </w:rPr>
        <w:t>4</w:t>
      </w:r>
      <w:r w:rsidRPr="005D3605">
        <w:rPr>
          <w:rFonts w:asciiTheme="minorHAnsi" w:hAnsiTheme="minorHAnsi" w:cstheme="minorHAnsi"/>
          <w:sz w:val="24"/>
          <w:szCs w:val="24"/>
        </w:rPr>
        <w:t xml:space="preserve"> r. poz. </w:t>
      </w:r>
      <w:r>
        <w:rPr>
          <w:rFonts w:asciiTheme="minorHAnsi" w:hAnsiTheme="minorHAnsi" w:cstheme="minorHAnsi"/>
          <w:sz w:val="24"/>
          <w:szCs w:val="24"/>
        </w:rPr>
        <w:t>17</w:t>
      </w:r>
      <w:r w:rsidR="005746DC">
        <w:rPr>
          <w:rFonts w:asciiTheme="minorHAnsi" w:hAnsiTheme="minorHAnsi" w:cstheme="minorHAnsi"/>
          <w:sz w:val="24"/>
          <w:szCs w:val="24"/>
        </w:rPr>
        <w:t>25</w:t>
      </w:r>
      <w:r w:rsidRPr="005D3605">
        <w:rPr>
          <w:rFonts w:asciiTheme="minorHAnsi" w:hAnsiTheme="minorHAnsi" w:cstheme="minorHAnsi"/>
          <w:sz w:val="24"/>
          <w:szCs w:val="24"/>
        </w:rPr>
        <w:t>)</w:t>
      </w:r>
      <w:r>
        <w:rPr>
          <w:rFonts w:asciiTheme="minorHAnsi" w:hAnsiTheme="minorHAnsi" w:cstheme="minorHAnsi"/>
          <w:sz w:val="24"/>
          <w:szCs w:val="24"/>
        </w:rPr>
        <w:t>;</w:t>
      </w:r>
    </w:p>
    <w:p w14:paraId="4188C2B7"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bCs/>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 zaufany</w:t>
      </w:r>
      <w:r w:rsidRPr="005D3605">
        <w:rPr>
          <w:rFonts w:asciiTheme="minorHAnsi" w:hAnsiTheme="minorHAnsi" w:cstheme="minorHAnsi"/>
          <w:bCs/>
          <w:sz w:val="24"/>
          <w:szCs w:val="24"/>
        </w:rPr>
        <w:t xml:space="preserve">” – podpis elektroniczny, którego autentyczność i integralność są zapewniane przy użyciu pieczęci elektronicznej ministra właściwego do spraw </w:t>
      </w:r>
      <w:r w:rsidRPr="005D3605">
        <w:rPr>
          <w:rFonts w:asciiTheme="minorHAnsi" w:hAnsiTheme="minorHAnsi" w:cstheme="minorHAnsi"/>
          <w:bCs/>
          <w:sz w:val="24"/>
          <w:szCs w:val="24"/>
        </w:rPr>
        <w:lastRenderedPageBreak/>
        <w:t>informatyzacji,</w:t>
      </w:r>
      <w:r w:rsidRPr="005D3605">
        <w:rPr>
          <w:rFonts w:asciiTheme="minorHAnsi" w:hAnsiTheme="minorHAnsi" w:cstheme="minorHAnsi"/>
          <w:bCs/>
          <w:spacing w:val="34"/>
          <w:sz w:val="24"/>
          <w:szCs w:val="24"/>
        </w:rPr>
        <w:t xml:space="preserve"> </w:t>
      </w:r>
      <w:r w:rsidRPr="005D3605">
        <w:rPr>
          <w:rFonts w:asciiTheme="minorHAnsi" w:hAnsiTheme="minorHAnsi" w:cstheme="minorHAnsi"/>
          <w:bCs/>
          <w:sz w:val="24"/>
          <w:szCs w:val="24"/>
        </w:rPr>
        <w:t>zawierający</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dane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identyfikujące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osobę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tj.</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imię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(imiona),</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 xml:space="preserve">nazwisko PESEL, ustalone na podstawie środka identyfikacji elektronicznej, identyfikator środka identyfikacji elektronicznej, przy użyciu, którego został złożony, czas jego </w:t>
      </w:r>
      <w:r w:rsidRPr="005D3605">
        <w:rPr>
          <w:rFonts w:asciiTheme="minorHAnsi" w:hAnsiTheme="minorHAnsi" w:cstheme="minorHAnsi"/>
          <w:bCs/>
          <w:spacing w:val="-2"/>
          <w:sz w:val="24"/>
          <w:szCs w:val="24"/>
        </w:rPr>
        <w:t>złożenia</w:t>
      </w:r>
      <w:r>
        <w:rPr>
          <w:rFonts w:asciiTheme="minorHAnsi" w:hAnsiTheme="minorHAnsi" w:cstheme="minorHAnsi"/>
          <w:bCs/>
          <w:spacing w:val="-2"/>
          <w:sz w:val="24"/>
          <w:szCs w:val="24"/>
        </w:rPr>
        <w:t>;</w:t>
      </w:r>
    </w:p>
    <w:p w14:paraId="36A2C62A" w14:textId="77777777" w:rsidR="00011569"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w:t>
      </w:r>
      <w:r w:rsidRPr="000E17B7">
        <w:rPr>
          <w:rFonts w:asciiTheme="minorHAnsi" w:hAnsiTheme="minorHAnsi" w:cstheme="minorHAnsi"/>
          <w:bCs/>
          <w:i/>
          <w:iCs/>
          <w:spacing w:val="21"/>
          <w:sz w:val="24"/>
          <w:szCs w:val="24"/>
        </w:rPr>
        <w:t xml:space="preserve"> </w:t>
      </w:r>
      <w:r w:rsidRPr="000E17B7">
        <w:rPr>
          <w:rFonts w:asciiTheme="minorHAnsi" w:hAnsiTheme="minorHAnsi" w:cstheme="minorHAnsi"/>
          <w:bCs/>
          <w:i/>
          <w:iCs/>
          <w:sz w:val="24"/>
          <w:szCs w:val="24"/>
        </w:rPr>
        <w:t>osobisty</w:t>
      </w:r>
      <w:r w:rsidRPr="005D3605">
        <w:rPr>
          <w:rFonts w:asciiTheme="minorHAnsi" w:hAnsiTheme="minorHAnsi" w:cstheme="minorHAnsi"/>
          <w:bCs/>
          <w:sz w:val="24"/>
          <w:szCs w:val="24"/>
        </w:rPr>
        <w:t>”</w:t>
      </w:r>
      <w:r w:rsidRPr="005D3605">
        <w:rPr>
          <w:rFonts w:asciiTheme="minorHAnsi" w:hAnsiTheme="minorHAnsi" w:cstheme="minorHAnsi"/>
          <w:bCs/>
          <w:spacing w:val="25"/>
          <w:sz w:val="24"/>
          <w:szCs w:val="24"/>
        </w:rPr>
        <w:t xml:space="preserve"> </w:t>
      </w:r>
      <w:r w:rsidRPr="005D3605">
        <w:rPr>
          <w:rFonts w:asciiTheme="minorHAnsi" w:hAnsiTheme="minorHAnsi" w:cstheme="minorHAnsi"/>
          <w:bCs/>
          <w:sz w:val="24"/>
          <w:szCs w:val="24"/>
        </w:rPr>
        <w:t>–</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zaawansowany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podpis</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elektroniczny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w</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rozumieniu</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art.</w:t>
      </w:r>
      <w:r w:rsidRPr="005D3605">
        <w:rPr>
          <w:rFonts w:asciiTheme="minorHAnsi" w:hAnsiTheme="minorHAnsi" w:cstheme="minorHAnsi"/>
          <w:bCs/>
          <w:spacing w:val="23"/>
          <w:sz w:val="24"/>
          <w:szCs w:val="24"/>
        </w:rPr>
        <w:t xml:space="preserve"> </w:t>
      </w:r>
      <w:r w:rsidRPr="005D3605">
        <w:rPr>
          <w:rFonts w:asciiTheme="minorHAnsi" w:hAnsiTheme="minorHAnsi" w:cstheme="minorHAnsi"/>
          <w:bCs/>
          <w:sz w:val="24"/>
          <w:szCs w:val="24"/>
        </w:rPr>
        <w:t>3</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pacing w:val="-5"/>
          <w:sz w:val="24"/>
          <w:szCs w:val="24"/>
        </w:rPr>
        <w:t xml:space="preserve">pkt </w:t>
      </w:r>
      <w:r w:rsidRPr="005D3605">
        <w:rPr>
          <w:rFonts w:asciiTheme="minorHAnsi" w:hAnsiTheme="minorHAnsi" w:cstheme="minorHAnsi"/>
          <w:bCs/>
          <w:sz w:val="24"/>
          <w:szCs w:val="24"/>
        </w:rPr>
        <w:t>11</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rozporządzenia</w:t>
      </w:r>
      <w:r>
        <w:rPr>
          <w:rFonts w:asciiTheme="minorHAnsi" w:hAnsiTheme="minorHAnsi" w:cstheme="minorHAnsi"/>
          <w:bCs/>
          <w:sz w:val="24"/>
          <w:szCs w:val="24"/>
        </w:rPr>
        <w:t xml:space="preserve"> </w:t>
      </w:r>
      <w:r w:rsidRPr="005D3605">
        <w:rPr>
          <w:rFonts w:asciiTheme="minorHAnsi" w:hAnsiTheme="minorHAnsi" w:cstheme="minorHAnsi"/>
          <w:bCs/>
          <w:sz w:val="24"/>
          <w:szCs w:val="24"/>
        </w:rPr>
        <w:t>Parlamentu</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Europejskiego</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i</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Rady</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(UE)</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nr</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 xml:space="preserve">910/2014 z 23 </w:t>
      </w:r>
      <w:r>
        <w:rPr>
          <w:rFonts w:asciiTheme="minorHAnsi" w:hAnsiTheme="minorHAnsi" w:cstheme="minorHAnsi"/>
          <w:bCs/>
          <w:sz w:val="24"/>
          <w:szCs w:val="24"/>
        </w:rPr>
        <w:t>l</w:t>
      </w:r>
      <w:r w:rsidRPr="005D3605">
        <w:rPr>
          <w:rFonts w:asciiTheme="minorHAnsi" w:hAnsiTheme="minorHAnsi" w:cstheme="minorHAnsi"/>
          <w:bCs/>
          <w:sz w:val="24"/>
          <w:szCs w:val="24"/>
        </w:rPr>
        <w:t xml:space="preserve">ipca </w:t>
      </w:r>
      <w:r>
        <w:rPr>
          <w:rFonts w:asciiTheme="minorHAnsi" w:hAnsiTheme="minorHAnsi" w:cstheme="minorHAnsi"/>
          <w:bCs/>
          <w:sz w:val="24"/>
          <w:szCs w:val="24"/>
        </w:rPr>
        <w:t xml:space="preserve">                 </w:t>
      </w:r>
      <w:r w:rsidRPr="005D3605">
        <w:rPr>
          <w:rFonts w:asciiTheme="minorHAnsi" w:hAnsiTheme="minorHAnsi" w:cstheme="minorHAnsi"/>
          <w:bCs/>
          <w:sz w:val="24"/>
          <w:szCs w:val="24"/>
        </w:rPr>
        <w:t>2014 r. w sprawie identyfikacji elektronicznej i usług zaufania w odniesieniu</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do</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transakcji</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elektronicznych</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na</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rynku</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wewnętrznym</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oraz</w:t>
      </w:r>
      <w:r w:rsidRPr="005D3605">
        <w:rPr>
          <w:rFonts w:asciiTheme="minorHAnsi" w:hAnsiTheme="minorHAnsi" w:cstheme="minorHAnsi"/>
          <w:bCs/>
          <w:spacing w:val="-6"/>
          <w:sz w:val="24"/>
          <w:szCs w:val="24"/>
        </w:rPr>
        <w:t xml:space="preserve"> </w:t>
      </w:r>
      <w:r w:rsidRPr="005D3605">
        <w:rPr>
          <w:rFonts w:asciiTheme="minorHAnsi" w:hAnsiTheme="minorHAnsi" w:cstheme="minorHAnsi"/>
          <w:bCs/>
          <w:sz w:val="24"/>
          <w:szCs w:val="24"/>
        </w:rPr>
        <w:t>uchylającego dyrektywę 1999/93/WE, weryfikowany za pomocą certyfikatu podpisu osobistego</w:t>
      </w:r>
      <w:r>
        <w:rPr>
          <w:rFonts w:asciiTheme="minorHAnsi" w:hAnsiTheme="minorHAnsi" w:cstheme="minorHAnsi"/>
          <w:sz w:val="24"/>
          <w:szCs w:val="24"/>
        </w:rPr>
        <w:t>.</w:t>
      </w:r>
    </w:p>
    <w:bookmarkEnd w:id="3"/>
    <w:p w14:paraId="1D991160" w14:textId="77777777" w:rsidR="00011569" w:rsidRPr="00CE0B8F" w:rsidRDefault="00011569" w:rsidP="00011569">
      <w:pPr>
        <w:spacing w:before="480" w:after="0"/>
        <w:ind w:left="352" w:right="357"/>
        <w:jc w:val="center"/>
        <w:rPr>
          <w:sz w:val="26"/>
        </w:rPr>
      </w:pPr>
      <w:r w:rsidRPr="00CE0B8F">
        <w:rPr>
          <w:spacing w:val="-2"/>
          <w:sz w:val="26"/>
        </w:rPr>
        <w:t>Rozdział</w:t>
      </w:r>
      <w:r w:rsidRPr="00CE0B8F">
        <w:rPr>
          <w:sz w:val="26"/>
        </w:rPr>
        <w:t xml:space="preserve"> </w:t>
      </w:r>
      <w:r>
        <w:rPr>
          <w:spacing w:val="-10"/>
          <w:sz w:val="26"/>
        </w:rPr>
        <w:t>2</w:t>
      </w:r>
    </w:p>
    <w:p w14:paraId="143C5ABB" w14:textId="77777777" w:rsidR="00011569" w:rsidRDefault="00011569" w:rsidP="00011569">
      <w:pPr>
        <w:spacing w:after="0"/>
        <w:ind w:left="352" w:right="357"/>
        <w:jc w:val="center"/>
        <w:rPr>
          <w:b/>
          <w:bCs/>
          <w:spacing w:val="-2"/>
          <w:sz w:val="26"/>
        </w:rPr>
      </w:pPr>
      <w:r>
        <w:rPr>
          <w:b/>
          <w:bCs/>
          <w:w w:val="95"/>
          <w:sz w:val="26"/>
        </w:rPr>
        <w:t>ŹRÓDŁO FINANSOWANIA ZAMÓWIENIA</w:t>
      </w:r>
    </w:p>
    <w:p w14:paraId="6A717D04" w14:textId="77777777" w:rsidR="00011569" w:rsidRDefault="00992A0D" w:rsidP="00011569">
      <w:pPr>
        <w:pStyle w:val="Tekstpodstawowy"/>
        <w:spacing w:before="43" w:line="276" w:lineRule="auto"/>
        <w:ind w:left="699"/>
        <w:rPr>
          <w:b/>
          <w:bCs/>
          <w:sz w:val="26"/>
        </w:rPr>
      </w:pPr>
      <w:r>
        <w:rPr>
          <w:b/>
          <w:bCs/>
          <w:sz w:val="26"/>
        </w:rPr>
        <w:pict w14:anchorId="06061C3F">
          <v:rect id="_x0000_i1026" style="width:0;height:1.5pt" o:hralign="center" o:hrstd="t" o:hr="t" fillcolor="#a0a0a0" stroked="f"/>
        </w:pict>
      </w:r>
    </w:p>
    <w:p w14:paraId="10289BA0" w14:textId="6487C9F4" w:rsidR="00011569" w:rsidRPr="00011569" w:rsidRDefault="00011569" w:rsidP="00011569">
      <w:pPr>
        <w:pStyle w:val="Nagwek1"/>
        <w:spacing w:before="360" w:after="120" w:line="276" w:lineRule="auto"/>
        <w:ind w:left="352" w:right="-1"/>
        <w:jc w:val="both"/>
        <w:rPr>
          <w:rFonts w:asciiTheme="minorHAnsi" w:hAnsiTheme="minorHAnsi" w:cstheme="minorHAnsi"/>
          <w:b w:val="0"/>
          <w:bCs w:val="0"/>
          <w:sz w:val="24"/>
          <w:szCs w:val="24"/>
        </w:rPr>
      </w:pPr>
      <w:bookmarkStart w:id="4" w:name="_Hlk129412789"/>
      <w:r w:rsidRPr="004958F1">
        <w:rPr>
          <w:rFonts w:asciiTheme="minorHAnsi" w:hAnsiTheme="minorHAnsi" w:cstheme="minorHAnsi"/>
          <w:b w:val="0"/>
          <w:bCs w:val="0"/>
          <w:sz w:val="24"/>
          <w:szCs w:val="24"/>
        </w:rPr>
        <w:t xml:space="preserve">Niniejsze zamówienie jest </w:t>
      </w:r>
      <w:r>
        <w:rPr>
          <w:rFonts w:asciiTheme="minorHAnsi" w:hAnsiTheme="minorHAnsi" w:cstheme="minorHAnsi"/>
          <w:b w:val="0"/>
          <w:bCs w:val="0"/>
          <w:sz w:val="24"/>
          <w:szCs w:val="24"/>
        </w:rPr>
        <w:t>finansowane ze środków własnych</w:t>
      </w:r>
      <w:r w:rsidRPr="004958F1">
        <w:rPr>
          <w:rFonts w:asciiTheme="minorHAnsi" w:hAnsiTheme="minorHAnsi" w:cstheme="minorHAnsi"/>
          <w:b w:val="0"/>
          <w:bCs w:val="0"/>
          <w:sz w:val="24"/>
          <w:szCs w:val="24"/>
        </w:rPr>
        <w:t>.</w:t>
      </w:r>
    </w:p>
    <w:bookmarkEnd w:id="4"/>
    <w:p w14:paraId="00E6FC4E" w14:textId="77777777" w:rsidR="00011569" w:rsidRDefault="00011569" w:rsidP="00011569">
      <w:pPr>
        <w:spacing w:before="480" w:after="0"/>
        <w:ind w:left="352" w:right="357"/>
        <w:jc w:val="center"/>
        <w:rPr>
          <w:sz w:val="26"/>
          <w:szCs w:val="26"/>
        </w:rPr>
      </w:pPr>
      <w:r>
        <w:rPr>
          <w:sz w:val="26"/>
          <w:szCs w:val="26"/>
        </w:rPr>
        <w:t>Rozdział 3</w:t>
      </w:r>
    </w:p>
    <w:p w14:paraId="3869F223" w14:textId="77777777" w:rsidR="00011569" w:rsidRDefault="00011569" w:rsidP="00011569">
      <w:pPr>
        <w:spacing w:after="0"/>
        <w:ind w:left="352" w:right="357"/>
        <w:jc w:val="center"/>
        <w:rPr>
          <w:b/>
          <w:sz w:val="26"/>
          <w:szCs w:val="26"/>
        </w:rPr>
      </w:pPr>
      <w:r>
        <w:rPr>
          <w:b/>
          <w:sz w:val="26"/>
          <w:szCs w:val="26"/>
        </w:rPr>
        <w:t>KLAUZULA ZATRUDNIENIA NA PODSTAWIE UMOWY O PRACĘ</w:t>
      </w:r>
    </w:p>
    <w:p w14:paraId="537AEC3A" w14:textId="77777777" w:rsidR="00011569" w:rsidRDefault="00992A0D" w:rsidP="00011569">
      <w:pPr>
        <w:pBdr>
          <w:top w:val="nil"/>
          <w:left w:val="nil"/>
          <w:bottom w:val="nil"/>
          <w:right w:val="nil"/>
          <w:between w:val="nil"/>
        </w:pBdr>
        <w:spacing w:before="43" w:after="120"/>
        <w:ind w:left="699"/>
        <w:rPr>
          <w:rFonts w:ascii="Times New Roman" w:eastAsia="Times New Roman" w:hAnsi="Times New Roman" w:cs="Times New Roman"/>
          <w:b/>
          <w:color w:val="000000"/>
          <w:sz w:val="26"/>
          <w:szCs w:val="26"/>
        </w:rPr>
      </w:pPr>
      <w:r>
        <w:pict w14:anchorId="33764041">
          <v:rect id="_x0000_i1027" style="width:0;height:1.5pt" o:hralign="center" o:hrstd="t" o:hr="t" fillcolor="#a0a0a0" stroked="f"/>
        </w:pict>
      </w:r>
    </w:p>
    <w:p w14:paraId="00036A3B" w14:textId="3E8C691F" w:rsidR="00EB5F64" w:rsidRDefault="00011569" w:rsidP="001F0DC8">
      <w:pPr>
        <w:pBdr>
          <w:top w:val="nil"/>
          <w:left w:val="nil"/>
          <w:bottom w:val="nil"/>
          <w:right w:val="nil"/>
          <w:between w:val="nil"/>
        </w:pBdr>
        <w:spacing w:before="120" w:after="360"/>
        <w:jc w:val="both"/>
        <w:rPr>
          <w:sz w:val="24"/>
          <w:szCs w:val="24"/>
        </w:rPr>
      </w:pPr>
      <w:r w:rsidRPr="00011569">
        <w:rPr>
          <w:sz w:val="24"/>
          <w:szCs w:val="24"/>
        </w:rPr>
        <w:t>Przedmiot zamówienia nie obejmuje czynności, których wykonanie polega na wykonywaniu pracy w sposób określony w art. 22 § 1 ustawy z dnia 26 czerwca 1974 r. – Kodeks pracy (</w:t>
      </w:r>
      <w:r w:rsidR="0053537D" w:rsidRPr="0053537D">
        <w:rPr>
          <w:sz w:val="24"/>
          <w:szCs w:val="24"/>
        </w:rPr>
        <w:t>t.j. Dz.U z 2025 r., poz</w:t>
      </w:r>
      <w:r w:rsidR="00AA3EB1">
        <w:rPr>
          <w:sz w:val="24"/>
          <w:szCs w:val="24"/>
        </w:rPr>
        <w:t>.</w:t>
      </w:r>
      <w:r w:rsidR="0053537D" w:rsidRPr="0053537D">
        <w:rPr>
          <w:sz w:val="24"/>
          <w:szCs w:val="24"/>
        </w:rPr>
        <w:t xml:space="preserve"> 277 z późn zm.</w:t>
      </w:r>
      <w:r w:rsidRPr="00EE136B">
        <w:rPr>
          <w:sz w:val="24"/>
          <w:szCs w:val="24"/>
        </w:rPr>
        <w:t>)</w:t>
      </w:r>
      <w:r w:rsidR="00C13C14" w:rsidRPr="00EE136B">
        <w:rPr>
          <w:sz w:val="24"/>
          <w:szCs w:val="24"/>
        </w:rPr>
        <w:t xml:space="preserve"> z zastrzeżeniem postanowień określonych </w:t>
      </w:r>
      <w:r w:rsidR="00EE136B" w:rsidRPr="00EE136B">
        <w:rPr>
          <w:sz w:val="24"/>
          <w:szCs w:val="24"/>
        </w:rPr>
        <w:t>w Rozdziale 17 – kryterium oceny ofert: „</w:t>
      </w:r>
      <w:r w:rsidR="00EE136B" w:rsidRPr="00EE136B">
        <w:rPr>
          <w:rFonts w:cstheme="minorHAnsi"/>
          <w:i/>
          <w:iCs/>
          <w:sz w:val="24"/>
          <w:szCs w:val="24"/>
        </w:rPr>
        <w:t>Zatrudnienie osób niepełnosprawnych do realizacji zamówienia”</w:t>
      </w:r>
    </w:p>
    <w:p w14:paraId="1E0F0977" w14:textId="77777777" w:rsidR="00EB5F64" w:rsidRDefault="00C82A8E">
      <w:pPr>
        <w:spacing w:before="480" w:after="0"/>
        <w:ind w:right="357"/>
        <w:jc w:val="center"/>
        <w:rPr>
          <w:sz w:val="26"/>
          <w:szCs w:val="26"/>
        </w:rPr>
      </w:pPr>
      <w:r>
        <w:rPr>
          <w:sz w:val="26"/>
          <w:szCs w:val="26"/>
        </w:rPr>
        <w:t>Rozdział 4</w:t>
      </w:r>
    </w:p>
    <w:p w14:paraId="41EADE44" w14:textId="77777777" w:rsidR="00EB5F64" w:rsidRDefault="00C82A8E">
      <w:pPr>
        <w:spacing w:after="0"/>
        <w:ind w:right="357"/>
        <w:jc w:val="center"/>
        <w:rPr>
          <w:b/>
          <w:sz w:val="26"/>
          <w:szCs w:val="26"/>
        </w:rPr>
      </w:pPr>
      <w:r>
        <w:rPr>
          <w:b/>
          <w:sz w:val="26"/>
          <w:szCs w:val="26"/>
        </w:rPr>
        <w:t>OPIS PRZEDMIOTU ZAMÓWIENIA</w:t>
      </w:r>
    </w:p>
    <w:p w14:paraId="2A8990D0" w14:textId="0A7F0316" w:rsidR="00F34FB7" w:rsidRPr="00F34FB7" w:rsidRDefault="00992A0D" w:rsidP="00F34FB7">
      <w:pPr>
        <w:spacing w:before="120" w:after="120"/>
        <w:jc w:val="both"/>
        <w:rPr>
          <w:sz w:val="24"/>
          <w:szCs w:val="24"/>
        </w:rPr>
      </w:pPr>
      <w:r>
        <w:pict w14:anchorId="63E0DC4C">
          <v:rect id="_x0000_i1028" style="width:0;height:1.5pt" o:hralign="center" o:hrstd="t" o:hr="t" fillcolor="#a0a0a0" stroked="f"/>
        </w:pict>
      </w:r>
    </w:p>
    <w:p w14:paraId="107D5DA3" w14:textId="77777777" w:rsidR="00513091" w:rsidRPr="00513091" w:rsidRDefault="00F34FB7" w:rsidP="00513091">
      <w:pPr>
        <w:pStyle w:val="Akapitzlist"/>
        <w:widowControl w:val="0"/>
        <w:numPr>
          <w:ilvl w:val="1"/>
          <w:numId w:val="3"/>
        </w:numPr>
        <w:spacing w:before="120" w:after="0"/>
        <w:ind w:left="567" w:hanging="567"/>
        <w:contextualSpacing w:val="0"/>
        <w:jc w:val="both"/>
        <w:rPr>
          <w:rFonts w:asciiTheme="minorHAnsi" w:hAnsiTheme="minorHAnsi" w:cstheme="minorHAnsi"/>
          <w:sz w:val="24"/>
          <w:szCs w:val="24"/>
        </w:rPr>
      </w:pPr>
      <w:r w:rsidRPr="00023098">
        <w:rPr>
          <w:rFonts w:asciiTheme="minorHAnsi" w:hAnsiTheme="minorHAnsi" w:cstheme="minorHAnsi"/>
          <w:w w:val="105"/>
          <w:sz w:val="24"/>
          <w:szCs w:val="24"/>
        </w:rPr>
        <w:t>Przedmiot zamówienia obejmuje zakup i sukcesywną w miarę potrzeb dostawę</w:t>
      </w:r>
      <w:r w:rsidRPr="00023098">
        <w:rPr>
          <w:rFonts w:asciiTheme="minorHAnsi" w:hAnsiTheme="minorHAnsi" w:cstheme="minorHAnsi"/>
          <w:spacing w:val="-15"/>
          <w:w w:val="105"/>
          <w:sz w:val="24"/>
          <w:szCs w:val="24"/>
        </w:rPr>
        <w:t xml:space="preserve"> </w:t>
      </w:r>
      <w:r w:rsidR="00BA5931">
        <w:rPr>
          <w:rFonts w:asciiTheme="minorHAnsi" w:hAnsiTheme="minorHAnsi" w:cstheme="minorHAnsi"/>
          <w:spacing w:val="-15"/>
          <w:w w:val="105"/>
          <w:sz w:val="24"/>
          <w:szCs w:val="24"/>
        </w:rPr>
        <w:t xml:space="preserve"> </w:t>
      </w:r>
      <w:r w:rsidR="00BA5931" w:rsidRPr="00BA5931">
        <w:rPr>
          <w:sz w:val="24"/>
        </w:rPr>
        <w:t>produktów zwierzęcych, mięsa, produktów</w:t>
      </w:r>
      <w:r w:rsidR="00BA5931" w:rsidRPr="00BA5931">
        <w:rPr>
          <w:spacing w:val="40"/>
          <w:sz w:val="24"/>
        </w:rPr>
        <w:t xml:space="preserve"> </w:t>
      </w:r>
      <w:r w:rsidR="00BA5931" w:rsidRPr="00BA5931">
        <w:rPr>
          <w:sz w:val="24"/>
        </w:rPr>
        <w:t>mięsnych, drobiu i produktów drobiowych do budynku Centrum Rehabilitacji Społecznej i Zawodowej</w:t>
      </w:r>
      <w:r w:rsidR="00BA5931" w:rsidRPr="00BA5931">
        <w:rPr>
          <w:spacing w:val="-9"/>
          <w:sz w:val="24"/>
        </w:rPr>
        <w:t xml:space="preserve"> </w:t>
      </w:r>
      <w:r w:rsidR="00BA5931" w:rsidRPr="00BA5931">
        <w:rPr>
          <w:sz w:val="24"/>
        </w:rPr>
        <w:t>–</w:t>
      </w:r>
      <w:r w:rsidR="00BA5931" w:rsidRPr="00BA5931">
        <w:rPr>
          <w:spacing w:val="-10"/>
          <w:sz w:val="24"/>
        </w:rPr>
        <w:t xml:space="preserve"> </w:t>
      </w:r>
      <w:r w:rsidR="00BA5931" w:rsidRPr="00BA5931">
        <w:rPr>
          <w:sz w:val="24"/>
        </w:rPr>
        <w:t>Zakład</w:t>
      </w:r>
      <w:r w:rsidR="00BA5931" w:rsidRPr="00BA5931">
        <w:rPr>
          <w:spacing w:val="-12"/>
          <w:sz w:val="24"/>
        </w:rPr>
        <w:t xml:space="preserve"> </w:t>
      </w:r>
      <w:r w:rsidR="00BA5931" w:rsidRPr="00BA5931">
        <w:rPr>
          <w:sz w:val="24"/>
        </w:rPr>
        <w:t>Aktywności</w:t>
      </w:r>
      <w:r w:rsidR="00BA5931" w:rsidRPr="00BA5931">
        <w:rPr>
          <w:spacing w:val="-8"/>
          <w:sz w:val="24"/>
        </w:rPr>
        <w:t xml:space="preserve"> </w:t>
      </w:r>
      <w:r w:rsidR="00BA5931" w:rsidRPr="00BA5931">
        <w:rPr>
          <w:sz w:val="24"/>
        </w:rPr>
        <w:t>Zawodowej</w:t>
      </w:r>
      <w:r w:rsidR="00BA5931" w:rsidRPr="00BA5931">
        <w:rPr>
          <w:spacing w:val="-10"/>
          <w:sz w:val="24"/>
        </w:rPr>
        <w:t xml:space="preserve"> </w:t>
      </w:r>
      <w:r w:rsidR="00BA5931" w:rsidRPr="00BA5931">
        <w:rPr>
          <w:sz w:val="24"/>
        </w:rPr>
        <w:t>„Słoneczne</w:t>
      </w:r>
      <w:r w:rsidR="00BA5931" w:rsidRPr="00BA5931">
        <w:rPr>
          <w:spacing w:val="-10"/>
          <w:sz w:val="24"/>
        </w:rPr>
        <w:t xml:space="preserve"> </w:t>
      </w:r>
      <w:r w:rsidR="00BA5931" w:rsidRPr="00BA5931">
        <w:rPr>
          <w:sz w:val="24"/>
        </w:rPr>
        <w:t>Wzgórze”</w:t>
      </w:r>
      <w:r w:rsidR="00BA5931" w:rsidRPr="00BA5931">
        <w:rPr>
          <w:spacing w:val="-10"/>
          <w:sz w:val="24"/>
        </w:rPr>
        <w:t xml:space="preserve"> </w:t>
      </w:r>
      <w:r w:rsidR="00BA5931" w:rsidRPr="00BA5931">
        <w:rPr>
          <w:sz w:val="24"/>
        </w:rPr>
        <w:t>przy</w:t>
      </w:r>
      <w:r w:rsidR="00BA5931" w:rsidRPr="00BA5931">
        <w:rPr>
          <w:spacing w:val="-9"/>
          <w:sz w:val="24"/>
        </w:rPr>
        <w:t xml:space="preserve"> </w:t>
      </w:r>
      <w:r w:rsidR="00BA5931" w:rsidRPr="00BA5931">
        <w:rPr>
          <w:sz w:val="24"/>
        </w:rPr>
        <w:t>ul.</w:t>
      </w:r>
      <w:r w:rsidR="00BA5931" w:rsidRPr="00BA5931">
        <w:rPr>
          <w:spacing w:val="-9"/>
          <w:sz w:val="24"/>
        </w:rPr>
        <w:t xml:space="preserve"> </w:t>
      </w:r>
      <w:r w:rsidR="00BA5931" w:rsidRPr="00BA5931">
        <w:rPr>
          <w:sz w:val="24"/>
        </w:rPr>
        <w:t>Sanguszków</w:t>
      </w:r>
      <w:r w:rsidR="00BA5931" w:rsidRPr="00BA5931">
        <w:rPr>
          <w:spacing w:val="-10"/>
          <w:sz w:val="24"/>
        </w:rPr>
        <w:t xml:space="preserve"> </w:t>
      </w:r>
      <w:r w:rsidR="00BA5931" w:rsidRPr="00BA5931">
        <w:rPr>
          <w:sz w:val="24"/>
        </w:rPr>
        <w:t>28A</w:t>
      </w:r>
      <w:r w:rsidR="00BA5931" w:rsidRPr="00BA5931">
        <w:rPr>
          <w:spacing w:val="-10"/>
          <w:sz w:val="24"/>
        </w:rPr>
        <w:t xml:space="preserve"> </w:t>
      </w:r>
      <w:r w:rsidR="00BA5931" w:rsidRPr="00BA5931">
        <w:rPr>
          <w:sz w:val="24"/>
        </w:rPr>
        <w:t xml:space="preserve">w </w:t>
      </w:r>
      <w:r w:rsidR="00BA5931" w:rsidRPr="00BA5931">
        <w:rPr>
          <w:spacing w:val="-2"/>
          <w:sz w:val="24"/>
        </w:rPr>
        <w:t>Tarnowie.</w:t>
      </w:r>
    </w:p>
    <w:p w14:paraId="35A86A33" w14:textId="68709CDE" w:rsidR="004D29B0" w:rsidRPr="00513091" w:rsidRDefault="00BA5931" w:rsidP="00513091">
      <w:pPr>
        <w:pStyle w:val="Akapitzlist"/>
        <w:widowControl w:val="0"/>
        <w:numPr>
          <w:ilvl w:val="1"/>
          <w:numId w:val="3"/>
        </w:numPr>
        <w:spacing w:before="120" w:after="0"/>
        <w:ind w:left="567" w:hanging="567"/>
        <w:contextualSpacing w:val="0"/>
        <w:jc w:val="both"/>
        <w:rPr>
          <w:rFonts w:asciiTheme="minorHAnsi" w:hAnsiTheme="minorHAnsi" w:cstheme="minorHAnsi"/>
          <w:sz w:val="24"/>
          <w:szCs w:val="24"/>
        </w:rPr>
      </w:pPr>
      <w:r w:rsidRPr="00513091">
        <w:rPr>
          <w:spacing w:val="-2"/>
          <w:sz w:val="24"/>
          <w:szCs w:val="24"/>
        </w:rPr>
        <w:t>Zakres zamówienia obejmuje dostawę następującego asortyment</w:t>
      </w:r>
      <w:r w:rsidR="003B0D4C">
        <w:rPr>
          <w:spacing w:val="-2"/>
          <w:sz w:val="24"/>
          <w:szCs w:val="24"/>
        </w:rPr>
        <w:t>:</w:t>
      </w:r>
      <w:r w:rsidR="003B0D4C" w:rsidRPr="003B0D4C">
        <w:t xml:space="preserve"> </w:t>
      </w:r>
      <w:r w:rsidR="003B0D4C" w:rsidRPr="003B0D4C">
        <w:rPr>
          <w:spacing w:val="-2"/>
          <w:sz w:val="24"/>
          <w:szCs w:val="24"/>
        </w:rPr>
        <w:t xml:space="preserve">Dramstik z kurczaka, Filet z indyka, Filet z kurczaka, Kurczak cały, Udko z kurczaka, Pierś z kaczki, Baleron, Boczek pieczony, Boczek gotowany, Kiełbasa szynkowa, Boczek parzony, Kurczak gotowany, Filet z indyka wędzony, Karkówka bez kości, Szynka cygańska, Szynka konserwowa, Kabanos z kurczaka, </w:t>
      </w:r>
      <w:r w:rsidR="003B0D4C" w:rsidRPr="003B0D4C">
        <w:rPr>
          <w:spacing w:val="-2"/>
          <w:sz w:val="24"/>
          <w:szCs w:val="24"/>
        </w:rPr>
        <w:lastRenderedPageBreak/>
        <w:t>Kiełbasa krakowska sucha, Kiełbasa śląska, Kiełbasa podwawelska, Kiełbasa żywiecka, Kiełbasa wiejska, Kiełbasa toruńska, Kiełbasa myśliwska, Kiełbasa sucha, Polędwica sopocka, Polędwica łososiowa, Boczek</w:t>
      </w:r>
      <w:r w:rsidR="003B0D4C">
        <w:rPr>
          <w:spacing w:val="-2"/>
          <w:sz w:val="24"/>
          <w:szCs w:val="24"/>
        </w:rPr>
        <w:t xml:space="preserve"> </w:t>
      </w:r>
      <w:r w:rsidR="003B0D4C" w:rsidRPr="003B0D4C">
        <w:rPr>
          <w:spacing w:val="-2"/>
          <w:sz w:val="24"/>
          <w:szCs w:val="24"/>
        </w:rPr>
        <w:t>wędzony, Schab wędzony, Schab pieczony, Schab parzony, Łopatka wieprzowa, Szynka wieprzowa, Mięso mielone wieprzowe, Mięso mielone drobiowe, Mięso mielone wołowe, Filety z kurczaka mrożone, Skrzydełka z kurczaka mrożone, Uda z kurczaka mrożone, Mięso wołowe gulaszowe, Szponder wołowy, Mostek wołowy, Gulasz z indyka, Mięso z uda kurczaka bez kości, Mięso drobiowe na rosół, Korpus z kurczaka, Korpus z kaczki, Udko z kurczaka bez kości, Medaliony z indyka, Golonka z indyka, Skrzydełka z kurczaka, Wątróbka drobiowa, Wątróbka cielęca, Szynka Polska, Salami, Kaszanka, Skrzydełka z indyka, Szynka parmeńska, Kiełbasa biała, Salceson drobiowy, Salceson wieprzowy</w:t>
      </w:r>
      <w:r w:rsidR="00595C74">
        <w:rPr>
          <w:spacing w:val="-2"/>
          <w:sz w:val="24"/>
          <w:szCs w:val="24"/>
        </w:rPr>
        <w:t xml:space="preserve"> i inne </w:t>
      </w:r>
      <w:r w:rsidR="00595C74">
        <w:rPr>
          <w:sz w:val="24"/>
          <w:szCs w:val="24"/>
        </w:rPr>
        <w:t>w</w:t>
      </w:r>
      <w:r w:rsidR="00595C74">
        <w:rPr>
          <w:spacing w:val="-8"/>
          <w:sz w:val="24"/>
          <w:szCs w:val="24"/>
        </w:rPr>
        <w:t xml:space="preserve"> </w:t>
      </w:r>
      <w:r w:rsidR="00595C74">
        <w:rPr>
          <w:sz w:val="24"/>
          <w:szCs w:val="24"/>
        </w:rPr>
        <w:t>ilościach</w:t>
      </w:r>
      <w:r w:rsidR="00595C74">
        <w:rPr>
          <w:spacing w:val="-10"/>
          <w:sz w:val="24"/>
          <w:szCs w:val="24"/>
        </w:rPr>
        <w:t xml:space="preserve"> </w:t>
      </w:r>
      <w:r w:rsidR="00595C74">
        <w:rPr>
          <w:sz w:val="24"/>
          <w:szCs w:val="24"/>
        </w:rPr>
        <w:t>określonych</w:t>
      </w:r>
      <w:r w:rsidR="00595C74">
        <w:rPr>
          <w:spacing w:val="-10"/>
          <w:sz w:val="24"/>
          <w:szCs w:val="24"/>
        </w:rPr>
        <w:t xml:space="preserve"> </w:t>
      </w:r>
      <w:r w:rsidR="00595C74">
        <w:rPr>
          <w:sz w:val="24"/>
          <w:szCs w:val="24"/>
        </w:rPr>
        <w:t>w</w:t>
      </w:r>
      <w:r w:rsidR="00595C74">
        <w:rPr>
          <w:spacing w:val="-8"/>
          <w:sz w:val="24"/>
          <w:szCs w:val="24"/>
        </w:rPr>
        <w:t xml:space="preserve"> </w:t>
      </w:r>
      <w:r w:rsidR="00595C74">
        <w:rPr>
          <w:sz w:val="24"/>
          <w:szCs w:val="24"/>
        </w:rPr>
        <w:t>formularzu</w:t>
      </w:r>
      <w:r w:rsidR="00595C74">
        <w:rPr>
          <w:spacing w:val="-10"/>
          <w:sz w:val="24"/>
          <w:szCs w:val="24"/>
        </w:rPr>
        <w:t xml:space="preserve"> </w:t>
      </w:r>
      <w:r w:rsidR="00595C74">
        <w:rPr>
          <w:sz w:val="24"/>
          <w:szCs w:val="24"/>
        </w:rPr>
        <w:t>cenowym/opisie</w:t>
      </w:r>
      <w:r w:rsidR="00595C74">
        <w:rPr>
          <w:spacing w:val="-8"/>
          <w:sz w:val="24"/>
          <w:szCs w:val="24"/>
        </w:rPr>
        <w:t xml:space="preserve"> </w:t>
      </w:r>
      <w:r w:rsidR="00595C74">
        <w:rPr>
          <w:sz w:val="24"/>
          <w:szCs w:val="24"/>
        </w:rPr>
        <w:t>przedmiotu</w:t>
      </w:r>
      <w:r w:rsidR="00595C74">
        <w:rPr>
          <w:spacing w:val="-10"/>
          <w:sz w:val="24"/>
          <w:szCs w:val="24"/>
        </w:rPr>
        <w:t xml:space="preserve"> </w:t>
      </w:r>
      <w:r w:rsidR="00595C74">
        <w:rPr>
          <w:sz w:val="24"/>
          <w:szCs w:val="24"/>
        </w:rPr>
        <w:t>zamówienia</w:t>
      </w:r>
      <w:r w:rsidR="00595C74">
        <w:rPr>
          <w:spacing w:val="-5"/>
          <w:sz w:val="24"/>
          <w:szCs w:val="24"/>
        </w:rPr>
        <w:t xml:space="preserve"> </w:t>
      </w:r>
      <w:r w:rsidR="00595C74">
        <w:rPr>
          <w:sz w:val="24"/>
          <w:szCs w:val="24"/>
        </w:rPr>
        <w:t xml:space="preserve">stanowiącym </w:t>
      </w:r>
      <w:r w:rsidR="00595C74">
        <w:rPr>
          <w:b/>
          <w:sz w:val="24"/>
          <w:szCs w:val="24"/>
        </w:rPr>
        <w:t>Załącznik nr 1A do SWZ</w:t>
      </w:r>
    </w:p>
    <w:p w14:paraId="5842B249" w14:textId="6E64E662" w:rsidR="004D29B0" w:rsidRPr="00124334" w:rsidRDefault="004D29B0" w:rsidP="004D29B0">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4D29B0">
        <w:rPr>
          <w:rFonts w:asciiTheme="minorHAnsi" w:hAnsiTheme="minorHAnsi" w:cstheme="minorHAnsi"/>
          <w:spacing w:val="-2"/>
          <w:w w:val="105"/>
          <w:sz w:val="24"/>
          <w:szCs w:val="24"/>
        </w:rPr>
        <w:t xml:space="preserve">Ilości </w:t>
      </w:r>
      <w:r w:rsidRPr="004D29B0">
        <w:rPr>
          <w:sz w:val="24"/>
          <w:szCs w:val="24"/>
        </w:rPr>
        <w:t>produktów</w:t>
      </w:r>
      <w:r w:rsidRPr="004D29B0">
        <w:rPr>
          <w:spacing w:val="-5"/>
          <w:sz w:val="24"/>
          <w:szCs w:val="24"/>
        </w:rPr>
        <w:t xml:space="preserve"> </w:t>
      </w:r>
      <w:r w:rsidRPr="004D29B0">
        <w:rPr>
          <w:sz w:val="24"/>
          <w:szCs w:val="24"/>
        </w:rPr>
        <w:t>zwierzęcych,</w:t>
      </w:r>
      <w:r w:rsidRPr="004D29B0">
        <w:rPr>
          <w:spacing w:val="-3"/>
          <w:sz w:val="24"/>
          <w:szCs w:val="24"/>
        </w:rPr>
        <w:t xml:space="preserve"> </w:t>
      </w:r>
      <w:r w:rsidRPr="004D29B0">
        <w:rPr>
          <w:sz w:val="24"/>
          <w:szCs w:val="24"/>
        </w:rPr>
        <w:t>mięsa,</w:t>
      </w:r>
      <w:r w:rsidRPr="004D29B0">
        <w:rPr>
          <w:spacing w:val="-3"/>
          <w:sz w:val="24"/>
          <w:szCs w:val="24"/>
        </w:rPr>
        <w:t xml:space="preserve"> </w:t>
      </w:r>
      <w:r w:rsidRPr="004D29B0">
        <w:rPr>
          <w:sz w:val="24"/>
          <w:szCs w:val="24"/>
        </w:rPr>
        <w:t>produktów</w:t>
      </w:r>
      <w:r w:rsidRPr="004D29B0">
        <w:rPr>
          <w:spacing w:val="-5"/>
          <w:sz w:val="24"/>
          <w:szCs w:val="24"/>
        </w:rPr>
        <w:t xml:space="preserve"> </w:t>
      </w:r>
      <w:r w:rsidRPr="004D29B0">
        <w:rPr>
          <w:sz w:val="24"/>
          <w:szCs w:val="24"/>
        </w:rPr>
        <w:t>mięsnych,</w:t>
      </w:r>
      <w:r w:rsidRPr="004D29B0">
        <w:rPr>
          <w:spacing w:val="-3"/>
          <w:sz w:val="24"/>
          <w:szCs w:val="24"/>
        </w:rPr>
        <w:t xml:space="preserve"> </w:t>
      </w:r>
      <w:r w:rsidRPr="004D29B0">
        <w:rPr>
          <w:sz w:val="24"/>
          <w:szCs w:val="24"/>
        </w:rPr>
        <w:t>drobiu</w:t>
      </w:r>
      <w:r w:rsidRPr="004D29B0">
        <w:rPr>
          <w:spacing w:val="-4"/>
          <w:sz w:val="24"/>
          <w:szCs w:val="24"/>
        </w:rPr>
        <w:t xml:space="preserve"> </w:t>
      </w:r>
      <w:r w:rsidRPr="004D29B0">
        <w:rPr>
          <w:sz w:val="24"/>
          <w:szCs w:val="24"/>
        </w:rPr>
        <w:t>i</w:t>
      </w:r>
      <w:r w:rsidRPr="004D29B0">
        <w:rPr>
          <w:spacing w:val="-8"/>
          <w:sz w:val="24"/>
          <w:szCs w:val="24"/>
        </w:rPr>
        <w:t xml:space="preserve"> </w:t>
      </w:r>
      <w:r w:rsidRPr="004D29B0">
        <w:rPr>
          <w:sz w:val="24"/>
          <w:szCs w:val="24"/>
        </w:rPr>
        <w:t>produktów</w:t>
      </w:r>
      <w:r w:rsidRPr="004D29B0">
        <w:rPr>
          <w:spacing w:val="-5"/>
          <w:sz w:val="24"/>
          <w:szCs w:val="24"/>
        </w:rPr>
        <w:t xml:space="preserve"> </w:t>
      </w:r>
      <w:r w:rsidRPr="004D29B0">
        <w:rPr>
          <w:sz w:val="24"/>
          <w:szCs w:val="24"/>
        </w:rPr>
        <w:t>drobiowych</w:t>
      </w:r>
      <w:r w:rsidRPr="004D29B0">
        <w:rPr>
          <w:rFonts w:asciiTheme="minorHAnsi" w:hAnsiTheme="minorHAnsi" w:cstheme="minorHAnsi"/>
          <w:spacing w:val="12"/>
          <w:w w:val="105"/>
          <w:sz w:val="24"/>
          <w:szCs w:val="24"/>
        </w:rPr>
        <w:t xml:space="preserve"> </w:t>
      </w:r>
      <w:r w:rsidRPr="004D29B0">
        <w:rPr>
          <w:rFonts w:asciiTheme="minorHAnsi" w:hAnsiTheme="minorHAnsi" w:cstheme="minorHAnsi"/>
          <w:spacing w:val="-2"/>
          <w:w w:val="105"/>
          <w:sz w:val="24"/>
          <w:szCs w:val="24"/>
        </w:rPr>
        <w:t>są ilościami szacunkowym, uzależnionymi od bieżących potrzeb Zamawiającego</w:t>
      </w:r>
      <w:r w:rsidRPr="004D29B0">
        <w:rPr>
          <w:rFonts w:asciiTheme="minorHAnsi" w:hAnsiTheme="minorHAnsi" w:cstheme="minorHAnsi"/>
          <w:w w:val="105"/>
          <w:sz w:val="24"/>
          <w:szCs w:val="24"/>
        </w:rPr>
        <w:t>.</w:t>
      </w:r>
      <w:r w:rsidRPr="004D29B0">
        <w:rPr>
          <w:rFonts w:asciiTheme="minorHAnsi" w:hAnsiTheme="minorHAnsi" w:cstheme="minorHAnsi"/>
          <w:spacing w:val="-5"/>
          <w:w w:val="105"/>
          <w:sz w:val="24"/>
          <w:szCs w:val="24"/>
        </w:rPr>
        <w:t xml:space="preserve"> </w:t>
      </w:r>
      <w:r w:rsidRPr="004D29B0">
        <w:rPr>
          <w:rFonts w:asciiTheme="minorHAnsi" w:hAnsiTheme="minorHAnsi" w:cstheme="minorHAnsi"/>
          <w:w w:val="105"/>
          <w:sz w:val="24"/>
          <w:szCs w:val="24"/>
        </w:rPr>
        <w:t>Dlatego</w:t>
      </w:r>
      <w:r w:rsidRPr="004D29B0">
        <w:rPr>
          <w:rFonts w:asciiTheme="minorHAnsi" w:hAnsiTheme="minorHAnsi" w:cstheme="minorHAnsi"/>
          <w:spacing w:val="-10"/>
          <w:w w:val="105"/>
          <w:sz w:val="24"/>
          <w:szCs w:val="24"/>
        </w:rPr>
        <w:t xml:space="preserve"> </w:t>
      </w:r>
      <w:r w:rsidRPr="004D29B0">
        <w:rPr>
          <w:rFonts w:asciiTheme="minorHAnsi" w:hAnsiTheme="minorHAnsi" w:cstheme="minorHAnsi"/>
          <w:w w:val="105"/>
          <w:sz w:val="24"/>
          <w:szCs w:val="24"/>
        </w:rPr>
        <w:t>z</w:t>
      </w:r>
      <w:r w:rsidRPr="004D29B0">
        <w:rPr>
          <w:rFonts w:asciiTheme="minorHAnsi" w:hAnsiTheme="minorHAnsi" w:cstheme="minorHAnsi"/>
          <w:spacing w:val="-2"/>
          <w:w w:val="105"/>
          <w:sz w:val="24"/>
          <w:szCs w:val="24"/>
        </w:rPr>
        <w:t xml:space="preserve"> </w:t>
      </w:r>
      <w:r w:rsidRPr="004D29B0">
        <w:rPr>
          <w:rFonts w:asciiTheme="minorHAnsi" w:hAnsiTheme="minorHAnsi" w:cstheme="minorHAnsi"/>
          <w:w w:val="105"/>
          <w:sz w:val="24"/>
          <w:szCs w:val="24"/>
        </w:rPr>
        <w:t>uwagi</w:t>
      </w:r>
      <w:r w:rsidRPr="004D29B0">
        <w:rPr>
          <w:rFonts w:asciiTheme="minorHAnsi" w:hAnsiTheme="minorHAnsi" w:cstheme="minorHAnsi"/>
          <w:spacing w:val="-16"/>
          <w:w w:val="105"/>
          <w:sz w:val="24"/>
          <w:szCs w:val="24"/>
        </w:rPr>
        <w:t xml:space="preserve"> </w:t>
      </w:r>
      <w:r w:rsidRPr="004D29B0">
        <w:rPr>
          <w:rFonts w:asciiTheme="minorHAnsi" w:hAnsiTheme="minorHAnsi" w:cstheme="minorHAnsi"/>
          <w:w w:val="105"/>
          <w:sz w:val="24"/>
          <w:szCs w:val="24"/>
        </w:rPr>
        <w:t>na</w:t>
      </w:r>
      <w:r w:rsidRPr="004D29B0">
        <w:rPr>
          <w:rFonts w:asciiTheme="minorHAnsi" w:hAnsiTheme="minorHAnsi" w:cstheme="minorHAnsi"/>
          <w:spacing w:val="-10"/>
          <w:w w:val="105"/>
          <w:sz w:val="24"/>
          <w:szCs w:val="24"/>
        </w:rPr>
        <w:t xml:space="preserve"> </w:t>
      </w:r>
      <w:r w:rsidRPr="004D29B0">
        <w:rPr>
          <w:rFonts w:asciiTheme="minorHAnsi" w:hAnsiTheme="minorHAnsi" w:cstheme="minorHAnsi"/>
          <w:w w:val="105"/>
          <w:sz w:val="24"/>
          <w:szCs w:val="24"/>
        </w:rPr>
        <w:t>możliwość</w:t>
      </w:r>
      <w:r w:rsidRPr="004D29B0">
        <w:rPr>
          <w:rFonts w:asciiTheme="minorHAnsi" w:hAnsiTheme="minorHAnsi" w:cstheme="minorHAnsi"/>
          <w:spacing w:val="-18"/>
          <w:w w:val="105"/>
          <w:sz w:val="24"/>
          <w:szCs w:val="24"/>
        </w:rPr>
        <w:t xml:space="preserve"> </w:t>
      </w:r>
      <w:r w:rsidRPr="004D29B0">
        <w:rPr>
          <w:rFonts w:asciiTheme="minorHAnsi" w:hAnsiTheme="minorHAnsi" w:cstheme="minorHAnsi"/>
          <w:w w:val="105"/>
          <w:sz w:val="24"/>
          <w:szCs w:val="24"/>
        </w:rPr>
        <w:t xml:space="preserve">zmiany </w:t>
      </w:r>
      <w:r w:rsidRPr="00124334">
        <w:rPr>
          <w:rFonts w:asciiTheme="minorHAnsi" w:hAnsiTheme="minorHAnsi" w:cstheme="minorHAnsi"/>
          <w:w w:val="105"/>
          <w:sz w:val="24"/>
          <w:szCs w:val="24"/>
        </w:rPr>
        <w:t>bieżących potrzeb</w:t>
      </w:r>
      <w:r w:rsidRPr="00124334">
        <w:rPr>
          <w:rFonts w:asciiTheme="minorHAnsi" w:hAnsiTheme="minorHAnsi" w:cstheme="minorHAnsi"/>
          <w:spacing w:val="-13"/>
          <w:w w:val="105"/>
          <w:sz w:val="24"/>
          <w:szCs w:val="24"/>
        </w:rPr>
        <w:t xml:space="preserve"> </w:t>
      </w:r>
      <w:r w:rsidRPr="00124334">
        <w:rPr>
          <w:rFonts w:asciiTheme="minorHAnsi" w:hAnsiTheme="minorHAnsi" w:cstheme="minorHAnsi"/>
          <w:w w:val="105"/>
          <w:sz w:val="24"/>
          <w:szCs w:val="24"/>
        </w:rPr>
        <w:t>w trakcie realizacji</w:t>
      </w:r>
      <w:r w:rsidRPr="00124334">
        <w:rPr>
          <w:rFonts w:asciiTheme="minorHAnsi" w:eastAsiaTheme="minorHAnsi" w:hAnsiTheme="minorHAnsi" w:cstheme="minorHAnsi"/>
          <w:sz w:val="24"/>
          <w:szCs w:val="24"/>
        </w:rPr>
        <w:t xml:space="preserve">, Zamawiający zobowiązuje się do minimalnej realizacji zamówienia </w:t>
      </w:r>
      <w:r w:rsidRPr="00124334">
        <w:rPr>
          <w:rFonts w:asciiTheme="minorHAnsi" w:eastAsiaTheme="minorHAnsi" w:hAnsiTheme="minorHAnsi" w:cstheme="minorHAnsi"/>
          <w:b/>
          <w:bCs/>
          <w:sz w:val="24"/>
          <w:szCs w:val="24"/>
        </w:rPr>
        <w:t xml:space="preserve">na poziomie nie mniejszym niż </w:t>
      </w:r>
      <w:r w:rsidR="002E439C" w:rsidRPr="00124334">
        <w:rPr>
          <w:rFonts w:asciiTheme="minorHAnsi" w:eastAsiaTheme="minorHAnsi" w:hAnsiTheme="minorHAnsi" w:cstheme="minorHAnsi"/>
          <w:b/>
          <w:bCs/>
          <w:sz w:val="24"/>
          <w:szCs w:val="24"/>
        </w:rPr>
        <w:t>5</w:t>
      </w:r>
      <w:r w:rsidRPr="00124334">
        <w:rPr>
          <w:rFonts w:asciiTheme="minorHAnsi" w:eastAsiaTheme="minorHAnsi" w:hAnsiTheme="minorHAnsi" w:cstheme="minorHAnsi"/>
          <w:b/>
          <w:bCs/>
          <w:sz w:val="24"/>
          <w:szCs w:val="24"/>
        </w:rPr>
        <w:t>0% ceny ofertowej brutto / wartości wynagrodzenia brutto wykonawcy za realizację zamówienia podstawowego</w:t>
      </w:r>
      <w:r w:rsidRPr="00124334">
        <w:rPr>
          <w:rFonts w:asciiTheme="minorHAnsi" w:hAnsiTheme="minorHAnsi" w:cstheme="minorHAnsi"/>
          <w:w w:val="105"/>
          <w:sz w:val="24"/>
          <w:szCs w:val="24"/>
        </w:rPr>
        <w:t>.</w:t>
      </w:r>
      <w:r w:rsidRPr="00124334">
        <w:rPr>
          <w:rFonts w:asciiTheme="minorHAnsi" w:hAnsiTheme="minorHAnsi" w:cstheme="minorHAnsi"/>
          <w:spacing w:val="-2"/>
          <w:w w:val="105"/>
          <w:sz w:val="24"/>
          <w:szCs w:val="24"/>
        </w:rPr>
        <w:t xml:space="preserve"> </w:t>
      </w:r>
    </w:p>
    <w:p w14:paraId="01D4D10B" w14:textId="77777777" w:rsidR="004D29B0" w:rsidRPr="004D29B0" w:rsidRDefault="00BA5931" w:rsidP="004D29B0">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4D29B0">
        <w:rPr>
          <w:sz w:val="24"/>
          <w:szCs w:val="24"/>
        </w:rPr>
        <w:t>Przedmiot zamówienia realizowany będzie sukcesywnie, partiami na podstawie zgłoszeń Zamawiającego przekazywanych wg jego wyboru: telefonicznie, pocztą elektroniczną, pisemnie</w:t>
      </w:r>
      <w:r w:rsidRPr="004D29B0">
        <w:rPr>
          <w:spacing w:val="-5"/>
          <w:sz w:val="24"/>
          <w:szCs w:val="24"/>
        </w:rPr>
        <w:t xml:space="preserve"> </w:t>
      </w:r>
      <w:r w:rsidRPr="004D29B0">
        <w:rPr>
          <w:sz w:val="24"/>
          <w:szCs w:val="24"/>
        </w:rPr>
        <w:t>lub</w:t>
      </w:r>
      <w:r w:rsidRPr="004D29B0">
        <w:rPr>
          <w:spacing w:val="-2"/>
          <w:sz w:val="24"/>
          <w:szCs w:val="24"/>
        </w:rPr>
        <w:t xml:space="preserve"> </w:t>
      </w:r>
      <w:r w:rsidRPr="004D29B0">
        <w:rPr>
          <w:sz w:val="24"/>
          <w:szCs w:val="24"/>
        </w:rPr>
        <w:t>osobiście</w:t>
      </w:r>
      <w:r w:rsidRPr="004D29B0">
        <w:rPr>
          <w:spacing w:val="-1"/>
          <w:sz w:val="24"/>
          <w:szCs w:val="24"/>
        </w:rPr>
        <w:t xml:space="preserve"> </w:t>
      </w:r>
      <w:r w:rsidRPr="004D29B0">
        <w:rPr>
          <w:sz w:val="24"/>
          <w:szCs w:val="24"/>
        </w:rPr>
        <w:t>podczas realizowanej</w:t>
      </w:r>
      <w:r w:rsidRPr="004D29B0">
        <w:rPr>
          <w:spacing w:val="-5"/>
          <w:sz w:val="24"/>
          <w:szCs w:val="24"/>
        </w:rPr>
        <w:t xml:space="preserve"> </w:t>
      </w:r>
      <w:r w:rsidRPr="004D29B0">
        <w:rPr>
          <w:sz w:val="24"/>
          <w:szCs w:val="24"/>
        </w:rPr>
        <w:t>dostawy. Realizacja</w:t>
      </w:r>
      <w:r w:rsidRPr="004D29B0">
        <w:rPr>
          <w:spacing w:val="-1"/>
          <w:sz w:val="24"/>
          <w:szCs w:val="24"/>
        </w:rPr>
        <w:t xml:space="preserve"> </w:t>
      </w:r>
      <w:r w:rsidRPr="004D29B0">
        <w:rPr>
          <w:sz w:val="24"/>
          <w:szCs w:val="24"/>
        </w:rPr>
        <w:t>dostaw odbywać</w:t>
      </w:r>
      <w:r w:rsidRPr="004D29B0">
        <w:rPr>
          <w:spacing w:val="-1"/>
          <w:sz w:val="24"/>
          <w:szCs w:val="24"/>
        </w:rPr>
        <w:t xml:space="preserve"> </w:t>
      </w:r>
      <w:r w:rsidRPr="004D29B0">
        <w:rPr>
          <w:sz w:val="24"/>
          <w:szCs w:val="24"/>
        </w:rPr>
        <w:t>się</w:t>
      </w:r>
      <w:r w:rsidRPr="004D29B0">
        <w:rPr>
          <w:spacing w:val="-1"/>
          <w:sz w:val="24"/>
          <w:szCs w:val="24"/>
        </w:rPr>
        <w:t xml:space="preserve"> </w:t>
      </w:r>
      <w:r w:rsidRPr="004D29B0">
        <w:rPr>
          <w:sz w:val="24"/>
          <w:szCs w:val="24"/>
        </w:rPr>
        <w:t xml:space="preserve">będzie </w:t>
      </w:r>
      <w:r w:rsidRPr="004D29B0">
        <w:rPr>
          <w:b/>
          <w:sz w:val="24"/>
          <w:szCs w:val="24"/>
        </w:rPr>
        <w:t>maksymalnie 5 razy w tygodniu od poniedziałku do piątku za wyjątkiem dni ustawowo wolnych</w:t>
      </w:r>
      <w:r w:rsidRPr="004D29B0">
        <w:rPr>
          <w:b/>
          <w:spacing w:val="-14"/>
          <w:sz w:val="24"/>
          <w:szCs w:val="24"/>
        </w:rPr>
        <w:t xml:space="preserve"> </w:t>
      </w:r>
      <w:r w:rsidRPr="004D29B0">
        <w:rPr>
          <w:b/>
          <w:sz w:val="24"/>
          <w:szCs w:val="24"/>
        </w:rPr>
        <w:t>od</w:t>
      </w:r>
      <w:r w:rsidRPr="004D29B0">
        <w:rPr>
          <w:b/>
          <w:spacing w:val="-14"/>
          <w:sz w:val="24"/>
          <w:szCs w:val="24"/>
        </w:rPr>
        <w:t xml:space="preserve"> </w:t>
      </w:r>
      <w:r w:rsidRPr="004D29B0">
        <w:rPr>
          <w:b/>
          <w:sz w:val="24"/>
          <w:szCs w:val="24"/>
        </w:rPr>
        <w:t>pracy.</w:t>
      </w:r>
      <w:r w:rsidRPr="004D29B0">
        <w:rPr>
          <w:b/>
          <w:spacing w:val="-13"/>
          <w:sz w:val="24"/>
          <w:szCs w:val="24"/>
        </w:rPr>
        <w:t xml:space="preserve"> </w:t>
      </w:r>
      <w:r w:rsidRPr="004D29B0">
        <w:rPr>
          <w:b/>
          <w:sz w:val="24"/>
          <w:szCs w:val="24"/>
        </w:rPr>
        <w:t>Wykonawca</w:t>
      </w:r>
      <w:r w:rsidRPr="004D29B0">
        <w:rPr>
          <w:b/>
          <w:spacing w:val="-14"/>
          <w:sz w:val="24"/>
          <w:szCs w:val="24"/>
        </w:rPr>
        <w:t xml:space="preserve"> </w:t>
      </w:r>
      <w:r w:rsidRPr="004D29B0">
        <w:rPr>
          <w:b/>
          <w:sz w:val="24"/>
          <w:szCs w:val="24"/>
        </w:rPr>
        <w:t>dostarczać</w:t>
      </w:r>
      <w:r w:rsidRPr="004D29B0">
        <w:rPr>
          <w:b/>
          <w:spacing w:val="-13"/>
          <w:sz w:val="24"/>
          <w:szCs w:val="24"/>
        </w:rPr>
        <w:t xml:space="preserve"> </w:t>
      </w:r>
      <w:r w:rsidRPr="004D29B0">
        <w:rPr>
          <w:b/>
          <w:sz w:val="24"/>
          <w:szCs w:val="24"/>
        </w:rPr>
        <w:t>będzie</w:t>
      </w:r>
      <w:r w:rsidRPr="004D29B0">
        <w:rPr>
          <w:b/>
          <w:spacing w:val="-14"/>
          <w:sz w:val="24"/>
          <w:szCs w:val="24"/>
        </w:rPr>
        <w:t xml:space="preserve"> </w:t>
      </w:r>
      <w:r w:rsidRPr="004D29B0">
        <w:rPr>
          <w:b/>
          <w:sz w:val="24"/>
          <w:szCs w:val="24"/>
        </w:rPr>
        <w:t>przedmiot</w:t>
      </w:r>
      <w:r w:rsidRPr="004D29B0">
        <w:rPr>
          <w:b/>
          <w:spacing w:val="-13"/>
          <w:sz w:val="24"/>
          <w:szCs w:val="24"/>
        </w:rPr>
        <w:t xml:space="preserve"> </w:t>
      </w:r>
      <w:r w:rsidRPr="004D29B0">
        <w:rPr>
          <w:b/>
          <w:sz w:val="24"/>
          <w:szCs w:val="24"/>
        </w:rPr>
        <w:t>zamówienia</w:t>
      </w:r>
      <w:r w:rsidRPr="004D29B0">
        <w:rPr>
          <w:b/>
          <w:spacing w:val="-14"/>
          <w:sz w:val="24"/>
          <w:szCs w:val="24"/>
        </w:rPr>
        <w:t xml:space="preserve"> </w:t>
      </w:r>
      <w:r w:rsidRPr="004D29B0">
        <w:rPr>
          <w:b/>
          <w:sz w:val="24"/>
          <w:szCs w:val="24"/>
        </w:rPr>
        <w:t>w</w:t>
      </w:r>
      <w:r w:rsidRPr="004D29B0">
        <w:rPr>
          <w:b/>
          <w:spacing w:val="-14"/>
          <w:sz w:val="24"/>
          <w:szCs w:val="24"/>
        </w:rPr>
        <w:t xml:space="preserve"> </w:t>
      </w:r>
      <w:r w:rsidRPr="004D29B0">
        <w:rPr>
          <w:b/>
          <w:sz w:val="24"/>
          <w:szCs w:val="24"/>
        </w:rPr>
        <w:t>następnym</w:t>
      </w:r>
      <w:r w:rsidRPr="004D29B0">
        <w:rPr>
          <w:b/>
          <w:spacing w:val="-13"/>
          <w:sz w:val="24"/>
          <w:szCs w:val="24"/>
        </w:rPr>
        <w:t xml:space="preserve"> </w:t>
      </w:r>
      <w:r w:rsidRPr="004D29B0">
        <w:rPr>
          <w:b/>
          <w:sz w:val="24"/>
          <w:szCs w:val="24"/>
        </w:rPr>
        <w:t>dniu roboczym po złożeniu zamówienia, w godz. od 8:00 do 14:00</w:t>
      </w:r>
      <w:r w:rsidR="004D29B0" w:rsidRPr="004D29B0">
        <w:rPr>
          <w:b/>
          <w:sz w:val="24"/>
          <w:szCs w:val="24"/>
        </w:rPr>
        <w:t>.</w:t>
      </w:r>
    </w:p>
    <w:p w14:paraId="7C2C0821" w14:textId="77777777" w:rsidR="004D29B0" w:rsidRPr="004D29B0" w:rsidRDefault="004D29B0" w:rsidP="004D29B0">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4D29B0">
        <w:rPr>
          <w:sz w:val="24"/>
          <w:szCs w:val="24"/>
        </w:rPr>
        <w:t>Przedmiot</w:t>
      </w:r>
      <w:r w:rsidRPr="004D29B0">
        <w:rPr>
          <w:spacing w:val="-2"/>
          <w:sz w:val="24"/>
          <w:szCs w:val="24"/>
        </w:rPr>
        <w:t xml:space="preserve"> </w:t>
      </w:r>
      <w:r w:rsidRPr="004D29B0">
        <w:rPr>
          <w:sz w:val="24"/>
          <w:szCs w:val="24"/>
        </w:rPr>
        <w:t>zamówienia</w:t>
      </w:r>
      <w:r w:rsidRPr="004D29B0">
        <w:rPr>
          <w:spacing w:val="-3"/>
          <w:sz w:val="24"/>
          <w:szCs w:val="24"/>
        </w:rPr>
        <w:t xml:space="preserve"> </w:t>
      </w:r>
      <w:r w:rsidRPr="004D29B0">
        <w:rPr>
          <w:sz w:val="24"/>
          <w:szCs w:val="24"/>
        </w:rPr>
        <w:t>dostarczany</w:t>
      </w:r>
      <w:r w:rsidRPr="004D29B0">
        <w:rPr>
          <w:spacing w:val="-2"/>
          <w:sz w:val="24"/>
          <w:szCs w:val="24"/>
        </w:rPr>
        <w:t xml:space="preserve"> </w:t>
      </w:r>
      <w:r w:rsidRPr="004D29B0">
        <w:rPr>
          <w:sz w:val="24"/>
          <w:szCs w:val="24"/>
        </w:rPr>
        <w:t>będzie</w:t>
      </w:r>
      <w:r w:rsidRPr="004D29B0">
        <w:rPr>
          <w:spacing w:val="-2"/>
          <w:sz w:val="24"/>
          <w:szCs w:val="24"/>
        </w:rPr>
        <w:t xml:space="preserve"> </w:t>
      </w:r>
      <w:r w:rsidRPr="004D29B0">
        <w:rPr>
          <w:sz w:val="24"/>
          <w:szCs w:val="24"/>
        </w:rPr>
        <w:t>transportem</w:t>
      </w:r>
      <w:r w:rsidRPr="004D29B0">
        <w:rPr>
          <w:spacing w:val="-3"/>
          <w:sz w:val="24"/>
          <w:szCs w:val="24"/>
        </w:rPr>
        <w:t xml:space="preserve"> </w:t>
      </w:r>
      <w:r w:rsidRPr="004D29B0">
        <w:rPr>
          <w:sz w:val="24"/>
          <w:szCs w:val="24"/>
        </w:rPr>
        <w:t>własnym</w:t>
      </w:r>
      <w:r w:rsidRPr="004D29B0">
        <w:rPr>
          <w:spacing w:val="-3"/>
          <w:sz w:val="24"/>
          <w:szCs w:val="24"/>
        </w:rPr>
        <w:t xml:space="preserve"> </w:t>
      </w:r>
      <w:r w:rsidRPr="004D29B0">
        <w:rPr>
          <w:sz w:val="24"/>
          <w:szCs w:val="24"/>
        </w:rPr>
        <w:t>Wykonawcy</w:t>
      </w:r>
      <w:r w:rsidRPr="004D29B0">
        <w:rPr>
          <w:spacing w:val="-2"/>
          <w:sz w:val="24"/>
          <w:szCs w:val="24"/>
        </w:rPr>
        <w:t xml:space="preserve"> </w:t>
      </w:r>
      <w:r w:rsidRPr="004D29B0">
        <w:rPr>
          <w:sz w:val="24"/>
          <w:szCs w:val="24"/>
        </w:rPr>
        <w:t>na</w:t>
      </w:r>
      <w:r w:rsidRPr="004D29B0">
        <w:rPr>
          <w:spacing w:val="-3"/>
          <w:sz w:val="24"/>
          <w:szCs w:val="24"/>
        </w:rPr>
        <w:t xml:space="preserve"> </w:t>
      </w:r>
      <w:r w:rsidRPr="004D29B0">
        <w:rPr>
          <w:sz w:val="24"/>
          <w:szCs w:val="24"/>
        </w:rPr>
        <w:t>jego</w:t>
      </w:r>
      <w:r w:rsidRPr="004D29B0">
        <w:rPr>
          <w:spacing w:val="-5"/>
          <w:sz w:val="24"/>
          <w:szCs w:val="24"/>
        </w:rPr>
        <w:t xml:space="preserve"> </w:t>
      </w:r>
      <w:r w:rsidRPr="004D29B0">
        <w:rPr>
          <w:sz w:val="24"/>
          <w:szCs w:val="24"/>
        </w:rPr>
        <w:t>koszt</w:t>
      </w:r>
      <w:r w:rsidRPr="004D29B0">
        <w:rPr>
          <w:spacing w:val="-2"/>
          <w:sz w:val="24"/>
          <w:szCs w:val="24"/>
        </w:rPr>
        <w:t xml:space="preserve"> </w:t>
      </w:r>
      <w:r w:rsidRPr="004D29B0">
        <w:rPr>
          <w:sz w:val="24"/>
          <w:szCs w:val="24"/>
        </w:rPr>
        <w:t>i ryzyko</w:t>
      </w:r>
      <w:r w:rsidRPr="004D29B0">
        <w:rPr>
          <w:spacing w:val="-14"/>
          <w:sz w:val="24"/>
          <w:szCs w:val="24"/>
        </w:rPr>
        <w:t xml:space="preserve"> </w:t>
      </w:r>
      <w:r w:rsidRPr="004D29B0">
        <w:rPr>
          <w:sz w:val="24"/>
          <w:szCs w:val="24"/>
        </w:rPr>
        <w:t>do</w:t>
      </w:r>
      <w:r w:rsidRPr="004D29B0">
        <w:rPr>
          <w:spacing w:val="-14"/>
          <w:sz w:val="24"/>
          <w:szCs w:val="24"/>
        </w:rPr>
        <w:t xml:space="preserve"> </w:t>
      </w:r>
      <w:r w:rsidRPr="004D29B0">
        <w:rPr>
          <w:sz w:val="24"/>
          <w:szCs w:val="24"/>
        </w:rPr>
        <w:t>budynku</w:t>
      </w:r>
      <w:r w:rsidRPr="004D29B0">
        <w:rPr>
          <w:spacing w:val="-13"/>
          <w:sz w:val="24"/>
          <w:szCs w:val="24"/>
        </w:rPr>
        <w:t xml:space="preserve"> </w:t>
      </w:r>
      <w:r w:rsidRPr="004D29B0">
        <w:rPr>
          <w:sz w:val="24"/>
          <w:szCs w:val="24"/>
        </w:rPr>
        <w:t>Zamawiającego</w:t>
      </w:r>
      <w:r w:rsidRPr="004D29B0">
        <w:rPr>
          <w:spacing w:val="-14"/>
          <w:sz w:val="24"/>
          <w:szCs w:val="24"/>
        </w:rPr>
        <w:t xml:space="preserve"> </w:t>
      </w:r>
      <w:r w:rsidRPr="004D29B0">
        <w:rPr>
          <w:sz w:val="24"/>
          <w:szCs w:val="24"/>
        </w:rPr>
        <w:t>,</w:t>
      </w:r>
      <w:r w:rsidRPr="004D29B0">
        <w:rPr>
          <w:spacing w:val="-13"/>
          <w:sz w:val="24"/>
          <w:szCs w:val="24"/>
        </w:rPr>
        <w:t xml:space="preserve"> </w:t>
      </w:r>
      <w:r w:rsidRPr="004D29B0">
        <w:rPr>
          <w:sz w:val="24"/>
          <w:szCs w:val="24"/>
        </w:rPr>
        <w:t>tj.</w:t>
      </w:r>
      <w:r w:rsidRPr="004D29B0">
        <w:rPr>
          <w:spacing w:val="-14"/>
          <w:sz w:val="24"/>
          <w:szCs w:val="24"/>
        </w:rPr>
        <w:t xml:space="preserve"> </w:t>
      </w:r>
      <w:r w:rsidRPr="004D29B0">
        <w:rPr>
          <w:sz w:val="24"/>
          <w:szCs w:val="24"/>
        </w:rPr>
        <w:t>Centrum</w:t>
      </w:r>
      <w:r w:rsidRPr="004D29B0">
        <w:rPr>
          <w:spacing w:val="-13"/>
          <w:sz w:val="24"/>
          <w:szCs w:val="24"/>
        </w:rPr>
        <w:t xml:space="preserve"> </w:t>
      </w:r>
      <w:r w:rsidRPr="004D29B0">
        <w:rPr>
          <w:sz w:val="24"/>
          <w:szCs w:val="24"/>
        </w:rPr>
        <w:t>Rehabilitacji</w:t>
      </w:r>
      <w:r w:rsidRPr="004D29B0">
        <w:rPr>
          <w:spacing w:val="-14"/>
          <w:sz w:val="24"/>
          <w:szCs w:val="24"/>
        </w:rPr>
        <w:t xml:space="preserve"> </w:t>
      </w:r>
      <w:r w:rsidRPr="004D29B0">
        <w:rPr>
          <w:sz w:val="24"/>
          <w:szCs w:val="24"/>
        </w:rPr>
        <w:t>Społecznej</w:t>
      </w:r>
      <w:r w:rsidRPr="004D29B0">
        <w:rPr>
          <w:spacing w:val="-14"/>
          <w:sz w:val="24"/>
          <w:szCs w:val="24"/>
        </w:rPr>
        <w:t xml:space="preserve"> </w:t>
      </w:r>
      <w:r w:rsidRPr="004D29B0">
        <w:rPr>
          <w:sz w:val="24"/>
          <w:szCs w:val="24"/>
        </w:rPr>
        <w:t>i</w:t>
      </w:r>
      <w:r w:rsidRPr="004D29B0">
        <w:rPr>
          <w:spacing w:val="-13"/>
          <w:sz w:val="24"/>
          <w:szCs w:val="24"/>
        </w:rPr>
        <w:t xml:space="preserve"> </w:t>
      </w:r>
      <w:r w:rsidRPr="004D29B0">
        <w:rPr>
          <w:sz w:val="24"/>
          <w:szCs w:val="24"/>
        </w:rPr>
        <w:t>Zawodowej</w:t>
      </w:r>
      <w:r w:rsidRPr="004D29B0">
        <w:rPr>
          <w:spacing w:val="-14"/>
          <w:sz w:val="24"/>
          <w:szCs w:val="24"/>
        </w:rPr>
        <w:t xml:space="preserve"> </w:t>
      </w:r>
      <w:r w:rsidRPr="004D29B0">
        <w:rPr>
          <w:sz w:val="24"/>
          <w:szCs w:val="24"/>
        </w:rPr>
        <w:t>–</w:t>
      </w:r>
      <w:r w:rsidRPr="004D29B0">
        <w:rPr>
          <w:spacing w:val="-13"/>
          <w:sz w:val="24"/>
          <w:szCs w:val="24"/>
        </w:rPr>
        <w:t xml:space="preserve"> </w:t>
      </w:r>
      <w:r w:rsidRPr="004D29B0">
        <w:rPr>
          <w:sz w:val="24"/>
          <w:szCs w:val="24"/>
        </w:rPr>
        <w:t>Zakład Aktywności</w:t>
      </w:r>
      <w:r w:rsidRPr="004D29B0">
        <w:rPr>
          <w:spacing w:val="-4"/>
          <w:sz w:val="24"/>
          <w:szCs w:val="24"/>
        </w:rPr>
        <w:t xml:space="preserve"> </w:t>
      </w:r>
      <w:r w:rsidRPr="004D29B0">
        <w:rPr>
          <w:sz w:val="24"/>
          <w:szCs w:val="24"/>
        </w:rPr>
        <w:t>Zawodowej</w:t>
      </w:r>
      <w:r w:rsidRPr="004D29B0">
        <w:rPr>
          <w:spacing w:val="-5"/>
          <w:sz w:val="24"/>
          <w:szCs w:val="24"/>
        </w:rPr>
        <w:t xml:space="preserve"> </w:t>
      </w:r>
      <w:r w:rsidRPr="004D29B0">
        <w:rPr>
          <w:sz w:val="24"/>
          <w:szCs w:val="24"/>
        </w:rPr>
        <w:t>„Słoneczne</w:t>
      </w:r>
      <w:r w:rsidRPr="004D29B0">
        <w:rPr>
          <w:spacing w:val="-5"/>
          <w:sz w:val="24"/>
          <w:szCs w:val="24"/>
        </w:rPr>
        <w:t xml:space="preserve"> </w:t>
      </w:r>
      <w:r w:rsidRPr="004D29B0">
        <w:rPr>
          <w:sz w:val="24"/>
          <w:szCs w:val="24"/>
        </w:rPr>
        <w:t>Wzgórze”,</w:t>
      </w:r>
      <w:r w:rsidRPr="004D29B0">
        <w:rPr>
          <w:spacing w:val="-4"/>
          <w:sz w:val="24"/>
          <w:szCs w:val="24"/>
        </w:rPr>
        <w:t xml:space="preserve"> </w:t>
      </w:r>
      <w:r w:rsidRPr="004D29B0">
        <w:rPr>
          <w:sz w:val="24"/>
          <w:szCs w:val="24"/>
        </w:rPr>
        <w:t>ul.</w:t>
      </w:r>
      <w:r w:rsidRPr="004D29B0">
        <w:rPr>
          <w:spacing w:val="-4"/>
          <w:sz w:val="24"/>
          <w:szCs w:val="24"/>
        </w:rPr>
        <w:t xml:space="preserve"> </w:t>
      </w:r>
      <w:r w:rsidRPr="004D29B0">
        <w:rPr>
          <w:sz w:val="24"/>
          <w:szCs w:val="24"/>
        </w:rPr>
        <w:t>Sanguszków 28A,</w:t>
      </w:r>
      <w:r w:rsidRPr="004D29B0">
        <w:rPr>
          <w:spacing w:val="-4"/>
          <w:sz w:val="24"/>
          <w:szCs w:val="24"/>
        </w:rPr>
        <w:t xml:space="preserve"> </w:t>
      </w:r>
      <w:r w:rsidRPr="004D29B0">
        <w:rPr>
          <w:sz w:val="24"/>
          <w:szCs w:val="24"/>
        </w:rPr>
        <w:t>33-100</w:t>
      </w:r>
      <w:r w:rsidRPr="004D29B0">
        <w:rPr>
          <w:spacing w:val="-3"/>
          <w:sz w:val="24"/>
          <w:szCs w:val="24"/>
        </w:rPr>
        <w:t xml:space="preserve"> </w:t>
      </w:r>
      <w:r w:rsidRPr="004D29B0">
        <w:rPr>
          <w:sz w:val="24"/>
          <w:szCs w:val="24"/>
        </w:rPr>
        <w:t>Tarnów.</w:t>
      </w:r>
      <w:r w:rsidRPr="004D29B0">
        <w:rPr>
          <w:spacing w:val="-4"/>
          <w:sz w:val="24"/>
          <w:szCs w:val="24"/>
        </w:rPr>
        <w:t xml:space="preserve"> </w:t>
      </w:r>
      <w:r w:rsidRPr="004D29B0">
        <w:rPr>
          <w:sz w:val="24"/>
          <w:szCs w:val="24"/>
        </w:rPr>
        <w:t>Dostawa obejmuje również rozładowanie i wyniesienie zamawianego przedmiotu zamówienia w miejsce wskazane przez Zamawiającego w ww. budynku.</w:t>
      </w:r>
    </w:p>
    <w:p w14:paraId="2A8101E7" w14:textId="7598A62D" w:rsidR="004D29B0" w:rsidRPr="004D29B0" w:rsidRDefault="004D29B0" w:rsidP="004D29B0">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bookmarkStart w:id="5" w:name="_Hlk184242286"/>
      <w:r w:rsidRPr="004D29B0">
        <w:rPr>
          <w:sz w:val="24"/>
          <w:szCs w:val="24"/>
        </w:rPr>
        <w:t>Wytworzenie przedmiotu zamówienia, sposób opakowania i transportu muszą spełniać wymagania</w:t>
      </w:r>
      <w:r w:rsidRPr="004D29B0">
        <w:rPr>
          <w:spacing w:val="80"/>
          <w:w w:val="150"/>
          <w:sz w:val="24"/>
          <w:szCs w:val="24"/>
        </w:rPr>
        <w:t xml:space="preserve"> </w:t>
      </w:r>
      <w:r w:rsidRPr="004D29B0">
        <w:rPr>
          <w:sz w:val="24"/>
          <w:szCs w:val="24"/>
        </w:rPr>
        <w:t>obowiązujących</w:t>
      </w:r>
      <w:r w:rsidRPr="004D29B0">
        <w:rPr>
          <w:spacing w:val="80"/>
          <w:w w:val="150"/>
          <w:sz w:val="24"/>
          <w:szCs w:val="24"/>
        </w:rPr>
        <w:t xml:space="preserve"> </w:t>
      </w:r>
      <w:r w:rsidRPr="004D29B0">
        <w:rPr>
          <w:sz w:val="24"/>
          <w:szCs w:val="24"/>
        </w:rPr>
        <w:t>krajowych</w:t>
      </w:r>
      <w:r w:rsidRPr="004D29B0">
        <w:rPr>
          <w:spacing w:val="80"/>
          <w:w w:val="150"/>
          <w:sz w:val="24"/>
          <w:szCs w:val="24"/>
        </w:rPr>
        <w:t xml:space="preserve"> </w:t>
      </w:r>
      <w:r w:rsidRPr="004D29B0">
        <w:rPr>
          <w:sz w:val="24"/>
          <w:szCs w:val="24"/>
        </w:rPr>
        <w:t>i</w:t>
      </w:r>
      <w:r w:rsidRPr="004D29B0">
        <w:rPr>
          <w:spacing w:val="80"/>
          <w:w w:val="150"/>
          <w:sz w:val="24"/>
          <w:szCs w:val="24"/>
        </w:rPr>
        <w:t xml:space="preserve"> </w:t>
      </w:r>
      <w:r w:rsidRPr="004D29B0">
        <w:rPr>
          <w:sz w:val="24"/>
          <w:szCs w:val="24"/>
        </w:rPr>
        <w:t>unijnych</w:t>
      </w:r>
      <w:r w:rsidRPr="004D29B0">
        <w:rPr>
          <w:spacing w:val="80"/>
          <w:w w:val="150"/>
          <w:sz w:val="24"/>
          <w:szCs w:val="24"/>
        </w:rPr>
        <w:t xml:space="preserve"> </w:t>
      </w:r>
      <w:r w:rsidRPr="004D29B0">
        <w:rPr>
          <w:sz w:val="24"/>
          <w:szCs w:val="24"/>
        </w:rPr>
        <w:t>przepisów</w:t>
      </w:r>
      <w:r w:rsidRPr="004D29B0">
        <w:rPr>
          <w:spacing w:val="80"/>
          <w:w w:val="150"/>
          <w:sz w:val="24"/>
          <w:szCs w:val="24"/>
        </w:rPr>
        <w:t xml:space="preserve"> </w:t>
      </w:r>
      <w:r w:rsidRPr="004D29B0">
        <w:rPr>
          <w:sz w:val="24"/>
          <w:szCs w:val="24"/>
        </w:rPr>
        <w:t>prawa</w:t>
      </w:r>
      <w:r w:rsidRPr="004D29B0">
        <w:rPr>
          <w:spacing w:val="80"/>
          <w:w w:val="150"/>
          <w:sz w:val="24"/>
          <w:szCs w:val="24"/>
        </w:rPr>
        <w:t xml:space="preserve"> </w:t>
      </w:r>
      <w:r w:rsidRPr="004D29B0">
        <w:rPr>
          <w:sz w:val="24"/>
          <w:szCs w:val="24"/>
        </w:rPr>
        <w:t>żywnościowego, w szczególności:</w:t>
      </w:r>
    </w:p>
    <w:p w14:paraId="6AF0D337" w14:textId="6C44733D"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ustawy z dnia 25 sierpnia 2006 r. o bezpieczeństwie żywności i żywienia</w:t>
      </w:r>
      <w:r w:rsidR="00BE6886">
        <w:rPr>
          <w:sz w:val="24"/>
          <w:szCs w:val="24"/>
        </w:rPr>
        <w:t xml:space="preserve"> (t.j. Dz.U. z 2023 r., poz. 1448</w:t>
      </w:r>
      <w:r w:rsidR="00AA3EB1">
        <w:rPr>
          <w:sz w:val="24"/>
          <w:szCs w:val="24"/>
        </w:rPr>
        <w:t xml:space="preserve"> z późn zm.</w:t>
      </w:r>
      <w:r w:rsidR="00BE6886">
        <w:rPr>
          <w:sz w:val="24"/>
          <w:szCs w:val="24"/>
        </w:rPr>
        <w:t>)</w:t>
      </w:r>
      <w:r w:rsidRPr="004D29B0">
        <w:rPr>
          <w:sz w:val="24"/>
          <w:szCs w:val="24"/>
        </w:rPr>
        <w:t xml:space="preserve"> i aktów wykonawczych do tej ustawy oraz rozporządzenia (WE) Nr 178/2002 Parlamentu Europejskiego</w:t>
      </w:r>
      <w:r w:rsidRPr="004D29B0">
        <w:rPr>
          <w:spacing w:val="72"/>
          <w:sz w:val="24"/>
          <w:szCs w:val="24"/>
        </w:rPr>
        <w:t xml:space="preserve"> </w:t>
      </w:r>
      <w:r w:rsidRPr="004D29B0">
        <w:rPr>
          <w:sz w:val="24"/>
          <w:szCs w:val="24"/>
        </w:rPr>
        <w:t>i</w:t>
      </w:r>
      <w:r w:rsidRPr="004D29B0">
        <w:rPr>
          <w:spacing w:val="76"/>
          <w:sz w:val="24"/>
          <w:szCs w:val="24"/>
        </w:rPr>
        <w:t xml:space="preserve"> </w:t>
      </w:r>
      <w:r w:rsidRPr="004D29B0">
        <w:rPr>
          <w:sz w:val="24"/>
          <w:szCs w:val="24"/>
        </w:rPr>
        <w:t>Rady</w:t>
      </w:r>
      <w:r w:rsidRPr="004D29B0">
        <w:rPr>
          <w:spacing w:val="75"/>
          <w:sz w:val="24"/>
          <w:szCs w:val="24"/>
        </w:rPr>
        <w:t xml:space="preserve"> </w:t>
      </w:r>
      <w:r w:rsidRPr="004D29B0">
        <w:rPr>
          <w:sz w:val="24"/>
          <w:szCs w:val="24"/>
        </w:rPr>
        <w:t>z dnia</w:t>
      </w:r>
      <w:r w:rsidRPr="004D29B0">
        <w:rPr>
          <w:spacing w:val="78"/>
          <w:sz w:val="24"/>
          <w:szCs w:val="24"/>
        </w:rPr>
        <w:t xml:space="preserve"> </w:t>
      </w:r>
      <w:r w:rsidRPr="004D29B0">
        <w:rPr>
          <w:sz w:val="24"/>
          <w:szCs w:val="24"/>
        </w:rPr>
        <w:t>28</w:t>
      </w:r>
      <w:r w:rsidRPr="004D29B0">
        <w:rPr>
          <w:spacing w:val="76"/>
          <w:sz w:val="24"/>
          <w:szCs w:val="24"/>
        </w:rPr>
        <w:t xml:space="preserve"> </w:t>
      </w:r>
      <w:r w:rsidRPr="004D29B0">
        <w:rPr>
          <w:sz w:val="24"/>
          <w:szCs w:val="24"/>
        </w:rPr>
        <w:t>stycznia</w:t>
      </w:r>
      <w:r w:rsidRPr="004D29B0">
        <w:rPr>
          <w:spacing w:val="74"/>
          <w:sz w:val="24"/>
          <w:szCs w:val="24"/>
        </w:rPr>
        <w:t xml:space="preserve"> </w:t>
      </w:r>
      <w:r w:rsidRPr="004D29B0">
        <w:rPr>
          <w:sz w:val="24"/>
          <w:szCs w:val="24"/>
        </w:rPr>
        <w:t>2002</w:t>
      </w:r>
      <w:r w:rsidRPr="004D29B0">
        <w:rPr>
          <w:spacing w:val="76"/>
          <w:sz w:val="24"/>
          <w:szCs w:val="24"/>
        </w:rPr>
        <w:t xml:space="preserve"> </w:t>
      </w:r>
      <w:r w:rsidRPr="004D29B0">
        <w:rPr>
          <w:sz w:val="24"/>
          <w:szCs w:val="24"/>
        </w:rPr>
        <w:t>r.</w:t>
      </w:r>
      <w:r w:rsidRPr="004D29B0">
        <w:rPr>
          <w:spacing w:val="79"/>
          <w:sz w:val="24"/>
          <w:szCs w:val="24"/>
        </w:rPr>
        <w:t xml:space="preserve"> </w:t>
      </w:r>
      <w:r w:rsidRPr="004D29B0">
        <w:rPr>
          <w:sz w:val="24"/>
          <w:szCs w:val="24"/>
        </w:rPr>
        <w:t>ustanawiające</w:t>
      </w:r>
      <w:r w:rsidRPr="004D29B0">
        <w:rPr>
          <w:spacing w:val="74"/>
          <w:sz w:val="24"/>
          <w:szCs w:val="24"/>
        </w:rPr>
        <w:t xml:space="preserve"> </w:t>
      </w:r>
      <w:r w:rsidRPr="004D29B0">
        <w:rPr>
          <w:sz w:val="24"/>
          <w:szCs w:val="24"/>
        </w:rPr>
        <w:t>ogólne</w:t>
      </w:r>
      <w:r w:rsidRPr="004D29B0">
        <w:rPr>
          <w:spacing w:val="74"/>
          <w:sz w:val="24"/>
          <w:szCs w:val="24"/>
        </w:rPr>
        <w:t xml:space="preserve"> </w:t>
      </w:r>
      <w:r w:rsidRPr="004D29B0">
        <w:rPr>
          <w:sz w:val="24"/>
          <w:szCs w:val="24"/>
        </w:rPr>
        <w:t xml:space="preserve">zasady i wymagania prawa żywnościowego, </w:t>
      </w:r>
      <w:r w:rsidRPr="004D29B0">
        <w:rPr>
          <w:sz w:val="24"/>
          <w:szCs w:val="24"/>
        </w:rPr>
        <w:lastRenderedPageBreak/>
        <w:t>powołujące Europejski Urząd ds. Bezpieczeństwa</w:t>
      </w:r>
      <w:r w:rsidRPr="004D29B0">
        <w:rPr>
          <w:spacing w:val="-1"/>
          <w:sz w:val="24"/>
          <w:szCs w:val="24"/>
        </w:rPr>
        <w:t xml:space="preserve"> </w:t>
      </w:r>
      <w:r w:rsidRPr="004D29B0">
        <w:rPr>
          <w:sz w:val="24"/>
          <w:szCs w:val="24"/>
        </w:rPr>
        <w:t>Żywności oraz ustanawiające</w:t>
      </w:r>
      <w:r w:rsidRPr="004D29B0">
        <w:rPr>
          <w:spacing w:val="-1"/>
          <w:sz w:val="24"/>
          <w:szCs w:val="24"/>
        </w:rPr>
        <w:t xml:space="preserve"> </w:t>
      </w:r>
      <w:r w:rsidRPr="004D29B0">
        <w:rPr>
          <w:sz w:val="24"/>
          <w:szCs w:val="24"/>
        </w:rPr>
        <w:t>procedury w zakresie</w:t>
      </w:r>
      <w:r w:rsidRPr="004D29B0">
        <w:rPr>
          <w:spacing w:val="-1"/>
          <w:sz w:val="24"/>
          <w:szCs w:val="24"/>
        </w:rPr>
        <w:t xml:space="preserve"> </w:t>
      </w:r>
      <w:r w:rsidRPr="004D29B0">
        <w:rPr>
          <w:sz w:val="24"/>
          <w:szCs w:val="24"/>
        </w:rPr>
        <w:t xml:space="preserve">bezpieczeństwa </w:t>
      </w:r>
      <w:r w:rsidRPr="004D29B0">
        <w:rPr>
          <w:spacing w:val="-2"/>
          <w:sz w:val="24"/>
          <w:szCs w:val="24"/>
        </w:rPr>
        <w:t>żywności;</w:t>
      </w:r>
    </w:p>
    <w:p w14:paraId="386CB379" w14:textId="58645504"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ustawy z dnia 16 grudnia 2005 r. o produktach pochodzenia zwierzęcego</w:t>
      </w:r>
      <w:r w:rsidR="00BE6886">
        <w:rPr>
          <w:sz w:val="24"/>
          <w:szCs w:val="24"/>
        </w:rPr>
        <w:t xml:space="preserve"> (t.j. Dz.U. z 2023 r., poz. 872</w:t>
      </w:r>
      <w:r w:rsidR="00AA3EB1">
        <w:rPr>
          <w:sz w:val="24"/>
          <w:szCs w:val="24"/>
        </w:rPr>
        <w:t xml:space="preserve"> z późn zm.</w:t>
      </w:r>
      <w:r w:rsidR="00BE6886">
        <w:rPr>
          <w:sz w:val="24"/>
          <w:szCs w:val="24"/>
        </w:rPr>
        <w:t>)</w:t>
      </w:r>
      <w:r w:rsidRPr="004D29B0">
        <w:rPr>
          <w:sz w:val="24"/>
          <w:szCs w:val="24"/>
        </w:rPr>
        <w:t xml:space="preserve"> oraz Rozporządzenia</w:t>
      </w:r>
      <w:r w:rsidRPr="004D29B0">
        <w:rPr>
          <w:spacing w:val="80"/>
          <w:sz w:val="24"/>
          <w:szCs w:val="24"/>
        </w:rPr>
        <w:t xml:space="preserve"> </w:t>
      </w:r>
      <w:r w:rsidRPr="004D29B0">
        <w:rPr>
          <w:sz w:val="24"/>
          <w:szCs w:val="24"/>
        </w:rPr>
        <w:t>(WE)</w:t>
      </w:r>
      <w:r w:rsidRPr="004D29B0">
        <w:rPr>
          <w:spacing w:val="80"/>
          <w:sz w:val="24"/>
          <w:szCs w:val="24"/>
        </w:rPr>
        <w:t xml:space="preserve"> </w:t>
      </w:r>
      <w:r w:rsidRPr="004D29B0">
        <w:rPr>
          <w:sz w:val="24"/>
          <w:szCs w:val="24"/>
        </w:rPr>
        <w:t>Nr</w:t>
      </w:r>
      <w:r w:rsidRPr="004D29B0">
        <w:rPr>
          <w:spacing w:val="80"/>
          <w:sz w:val="24"/>
          <w:szCs w:val="24"/>
        </w:rPr>
        <w:t xml:space="preserve"> </w:t>
      </w:r>
      <w:r w:rsidRPr="004D29B0">
        <w:rPr>
          <w:sz w:val="24"/>
          <w:szCs w:val="24"/>
        </w:rPr>
        <w:t>853/2004</w:t>
      </w:r>
      <w:r w:rsidRPr="004D29B0">
        <w:rPr>
          <w:spacing w:val="80"/>
          <w:sz w:val="24"/>
          <w:szCs w:val="24"/>
        </w:rPr>
        <w:t xml:space="preserve"> </w:t>
      </w:r>
      <w:r w:rsidRPr="004D29B0">
        <w:rPr>
          <w:sz w:val="24"/>
          <w:szCs w:val="24"/>
        </w:rPr>
        <w:t>Parlamentu</w:t>
      </w:r>
      <w:r w:rsidRPr="004D29B0">
        <w:rPr>
          <w:spacing w:val="80"/>
          <w:sz w:val="24"/>
          <w:szCs w:val="24"/>
        </w:rPr>
        <w:t xml:space="preserve"> </w:t>
      </w:r>
      <w:r w:rsidRPr="004D29B0">
        <w:rPr>
          <w:sz w:val="24"/>
          <w:szCs w:val="24"/>
        </w:rPr>
        <w:t>Europejskiego</w:t>
      </w:r>
      <w:r w:rsidRPr="004D29B0">
        <w:rPr>
          <w:spacing w:val="80"/>
          <w:sz w:val="24"/>
          <w:szCs w:val="24"/>
        </w:rPr>
        <w:t xml:space="preserve"> </w:t>
      </w:r>
      <w:r w:rsidRPr="004D29B0">
        <w:rPr>
          <w:sz w:val="24"/>
          <w:szCs w:val="24"/>
        </w:rPr>
        <w:t>i</w:t>
      </w:r>
      <w:r w:rsidRPr="004D29B0">
        <w:rPr>
          <w:spacing w:val="80"/>
          <w:sz w:val="24"/>
          <w:szCs w:val="24"/>
        </w:rPr>
        <w:t xml:space="preserve"> </w:t>
      </w:r>
      <w:r w:rsidRPr="004D29B0">
        <w:rPr>
          <w:sz w:val="24"/>
          <w:szCs w:val="24"/>
        </w:rPr>
        <w:t>Rady</w:t>
      </w:r>
      <w:r w:rsidRPr="004D29B0">
        <w:rPr>
          <w:spacing w:val="80"/>
          <w:sz w:val="24"/>
          <w:szCs w:val="24"/>
        </w:rPr>
        <w:t xml:space="preserve"> </w:t>
      </w:r>
      <w:r w:rsidRPr="004D29B0">
        <w:rPr>
          <w:sz w:val="24"/>
          <w:szCs w:val="24"/>
        </w:rPr>
        <w:t>z</w:t>
      </w:r>
      <w:r w:rsidRPr="004D29B0">
        <w:rPr>
          <w:spacing w:val="80"/>
          <w:sz w:val="24"/>
          <w:szCs w:val="24"/>
        </w:rPr>
        <w:t xml:space="preserve"> </w:t>
      </w:r>
      <w:r w:rsidRPr="004D29B0">
        <w:rPr>
          <w:sz w:val="24"/>
          <w:szCs w:val="24"/>
        </w:rPr>
        <w:t>dnia 29</w:t>
      </w:r>
      <w:r w:rsidRPr="004D29B0">
        <w:rPr>
          <w:spacing w:val="-5"/>
          <w:sz w:val="24"/>
          <w:szCs w:val="24"/>
        </w:rPr>
        <w:t xml:space="preserve"> </w:t>
      </w:r>
      <w:r w:rsidRPr="004D29B0">
        <w:rPr>
          <w:sz w:val="24"/>
          <w:szCs w:val="24"/>
        </w:rPr>
        <w:t>kwietnia</w:t>
      </w:r>
      <w:r w:rsidRPr="004D29B0">
        <w:rPr>
          <w:spacing w:val="80"/>
          <w:w w:val="150"/>
          <w:sz w:val="24"/>
          <w:szCs w:val="24"/>
        </w:rPr>
        <w:t xml:space="preserve"> </w:t>
      </w:r>
      <w:r w:rsidRPr="004D29B0">
        <w:rPr>
          <w:sz w:val="24"/>
          <w:szCs w:val="24"/>
        </w:rPr>
        <w:t>2004</w:t>
      </w:r>
      <w:r w:rsidRPr="004D29B0">
        <w:rPr>
          <w:spacing w:val="80"/>
          <w:w w:val="150"/>
          <w:sz w:val="24"/>
          <w:szCs w:val="24"/>
        </w:rPr>
        <w:t xml:space="preserve"> </w:t>
      </w:r>
      <w:r w:rsidRPr="004D29B0">
        <w:rPr>
          <w:sz w:val="24"/>
          <w:szCs w:val="24"/>
        </w:rPr>
        <w:t>r.</w:t>
      </w:r>
      <w:r w:rsidRPr="004D29B0">
        <w:rPr>
          <w:spacing w:val="80"/>
          <w:w w:val="150"/>
          <w:sz w:val="24"/>
          <w:szCs w:val="24"/>
        </w:rPr>
        <w:t xml:space="preserve"> </w:t>
      </w:r>
      <w:r w:rsidRPr="004D29B0">
        <w:rPr>
          <w:sz w:val="24"/>
          <w:szCs w:val="24"/>
        </w:rPr>
        <w:t>ustanawiającego</w:t>
      </w:r>
      <w:r w:rsidRPr="004D29B0">
        <w:rPr>
          <w:spacing w:val="80"/>
          <w:w w:val="150"/>
          <w:sz w:val="24"/>
          <w:szCs w:val="24"/>
        </w:rPr>
        <w:t xml:space="preserve"> </w:t>
      </w:r>
      <w:r w:rsidRPr="004D29B0">
        <w:rPr>
          <w:sz w:val="24"/>
          <w:szCs w:val="24"/>
        </w:rPr>
        <w:t>szczególne</w:t>
      </w:r>
      <w:r w:rsidRPr="004D29B0">
        <w:rPr>
          <w:spacing w:val="80"/>
          <w:w w:val="150"/>
          <w:sz w:val="24"/>
          <w:szCs w:val="24"/>
        </w:rPr>
        <w:t xml:space="preserve"> </w:t>
      </w:r>
      <w:r w:rsidRPr="004D29B0">
        <w:rPr>
          <w:sz w:val="24"/>
          <w:szCs w:val="24"/>
        </w:rPr>
        <w:t>przepisy</w:t>
      </w:r>
      <w:r w:rsidRPr="004D29B0">
        <w:rPr>
          <w:spacing w:val="80"/>
          <w:w w:val="150"/>
          <w:sz w:val="24"/>
          <w:szCs w:val="24"/>
        </w:rPr>
        <w:t xml:space="preserve"> </w:t>
      </w:r>
      <w:r w:rsidRPr="004D29B0">
        <w:rPr>
          <w:sz w:val="24"/>
          <w:szCs w:val="24"/>
        </w:rPr>
        <w:t>dotyczące</w:t>
      </w:r>
      <w:r w:rsidRPr="004D29B0">
        <w:rPr>
          <w:spacing w:val="80"/>
          <w:w w:val="150"/>
          <w:sz w:val="24"/>
          <w:szCs w:val="24"/>
        </w:rPr>
        <w:t xml:space="preserve"> </w:t>
      </w:r>
      <w:r w:rsidRPr="004D29B0">
        <w:rPr>
          <w:sz w:val="24"/>
          <w:szCs w:val="24"/>
        </w:rPr>
        <w:t>higieny w</w:t>
      </w:r>
      <w:r w:rsidRPr="004D29B0">
        <w:rPr>
          <w:spacing w:val="-3"/>
          <w:sz w:val="24"/>
          <w:szCs w:val="24"/>
        </w:rPr>
        <w:t xml:space="preserve"> </w:t>
      </w:r>
      <w:r w:rsidRPr="004D29B0">
        <w:rPr>
          <w:sz w:val="24"/>
          <w:szCs w:val="24"/>
        </w:rPr>
        <w:t>odniesieniu do żywności pochodzenia zwierzęcego i Rozporządzenia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 zmieniające rozporządzenia Parlamentu Europejskiego i Rady (WE) nr 999/2001, (WE) nr 396/2005,</w:t>
      </w:r>
      <w:r w:rsidRPr="004D29B0">
        <w:rPr>
          <w:spacing w:val="40"/>
          <w:sz w:val="24"/>
          <w:szCs w:val="24"/>
        </w:rPr>
        <w:t xml:space="preserve"> </w:t>
      </w:r>
      <w:r w:rsidRPr="004D29B0">
        <w:rPr>
          <w:sz w:val="24"/>
          <w:szCs w:val="24"/>
        </w:rPr>
        <w:t>(WE)</w:t>
      </w:r>
      <w:r w:rsidRPr="004D29B0">
        <w:rPr>
          <w:spacing w:val="40"/>
          <w:sz w:val="24"/>
          <w:szCs w:val="24"/>
        </w:rPr>
        <w:t xml:space="preserve"> </w:t>
      </w:r>
      <w:r w:rsidRPr="004D29B0">
        <w:rPr>
          <w:sz w:val="24"/>
          <w:szCs w:val="24"/>
        </w:rPr>
        <w:t>nr</w:t>
      </w:r>
      <w:r w:rsidRPr="004D29B0">
        <w:rPr>
          <w:spacing w:val="40"/>
          <w:sz w:val="24"/>
          <w:szCs w:val="24"/>
        </w:rPr>
        <w:t xml:space="preserve"> </w:t>
      </w:r>
      <w:r w:rsidRPr="004D29B0">
        <w:rPr>
          <w:sz w:val="24"/>
          <w:szCs w:val="24"/>
        </w:rPr>
        <w:t>1069/2009,</w:t>
      </w:r>
      <w:r w:rsidRPr="004D29B0">
        <w:rPr>
          <w:spacing w:val="40"/>
          <w:sz w:val="24"/>
          <w:szCs w:val="24"/>
        </w:rPr>
        <w:t xml:space="preserve"> </w:t>
      </w:r>
      <w:r w:rsidRPr="004D29B0">
        <w:rPr>
          <w:sz w:val="24"/>
          <w:szCs w:val="24"/>
        </w:rPr>
        <w:t>(WE)</w:t>
      </w:r>
      <w:r w:rsidRPr="004D29B0">
        <w:rPr>
          <w:spacing w:val="40"/>
          <w:sz w:val="24"/>
          <w:szCs w:val="24"/>
        </w:rPr>
        <w:t xml:space="preserve"> </w:t>
      </w:r>
      <w:r w:rsidRPr="004D29B0">
        <w:rPr>
          <w:sz w:val="24"/>
          <w:szCs w:val="24"/>
        </w:rPr>
        <w:t>nr</w:t>
      </w:r>
      <w:r w:rsidRPr="004D29B0">
        <w:rPr>
          <w:spacing w:val="40"/>
          <w:sz w:val="24"/>
          <w:szCs w:val="24"/>
        </w:rPr>
        <w:t xml:space="preserve"> </w:t>
      </w:r>
      <w:r w:rsidRPr="004D29B0">
        <w:rPr>
          <w:sz w:val="24"/>
          <w:szCs w:val="24"/>
        </w:rPr>
        <w:t>1107/2009,</w:t>
      </w:r>
      <w:r w:rsidRPr="004D29B0">
        <w:rPr>
          <w:spacing w:val="40"/>
          <w:sz w:val="24"/>
          <w:szCs w:val="24"/>
        </w:rPr>
        <w:t xml:space="preserve"> </w:t>
      </w:r>
      <w:r w:rsidRPr="004D29B0">
        <w:rPr>
          <w:sz w:val="24"/>
          <w:szCs w:val="24"/>
        </w:rPr>
        <w:t>(UE)</w:t>
      </w:r>
      <w:r w:rsidRPr="004D29B0">
        <w:rPr>
          <w:spacing w:val="40"/>
          <w:sz w:val="24"/>
          <w:szCs w:val="24"/>
        </w:rPr>
        <w:t xml:space="preserve"> </w:t>
      </w:r>
      <w:r w:rsidRPr="004D29B0">
        <w:rPr>
          <w:sz w:val="24"/>
          <w:szCs w:val="24"/>
        </w:rPr>
        <w:t>nr</w:t>
      </w:r>
      <w:r w:rsidRPr="004D29B0">
        <w:rPr>
          <w:spacing w:val="40"/>
          <w:sz w:val="24"/>
          <w:szCs w:val="24"/>
        </w:rPr>
        <w:t xml:space="preserve"> </w:t>
      </w:r>
      <w:r w:rsidRPr="004D29B0">
        <w:rPr>
          <w:sz w:val="24"/>
          <w:szCs w:val="24"/>
        </w:rPr>
        <w:t>1151/2012,</w:t>
      </w:r>
      <w:r w:rsidRPr="004D29B0">
        <w:rPr>
          <w:spacing w:val="40"/>
          <w:sz w:val="24"/>
          <w:szCs w:val="24"/>
        </w:rPr>
        <w:t xml:space="preserve"> </w:t>
      </w:r>
      <w:r w:rsidRPr="004D29B0">
        <w:rPr>
          <w:sz w:val="24"/>
          <w:szCs w:val="24"/>
        </w:rPr>
        <w:t>(UE)</w:t>
      </w:r>
      <w:r w:rsidRPr="004D29B0">
        <w:rPr>
          <w:spacing w:val="40"/>
          <w:sz w:val="24"/>
          <w:szCs w:val="24"/>
        </w:rPr>
        <w:t xml:space="preserve"> </w:t>
      </w:r>
      <w:r w:rsidRPr="004D29B0">
        <w:rPr>
          <w:sz w:val="24"/>
          <w:szCs w:val="24"/>
        </w:rPr>
        <w:t>nr 652/2014, (UE) 2016/429 i (UE) 2016/2031, rozporządzenia Rady (WE) nr 1/2005 i (WE) nr 1099/2009 oraz dyrektywy Rady 98/58/WE, 1999/74/WE, 2007/43/WE, 2008/119/WE i 2008/120/WE, oraz uchylające rozporządzenia Parlamentu Europejskiego i Rady (WE) nr 854/2004 i (WE) nr 882/2004, dyrektywy Rady 89/608/EWG,</w:t>
      </w:r>
      <w:r w:rsidRPr="004D29B0">
        <w:rPr>
          <w:spacing w:val="40"/>
          <w:sz w:val="24"/>
          <w:szCs w:val="24"/>
        </w:rPr>
        <w:t xml:space="preserve"> </w:t>
      </w:r>
      <w:r w:rsidRPr="004D29B0">
        <w:rPr>
          <w:sz w:val="24"/>
          <w:szCs w:val="24"/>
        </w:rPr>
        <w:t>89/662/EWG,</w:t>
      </w:r>
      <w:r w:rsidRPr="004D29B0">
        <w:rPr>
          <w:spacing w:val="40"/>
          <w:sz w:val="24"/>
          <w:szCs w:val="24"/>
        </w:rPr>
        <w:t xml:space="preserve"> </w:t>
      </w:r>
      <w:r w:rsidRPr="004D29B0">
        <w:rPr>
          <w:sz w:val="24"/>
          <w:szCs w:val="24"/>
        </w:rPr>
        <w:t>90/425/EWG,</w:t>
      </w:r>
      <w:r w:rsidRPr="004D29B0">
        <w:rPr>
          <w:spacing w:val="40"/>
          <w:sz w:val="24"/>
          <w:szCs w:val="24"/>
        </w:rPr>
        <w:t xml:space="preserve"> </w:t>
      </w:r>
      <w:r w:rsidRPr="004D29B0">
        <w:rPr>
          <w:sz w:val="24"/>
          <w:szCs w:val="24"/>
        </w:rPr>
        <w:t>91/496/EWG,</w:t>
      </w:r>
      <w:r w:rsidRPr="004D29B0">
        <w:rPr>
          <w:spacing w:val="40"/>
          <w:sz w:val="24"/>
          <w:szCs w:val="24"/>
        </w:rPr>
        <w:t xml:space="preserve"> </w:t>
      </w:r>
      <w:r w:rsidRPr="004D29B0">
        <w:rPr>
          <w:sz w:val="24"/>
          <w:szCs w:val="24"/>
        </w:rPr>
        <w:t>96/23/WE,</w:t>
      </w:r>
      <w:r w:rsidRPr="004D29B0">
        <w:rPr>
          <w:spacing w:val="40"/>
          <w:sz w:val="24"/>
          <w:szCs w:val="24"/>
        </w:rPr>
        <w:t xml:space="preserve"> </w:t>
      </w:r>
      <w:r w:rsidRPr="004D29B0">
        <w:rPr>
          <w:sz w:val="24"/>
          <w:szCs w:val="24"/>
        </w:rPr>
        <w:t>96/93/WE</w:t>
      </w:r>
      <w:r w:rsidRPr="004D29B0">
        <w:rPr>
          <w:spacing w:val="40"/>
          <w:sz w:val="24"/>
          <w:szCs w:val="24"/>
        </w:rPr>
        <w:t xml:space="preserve"> </w:t>
      </w:r>
      <w:r w:rsidRPr="004D29B0">
        <w:rPr>
          <w:sz w:val="24"/>
          <w:szCs w:val="24"/>
        </w:rPr>
        <w:t xml:space="preserve">i 97/78/WE oraz decyzję Rady 92/438/EWG (rozporządzenie w sprawie kontroli urzędowych) oraz przepisach Unii Europejskiej wydanych na podstawie tych </w:t>
      </w:r>
      <w:r w:rsidRPr="004D29B0">
        <w:rPr>
          <w:spacing w:val="-2"/>
          <w:sz w:val="24"/>
          <w:szCs w:val="24"/>
        </w:rPr>
        <w:t>rozporządzeń;</w:t>
      </w:r>
    </w:p>
    <w:p w14:paraId="605A7A3E" w14:textId="77777777"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Rozporządzenia</w:t>
      </w:r>
      <w:r w:rsidRPr="004D29B0">
        <w:rPr>
          <w:spacing w:val="80"/>
          <w:sz w:val="24"/>
          <w:szCs w:val="24"/>
        </w:rPr>
        <w:t xml:space="preserve"> </w:t>
      </w:r>
      <w:r w:rsidRPr="004D29B0">
        <w:rPr>
          <w:sz w:val="24"/>
          <w:szCs w:val="24"/>
        </w:rPr>
        <w:t>(WE)</w:t>
      </w:r>
      <w:r w:rsidRPr="004D29B0">
        <w:rPr>
          <w:spacing w:val="80"/>
          <w:sz w:val="24"/>
          <w:szCs w:val="24"/>
        </w:rPr>
        <w:t xml:space="preserve"> </w:t>
      </w:r>
      <w:r w:rsidRPr="004D29B0">
        <w:rPr>
          <w:sz w:val="24"/>
          <w:szCs w:val="24"/>
        </w:rPr>
        <w:t>Nr</w:t>
      </w:r>
      <w:r w:rsidRPr="004D29B0">
        <w:rPr>
          <w:spacing w:val="80"/>
          <w:sz w:val="24"/>
          <w:szCs w:val="24"/>
        </w:rPr>
        <w:t xml:space="preserve"> </w:t>
      </w:r>
      <w:r w:rsidRPr="004D29B0">
        <w:rPr>
          <w:sz w:val="24"/>
          <w:szCs w:val="24"/>
        </w:rPr>
        <w:t>1935/2004</w:t>
      </w:r>
      <w:r w:rsidRPr="004D29B0">
        <w:rPr>
          <w:spacing w:val="80"/>
          <w:sz w:val="24"/>
          <w:szCs w:val="24"/>
        </w:rPr>
        <w:t xml:space="preserve"> </w:t>
      </w:r>
      <w:r w:rsidRPr="004D29B0">
        <w:rPr>
          <w:sz w:val="24"/>
          <w:szCs w:val="24"/>
        </w:rPr>
        <w:t>Parlamentu</w:t>
      </w:r>
      <w:r w:rsidRPr="004D29B0">
        <w:rPr>
          <w:spacing w:val="80"/>
          <w:sz w:val="24"/>
          <w:szCs w:val="24"/>
        </w:rPr>
        <w:t xml:space="preserve"> </w:t>
      </w:r>
      <w:r w:rsidRPr="004D29B0">
        <w:rPr>
          <w:sz w:val="24"/>
          <w:szCs w:val="24"/>
        </w:rPr>
        <w:t>Europejskiego</w:t>
      </w:r>
      <w:r w:rsidRPr="004D29B0">
        <w:rPr>
          <w:spacing w:val="80"/>
          <w:sz w:val="24"/>
          <w:szCs w:val="24"/>
        </w:rPr>
        <w:t xml:space="preserve"> </w:t>
      </w:r>
      <w:r w:rsidRPr="004D29B0">
        <w:rPr>
          <w:sz w:val="24"/>
          <w:szCs w:val="24"/>
        </w:rPr>
        <w:t>i</w:t>
      </w:r>
      <w:r w:rsidRPr="004D29B0">
        <w:rPr>
          <w:spacing w:val="80"/>
          <w:sz w:val="24"/>
          <w:szCs w:val="24"/>
        </w:rPr>
        <w:t xml:space="preserve"> </w:t>
      </w:r>
      <w:r w:rsidRPr="004D29B0">
        <w:rPr>
          <w:sz w:val="24"/>
          <w:szCs w:val="24"/>
        </w:rPr>
        <w:t>Rady</w:t>
      </w:r>
      <w:r w:rsidRPr="004D29B0">
        <w:rPr>
          <w:spacing w:val="80"/>
          <w:sz w:val="24"/>
          <w:szCs w:val="24"/>
        </w:rPr>
        <w:t xml:space="preserve"> </w:t>
      </w:r>
      <w:r w:rsidRPr="004D29B0">
        <w:rPr>
          <w:sz w:val="24"/>
          <w:szCs w:val="24"/>
        </w:rPr>
        <w:t>z</w:t>
      </w:r>
      <w:r w:rsidRPr="004D29B0">
        <w:rPr>
          <w:spacing w:val="80"/>
          <w:sz w:val="24"/>
          <w:szCs w:val="24"/>
        </w:rPr>
        <w:t xml:space="preserve"> </w:t>
      </w:r>
      <w:r w:rsidRPr="004D29B0">
        <w:rPr>
          <w:sz w:val="24"/>
          <w:szCs w:val="24"/>
        </w:rPr>
        <w:t>dnia 27</w:t>
      </w:r>
      <w:r w:rsidRPr="004D29B0">
        <w:rPr>
          <w:spacing w:val="-5"/>
          <w:sz w:val="24"/>
          <w:szCs w:val="24"/>
        </w:rPr>
        <w:t xml:space="preserve"> </w:t>
      </w:r>
      <w:r w:rsidRPr="004D29B0">
        <w:rPr>
          <w:sz w:val="24"/>
          <w:szCs w:val="24"/>
        </w:rPr>
        <w:t>października 2004r. w sprawie materiałów i wyrobów przeznaczonych do kontaktu z żywnością oraz uchylające Dyrektywy 80/590/EWG i 89/109/EWG;</w:t>
      </w:r>
    </w:p>
    <w:p w14:paraId="725739AF" w14:textId="75940BA3"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pacing w:val="-2"/>
          <w:sz w:val="24"/>
          <w:szCs w:val="24"/>
        </w:rPr>
        <w:t>Rozporządzenie</w:t>
      </w:r>
      <w:r w:rsidRPr="004D29B0">
        <w:rPr>
          <w:spacing w:val="-7"/>
          <w:sz w:val="24"/>
          <w:szCs w:val="24"/>
        </w:rPr>
        <w:t xml:space="preserve"> </w:t>
      </w:r>
      <w:r w:rsidRPr="004D29B0">
        <w:rPr>
          <w:spacing w:val="-2"/>
          <w:sz w:val="24"/>
          <w:szCs w:val="24"/>
        </w:rPr>
        <w:t>Ministra</w:t>
      </w:r>
      <w:r w:rsidRPr="004D29B0">
        <w:rPr>
          <w:spacing w:val="-7"/>
          <w:sz w:val="24"/>
          <w:szCs w:val="24"/>
        </w:rPr>
        <w:t xml:space="preserve"> </w:t>
      </w:r>
      <w:r w:rsidRPr="004D29B0">
        <w:rPr>
          <w:spacing w:val="-2"/>
          <w:sz w:val="24"/>
          <w:szCs w:val="24"/>
        </w:rPr>
        <w:t>Rolnictwa</w:t>
      </w:r>
      <w:r w:rsidRPr="004D29B0">
        <w:rPr>
          <w:spacing w:val="-7"/>
          <w:sz w:val="24"/>
          <w:szCs w:val="24"/>
        </w:rPr>
        <w:t xml:space="preserve"> </w:t>
      </w:r>
      <w:r w:rsidRPr="004D29B0">
        <w:rPr>
          <w:spacing w:val="-2"/>
          <w:sz w:val="24"/>
          <w:szCs w:val="24"/>
        </w:rPr>
        <w:t>i</w:t>
      </w:r>
      <w:r w:rsidRPr="004D29B0">
        <w:rPr>
          <w:spacing w:val="-5"/>
          <w:sz w:val="24"/>
          <w:szCs w:val="24"/>
        </w:rPr>
        <w:t xml:space="preserve"> </w:t>
      </w:r>
      <w:r w:rsidRPr="004D29B0">
        <w:rPr>
          <w:spacing w:val="-2"/>
          <w:sz w:val="24"/>
          <w:szCs w:val="24"/>
        </w:rPr>
        <w:t>Rozwoju</w:t>
      </w:r>
      <w:r w:rsidRPr="004D29B0">
        <w:rPr>
          <w:spacing w:val="-8"/>
          <w:sz w:val="24"/>
          <w:szCs w:val="24"/>
        </w:rPr>
        <w:t xml:space="preserve"> </w:t>
      </w:r>
      <w:r w:rsidRPr="004D29B0">
        <w:rPr>
          <w:spacing w:val="-2"/>
          <w:sz w:val="24"/>
          <w:szCs w:val="24"/>
        </w:rPr>
        <w:t>Wsi</w:t>
      </w:r>
      <w:r w:rsidRPr="004D29B0">
        <w:rPr>
          <w:spacing w:val="-5"/>
          <w:sz w:val="24"/>
          <w:szCs w:val="24"/>
        </w:rPr>
        <w:t xml:space="preserve"> </w:t>
      </w:r>
      <w:r w:rsidRPr="004D29B0">
        <w:rPr>
          <w:spacing w:val="-2"/>
          <w:sz w:val="24"/>
          <w:szCs w:val="24"/>
        </w:rPr>
        <w:t>z</w:t>
      </w:r>
      <w:r w:rsidRPr="004D29B0">
        <w:rPr>
          <w:spacing w:val="-6"/>
          <w:sz w:val="24"/>
          <w:szCs w:val="24"/>
        </w:rPr>
        <w:t xml:space="preserve"> </w:t>
      </w:r>
      <w:r w:rsidRPr="004D29B0">
        <w:rPr>
          <w:spacing w:val="-2"/>
          <w:sz w:val="24"/>
          <w:szCs w:val="24"/>
        </w:rPr>
        <w:t>dnia</w:t>
      </w:r>
      <w:r w:rsidRPr="004D29B0">
        <w:rPr>
          <w:spacing w:val="-7"/>
          <w:sz w:val="24"/>
          <w:szCs w:val="24"/>
        </w:rPr>
        <w:t xml:space="preserve"> </w:t>
      </w:r>
      <w:r w:rsidRPr="004D29B0">
        <w:rPr>
          <w:spacing w:val="-2"/>
          <w:sz w:val="24"/>
          <w:szCs w:val="24"/>
        </w:rPr>
        <w:t>23</w:t>
      </w:r>
      <w:r w:rsidRPr="004D29B0">
        <w:rPr>
          <w:spacing w:val="-10"/>
          <w:sz w:val="24"/>
          <w:szCs w:val="24"/>
        </w:rPr>
        <w:t xml:space="preserve"> </w:t>
      </w:r>
      <w:r w:rsidRPr="004D29B0">
        <w:rPr>
          <w:spacing w:val="-2"/>
          <w:sz w:val="24"/>
          <w:szCs w:val="24"/>
        </w:rPr>
        <w:t>grudnia</w:t>
      </w:r>
      <w:r w:rsidRPr="004D29B0">
        <w:rPr>
          <w:spacing w:val="-7"/>
          <w:sz w:val="24"/>
          <w:szCs w:val="24"/>
        </w:rPr>
        <w:t xml:space="preserve"> </w:t>
      </w:r>
      <w:r w:rsidRPr="004D29B0">
        <w:rPr>
          <w:spacing w:val="-2"/>
          <w:sz w:val="24"/>
          <w:szCs w:val="24"/>
        </w:rPr>
        <w:t>2014</w:t>
      </w:r>
      <w:r w:rsidRPr="004D29B0">
        <w:rPr>
          <w:spacing w:val="-3"/>
          <w:sz w:val="24"/>
          <w:szCs w:val="24"/>
        </w:rPr>
        <w:t xml:space="preserve"> </w:t>
      </w:r>
      <w:r w:rsidRPr="004D29B0">
        <w:rPr>
          <w:spacing w:val="-2"/>
          <w:sz w:val="24"/>
          <w:szCs w:val="24"/>
        </w:rPr>
        <w:t>r.</w:t>
      </w:r>
      <w:r w:rsidRPr="004D29B0">
        <w:rPr>
          <w:spacing w:val="-6"/>
          <w:sz w:val="24"/>
          <w:szCs w:val="24"/>
        </w:rPr>
        <w:t xml:space="preserve"> </w:t>
      </w:r>
      <w:r w:rsidRPr="004D29B0">
        <w:rPr>
          <w:spacing w:val="-2"/>
          <w:sz w:val="24"/>
          <w:szCs w:val="24"/>
        </w:rPr>
        <w:t xml:space="preserve">w sprawie </w:t>
      </w:r>
      <w:r w:rsidRPr="004D29B0">
        <w:rPr>
          <w:sz w:val="24"/>
          <w:szCs w:val="24"/>
        </w:rPr>
        <w:t>znakowania poszczególnych rodzajów środków spożywczych</w:t>
      </w:r>
      <w:r w:rsidR="00BE6886">
        <w:rPr>
          <w:sz w:val="24"/>
          <w:szCs w:val="24"/>
        </w:rPr>
        <w:t xml:space="preserve"> (Dz.U. z 2015 r., poz. 29)</w:t>
      </w:r>
      <w:r w:rsidRPr="004D29B0">
        <w:rPr>
          <w:sz w:val="24"/>
          <w:szCs w:val="24"/>
        </w:rPr>
        <w:t>;</w:t>
      </w:r>
    </w:p>
    <w:p w14:paraId="5FDB10BB" w14:textId="7C3F0343"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ustawy</w:t>
      </w:r>
      <w:r w:rsidRPr="004D29B0">
        <w:rPr>
          <w:spacing w:val="-5"/>
          <w:sz w:val="24"/>
          <w:szCs w:val="24"/>
        </w:rPr>
        <w:t xml:space="preserve"> </w:t>
      </w:r>
      <w:r w:rsidRPr="004D29B0">
        <w:rPr>
          <w:sz w:val="24"/>
          <w:szCs w:val="24"/>
        </w:rPr>
        <w:t>z</w:t>
      </w:r>
      <w:r w:rsidRPr="004D29B0">
        <w:rPr>
          <w:spacing w:val="-4"/>
          <w:sz w:val="24"/>
          <w:szCs w:val="24"/>
        </w:rPr>
        <w:t xml:space="preserve"> </w:t>
      </w:r>
      <w:r w:rsidRPr="004D29B0">
        <w:rPr>
          <w:sz w:val="24"/>
          <w:szCs w:val="24"/>
        </w:rPr>
        <w:t>dnia</w:t>
      </w:r>
      <w:r w:rsidRPr="004D29B0">
        <w:rPr>
          <w:spacing w:val="-5"/>
          <w:sz w:val="24"/>
          <w:szCs w:val="24"/>
        </w:rPr>
        <w:t xml:space="preserve"> </w:t>
      </w:r>
      <w:r w:rsidRPr="004D29B0">
        <w:rPr>
          <w:sz w:val="24"/>
          <w:szCs w:val="24"/>
        </w:rPr>
        <w:t>21</w:t>
      </w:r>
      <w:r w:rsidRPr="004D29B0">
        <w:rPr>
          <w:spacing w:val="-7"/>
          <w:sz w:val="24"/>
          <w:szCs w:val="24"/>
        </w:rPr>
        <w:t xml:space="preserve"> </w:t>
      </w:r>
      <w:r w:rsidRPr="004D29B0">
        <w:rPr>
          <w:sz w:val="24"/>
          <w:szCs w:val="24"/>
        </w:rPr>
        <w:t>grudnia</w:t>
      </w:r>
      <w:r w:rsidRPr="004D29B0">
        <w:rPr>
          <w:spacing w:val="-4"/>
          <w:sz w:val="24"/>
          <w:szCs w:val="24"/>
        </w:rPr>
        <w:t xml:space="preserve"> </w:t>
      </w:r>
      <w:r w:rsidRPr="004D29B0">
        <w:rPr>
          <w:sz w:val="24"/>
          <w:szCs w:val="24"/>
        </w:rPr>
        <w:t>2000</w:t>
      </w:r>
      <w:r w:rsidR="00BE6886">
        <w:rPr>
          <w:sz w:val="24"/>
          <w:szCs w:val="24"/>
        </w:rPr>
        <w:t xml:space="preserve"> </w:t>
      </w:r>
      <w:r w:rsidRPr="004D29B0">
        <w:rPr>
          <w:sz w:val="24"/>
          <w:szCs w:val="24"/>
        </w:rPr>
        <w:t>r.</w:t>
      </w:r>
      <w:r w:rsidRPr="004D29B0">
        <w:rPr>
          <w:spacing w:val="-3"/>
          <w:sz w:val="24"/>
          <w:szCs w:val="24"/>
        </w:rPr>
        <w:t xml:space="preserve"> </w:t>
      </w:r>
      <w:r w:rsidRPr="004D29B0">
        <w:rPr>
          <w:sz w:val="24"/>
          <w:szCs w:val="24"/>
        </w:rPr>
        <w:t>o</w:t>
      </w:r>
      <w:r w:rsidRPr="004D29B0">
        <w:rPr>
          <w:spacing w:val="-7"/>
          <w:sz w:val="24"/>
          <w:szCs w:val="24"/>
        </w:rPr>
        <w:t xml:space="preserve"> </w:t>
      </w:r>
      <w:r w:rsidRPr="004D29B0">
        <w:rPr>
          <w:sz w:val="24"/>
          <w:szCs w:val="24"/>
        </w:rPr>
        <w:t>jakości</w:t>
      </w:r>
      <w:r w:rsidRPr="004D29B0">
        <w:rPr>
          <w:spacing w:val="-3"/>
          <w:sz w:val="24"/>
          <w:szCs w:val="24"/>
        </w:rPr>
        <w:t xml:space="preserve"> </w:t>
      </w:r>
      <w:r w:rsidRPr="004D29B0">
        <w:rPr>
          <w:sz w:val="24"/>
          <w:szCs w:val="24"/>
        </w:rPr>
        <w:t>handlowej</w:t>
      </w:r>
      <w:r w:rsidRPr="004D29B0">
        <w:rPr>
          <w:spacing w:val="-4"/>
          <w:sz w:val="24"/>
          <w:szCs w:val="24"/>
        </w:rPr>
        <w:t xml:space="preserve"> </w:t>
      </w:r>
      <w:r w:rsidRPr="004D29B0">
        <w:rPr>
          <w:sz w:val="24"/>
          <w:szCs w:val="24"/>
        </w:rPr>
        <w:t>artykułów</w:t>
      </w:r>
      <w:r w:rsidRPr="004D29B0">
        <w:rPr>
          <w:spacing w:val="-3"/>
          <w:sz w:val="24"/>
          <w:szCs w:val="24"/>
        </w:rPr>
        <w:t xml:space="preserve"> </w:t>
      </w:r>
      <w:r w:rsidRPr="004D29B0">
        <w:rPr>
          <w:sz w:val="24"/>
          <w:szCs w:val="24"/>
        </w:rPr>
        <w:t>rolno</w:t>
      </w:r>
      <w:r w:rsidRPr="004D29B0">
        <w:rPr>
          <w:spacing w:val="5"/>
          <w:sz w:val="24"/>
          <w:szCs w:val="24"/>
        </w:rPr>
        <w:t xml:space="preserve"> </w:t>
      </w:r>
      <w:r w:rsidR="00BE6886">
        <w:rPr>
          <w:sz w:val="24"/>
          <w:szCs w:val="24"/>
        </w:rPr>
        <w:t>–</w:t>
      </w:r>
      <w:r w:rsidRPr="004D29B0">
        <w:rPr>
          <w:spacing w:val="-5"/>
          <w:sz w:val="24"/>
          <w:szCs w:val="24"/>
        </w:rPr>
        <w:t xml:space="preserve"> </w:t>
      </w:r>
      <w:r w:rsidRPr="004D29B0">
        <w:rPr>
          <w:spacing w:val="-2"/>
          <w:sz w:val="24"/>
          <w:szCs w:val="24"/>
        </w:rPr>
        <w:t>spożywczych</w:t>
      </w:r>
      <w:r w:rsidR="00BE6886">
        <w:rPr>
          <w:spacing w:val="-2"/>
          <w:sz w:val="24"/>
          <w:szCs w:val="24"/>
        </w:rPr>
        <w:t xml:space="preserve"> (t.j. Dz.U. z 2023 r., poz. 1980)</w:t>
      </w:r>
      <w:r w:rsidRPr="004D29B0">
        <w:rPr>
          <w:spacing w:val="-2"/>
          <w:sz w:val="24"/>
          <w:szCs w:val="24"/>
        </w:rPr>
        <w:t>;</w:t>
      </w:r>
    </w:p>
    <w:p w14:paraId="4D3248F2" w14:textId="725BA8B5" w:rsidR="004D29B0" w:rsidRPr="004D29B0" w:rsidRDefault="004D29B0" w:rsidP="004D29B0">
      <w:pPr>
        <w:pStyle w:val="Akapitzlist"/>
        <w:widowControl w:val="0"/>
        <w:numPr>
          <w:ilvl w:val="2"/>
          <w:numId w:val="3"/>
        </w:numPr>
        <w:autoSpaceDE w:val="0"/>
        <w:autoSpaceDN w:val="0"/>
        <w:spacing w:before="120" w:after="120"/>
        <w:ind w:left="1276" w:right="177" w:hanging="709"/>
        <w:contextualSpacing w:val="0"/>
        <w:jc w:val="both"/>
        <w:rPr>
          <w:sz w:val="24"/>
          <w:szCs w:val="24"/>
        </w:rPr>
      </w:pPr>
      <w:r w:rsidRPr="004D29B0">
        <w:rPr>
          <w:sz w:val="24"/>
          <w:szCs w:val="24"/>
        </w:rPr>
        <w:t>Rozporządzenia</w:t>
      </w:r>
      <w:r w:rsidRPr="004D29B0">
        <w:rPr>
          <w:spacing w:val="69"/>
          <w:w w:val="150"/>
          <w:sz w:val="24"/>
          <w:szCs w:val="24"/>
        </w:rPr>
        <w:t xml:space="preserve"> </w:t>
      </w:r>
      <w:r w:rsidRPr="004D29B0">
        <w:rPr>
          <w:sz w:val="24"/>
          <w:szCs w:val="24"/>
        </w:rPr>
        <w:t>(WE)</w:t>
      </w:r>
      <w:r w:rsidRPr="004D29B0">
        <w:rPr>
          <w:spacing w:val="68"/>
          <w:w w:val="150"/>
          <w:sz w:val="24"/>
          <w:szCs w:val="24"/>
        </w:rPr>
        <w:t xml:space="preserve"> </w:t>
      </w:r>
      <w:r w:rsidRPr="004D29B0">
        <w:rPr>
          <w:sz w:val="24"/>
          <w:szCs w:val="24"/>
        </w:rPr>
        <w:t>Nr</w:t>
      </w:r>
      <w:r w:rsidRPr="004D29B0">
        <w:rPr>
          <w:spacing w:val="73"/>
          <w:w w:val="150"/>
          <w:sz w:val="24"/>
          <w:szCs w:val="24"/>
        </w:rPr>
        <w:t xml:space="preserve"> </w:t>
      </w:r>
      <w:r w:rsidRPr="004D29B0">
        <w:rPr>
          <w:sz w:val="24"/>
          <w:szCs w:val="24"/>
        </w:rPr>
        <w:t>852/2004</w:t>
      </w:r>
      <w:r w:rsidRPr="004D29B0">
        <w:rPr>
          <w:spacing w:val="72"/>
          <w:w w:val="150"/>
          <w:sz w:val="24"/>
          <w:szCs w:val="24"/>
        </w:rPr>
        <w:t xml:space="preserve"> </w:t>
      </w:r>
      <w:r w:rsidRPr="004D29B0">
        <w:rPr>
          <w:sz w:val="24"/>
          <w:szCs w:val="24"/>
        </w:rPr>
        <w:t>Parlamentu</w:t>
      </w:r>
      <w:r w:rsidRPr="004D29B0">
        <w:rPr>
          <w:spacing w:val="69"/>
          <w:w w:val="150"/>
          <w:sz w:val="24"/>
          <w:szCs w:val="24"/>
        </w:rPr>
        <w:t xml:space="preserve"> </w:t>
      </w:r>
      <w:r w:rsidRPr="004D29B0">
        <w:rPr>
          <w:sz w:val="24"/>
          <w:szCs w:val="24"/>
        </w:rPr>
        <w:t>Europejskiego</w:t>
      </w:r>
      <w:r w:rsidRPr="004D29B0">
        <w:rPr>
          <w:spacing w:val="67"/>
          <w:w w:val="150"/>
          <w:sz w:val="24"/>
          <w:szCs w:val="24"/>
        </w:rPr>
        <w:t xml:space="preserve"> </w:t>
      </w:r>
      <w:r w:rsidRPr="004D29B0">
        <w:rPr>
          <w:sz w:val="24"/>
          <w:szCs w:val="24"/>
        </w:rPr>
        <w:t>i</w:t>
      </w:r>
      <w:r w:rsidRPr="004D29B0">
        <w:rPr>
          <w:spacing w:val="72"/>
          <w:w w:val="150"/>
          <w:sz w:val="24"/>
          <w:szCs w:val="24"/>
        </w:rPr>
        <w:t xml:space="preserve"> </w:t>
      </w:r>
      <w:r w:rsidRPr="004D29B0">
        <w:rPr>
          <w:sz w:val="24"/>
          <w:szCs w:val="24"/>
        </w:rPr>
        <w:t>Rady</w:t>
      </w:r>
      <w:r w:rsidRPr="004D29B0">
        <w:rPr>
          <w:spacing w:val="71"/>
          <w:w w:val="150"/>
          <w:sz w:val="24"/>
          <w:szCs w:val="24"/>
        </w:rPr>
        <w:t xml:space="preserve"> </w:t>
      </w:r>
      <w:r w:rsidRPr="004D29B0">
        <w:rPr>
          <w:sz w:val="24"/>
          <w:szCs w:val="24"/>
        </w:rPr>
        <w:t>z</w:t>
      </w:r>
      <w:r w:rsidRPr="004D29B0">
        <w:rPr>
          <w:spacing w:val="70"/>
          <w:w w:val="150"/>
          <w:sz w:val="24"/>
          <w:szCs w:val="24"/>
        </w:rPr>
        <w:t xml:space="preserve"> </w:t>
      </w:r>
      <w:r w:rsidRPr="004D29B0">
        <w:rPr>
          <w:spacing w:val="-4"/>
          <w:sz w:val="24"/>
          <w:szCs w:val="24"/>
        </w:rPr>
        <w:t xml:space="preserve">dnia  </w:t>
      </w:r>
      <w:r w:rsidRPr="004D29B0">
        <w:rPr>
          <w:sz w:val="24"/>
          <w:szCs w:val="24"/>
        </w:rPr>
        <w:t>29</w:t>
      </w:r>
      <w:r w:rsidRPr="004D29B0">
        <w:rPr>
          <w:spacing w:val="-8"/>
          <w:sz w:val="24"/>
          <w:szCs w:val="24"/>
        </w:rPr>
        <w:t xml:space="preserve"> </w:t>
      </w:r>
      <w:r w:rsidRPr="004D29B0">
        <w:rPr>
          <w:sz w:val="24"/>
          <w:szCs w:val="24"/>
        </w:rPr>
        <w:t>kwietnia</w:t>
      </w:r>
      <w:r w:rsidRPr="004D29B0">
        <w:rPr>
          <w:spacing w:val="-4"/>
          <w:sz w:val="24"/>
          <w:szCs w:val="24"/>
        </w:rPr>
        <w:t xml:space="preserve"> </w:t>
      </w:r>
      <w:r w:rsidRPr="004D29B0">
        <w:rPr>
          <w:sz w:val="24"/>
          <w:szCs w:val="24"/>
        </w:rPr>
        <w:t>2004r.</w:t>
      </w:r>
      <w:r w:rsidRPr="004D29B0">
        <w:rPr>
          <w:spacing w:val="-2"/>
          <w:sz w:val="24"/>
          <w:szCs w:val="24"/>
        </w:rPr>
        <w:t xml:space="preserve"> </w:t>
      </w:r>
      <w:r w:rsidRPr="004D29B0">
        <w:rPr>
          <w:sz w:val="24"/>
          <w:szCs w:val="24"/>
        </w:rPr>
        <w:t>w</w:t>
      </w:r>
      <w:r w:rsidRPr="004D29B0">
        <w:rPr>
          <w:spacing w:val="-3"/>
          <w:sz w:val="24"/>
          <w:szCs w:val="24"/>
        </w:rPr>
        <w:t xml:space="preserve"> </w:t>
      </w:r>
      <w:r w:rsidRPr="004D29B0">
        <w:rPr>
          <w:sz w:val="24"/>
          <w:szCs w:val="24"/>
        </w:rPr>
        <w:t>sprawie</w:t>
      </w:r>
      <w:r w:rsidRPr="004D29B0">
        <w:rPr>
          <w:spacing w:val="-3"/>
          <w:sz w:val="24"/>
          <w:szCs w:val="24"/>
        </w:rPr>
        <w:t xml:space="preserve"> </w:t>
      </w:r>
      <w:r w:rsidRPr="004D29B0">
        <w:rPr>
          <w:sz w:val="24"/>
          <w:szCs w:val="24"/>
        </w:rPr>
        <w:t>higieny</w:t>
      </w:r>
      <w:r w:rsidRPr="004D29B0">
        <w:rPr>
          <w:spacing w:val="-2"/>
          <w:sz w:val="24"/>
          <w:szCs w:val="24"/>
        </w:rPr>
        <w:t xml:space="preserve"> </w:t>
      </w:r>
      <w:r w:rsidRPr="004D29B0">
        <w:rPr>
          <w:sz w:val="24"/>
          <w:szCs w:val="24"/>
        </w:rPr>
        <w:t>środków</w:t>
      </w:r>
      <w:r w:rsidRPr="004D29B0">
        <w:rPr>
          <w:spacing w:val="-2"/>
          <w:sz w:val="24"/>
          <w:szCs w:val="24"/>
        </w:rPr>
        <w:t xml:space="preserve"> spożywczych.</w:t>
      </w:r>
    </w:p>
    <w:bookmarkEnd w:id="5"/>
    <w:p w14:paraId="2B683298" w14:textId="77777777" w:rsidR="004D29B0" w:rsidRPr="00726288" w:rsidRDefault="004D29B0" w:rsidP="004D29B0">
      <w:pPr>
        <w:pStyle w:val="Akapitzlist"/>
        <w:widowControl w:val="0"/>
        <w:numPr>
          <w:ilvl w:val="1"/>
          <w:numId w:val="3"/>
        </w:numPr>
        <w:autoSpaceDE w:val="0"/>
        <w:autoSpaceDN w:val="0"/>
        <w:spacing w:before="163" w:after="0"/>
        <w:ind w:left="567" w:right="181" w:hanging="567"/>
        <w:contextualSpacing w:val="0"/>
        <w:jc w:val="both"/>
        <w:rPr>
          <w:sz w:val="24"/>
          <w:szCs w:val="24"/>
        </w:rPr>
      </w:pPr>
      <w:r w:rsidRPr="00726288">
        <w:rPr>
          <w:sz w:val="24"/>
          <w:szCs w:val="24"/>
        </w:rPr>
        <w:t>Dostarczone towary muszą być</w:t>
      </w:r>
      <w:r w:rsidRPr="00726288">
        <w:rPr>
          <w:spacing w:val="-1"/>
          <w:sz w:val="24"/>
          <w:szCs w:val="24"/>
        </w:rPr>
        <w:t xml:space="preserve"> </w:t>
      </w:r>
      <w:r w:rsidRPr="00726288">
        <w:rPr>
          <w:sz w:val="24"/>
          <w:szCs w:val="24"/>
        </w:rPr>
        <w:t>oznakowane w sposób</w:t>
      </w:r>
      <w:r w:rsidRPr="00726288">
        <w:rPr>
          <w:spacing w:val="-2"/>
          <w:sz w:val="24"/>
          <w:szCs w:val="24"/>
        </w:rPr>
        <w:t xml:space="preserve"> </w:t>
      </w:r>
      <w:r w:rsidRPr="00726288">
        <w:rPr>
          <w:sz w:val="24"/>
          <w:szCs w:val="24"/>
        </w:rPr>
        <w:t>zrozumiały, napisy w języku</w:t>
      </w:r>
      <w:r w:rsidRPr="00726288">
        <w:rPr>
          <w:spacing w:val="-2"/>
          <w:sz w:val="24"/>
          <w:szCs w:val="24"/>
        </w:rPr>
        <w:t xml:space="preserve"> </w:t>
      </w:r>
      <w:r w:rsidRPr="00726288">
        <w:rPr>
          <w:sz w:val="24"/>
          <w:szCs w:val="24"/>
        </w:rPr>
        <w:t>polskim muszą</w:t>
      </w:r>
      <w:r w:rsidRPr="00726288">
        <w:rPr>
          <w:spacing w:val="-5"/>
          <w:sz w:val="24"/>
          <w:szCs w:val="24"/>
        </w:rPr>
        <w:t xml:space="preserve"> </w:t>
      </w:r>
      <w:r w:rsidRPr="00726288">
        <w:rPr>
          <w:sz w:val="24"/>
          <w:szCs w:val="24"/>
        </w:rPr>
        <w:t>być</w:t>
      </w:r>
      <w:r w:rsidRPr="00726288">
        <w:rPr>
          <w:spacing w:val="-6"/>
          <w:sz w:val="24"/>
          <w:szCs w:val="24"/>
        </w:rPr>
        <w:t xml:space="preserve"> </w:t>
      </w:r>
      <w:r w:rsidRPr="00726288">
        <w:rPr>
          <w:sz w:val="24"/>
          <w:szCs w:val="24"/>
        </w:rPr>
        <w:t>wyraźne,</w:t>
      </w:r>
      <w:r w:rsidRPr="00726288">
        <w:rPr>
          <w:spacing w:val="-4"/>
          <w:sz w:val="24"/>
          <w:szCs w:val="24"/>
        </w:rPr>
        <w:t xml:space="preserve"> </w:t>
      </w:r>
      <w:r w:rsidRPr="00726288">
        <w:rPr>
          <w:sz w:val="24"/>
          <w:szCs w:val="24"/>
        </w:rPr>
        <w:t>czytelne</w:t>
      </w:r>
      <w:r w:rsidRPr="00726288">
        <w:rPr>
          <w:spacing w:val="-6"/>
          <w:sz w:val="24"/>
          <w:szCs w:val="24"/>
        </w:rPr>
        <w:t xml:space="preserve"> </w:t>
      </w:r>
      <w:r w:rsidRPr="00726288">
        <w:rPr>
          <w:sz w:val="24"/>
          <w:szCs w:val="24"/>
        </w:rPr>
        <w:t>i</w:t>
      </w:r>
      <w:r w:rsidRPr="00726288">
        <w:rPr>
          <w:spacing w:val="-4"/>
          <w:sz w:val="24"/>
          <w:szCs w:val="24"/>
        </w:rPr>
        <w:t xml:space="preserve"> </w:t>
      </w:r>
      <w:r w:rsidRPr="00726288">
        <w:rPr>
          <w:sz w:val="24"/>
          <w:szCs w:val="24"/>
        </w:rPr>
        <w:t>nieusuwalne,</w:t>
      </w:r>
      <w:r w:rsidRPr="00726288">
        <w:rPr>
          <w:spacing w:val="-7"/>
          <w:sz w:val="24"/>
          <w:szCs w:val="24"/>
        </w:rPr>
        <w:t xml:space="preserve"> </w:t>
      </w:r>
      <w:r w:rsidRPr="00726288">
        <w:rPr>
          <w:sz w:val="24"/>
          <w:szCs w:val="24"/>
        </w:rPr>
        <w:t>umieszczone</w:t>
      </w:r>
      <w:r w:rsidRPr="00726288">
        <w:rPr>
          <w:spacing w:val="-5"/>
          <w:sz w:val="24"/>
          <w:szCs w:val="24"/>
        </w:rPr>
        <w:t xml:space="preserve"> </w:t>
      </w:r>
      <w:r w:rsidRPr="00726288">
        <w:rPr>
          <w:sz w:val="24"/>
          <w:szCs w:val="24"/>
        </w:rPr>
        <w:t>w</w:t>
      </w:r>
      <w:r w:rsidRPr="00726288">
        <w:rPr>
          <w:spacing w:val="-5"/>
          <w:sz w:val="24"/>
          <w:szCs w:val="24"/>
        </w:rPr>
        <w:t xml:space="preserve"> </w:t>
      </w:r>
      <w:r w:rsidRPr="00726288">
        <w:rPr>
          <w:sz w:val="24"/>
          <w:szCs w:val="24"/>
        </w:rPr>
        <w:t>widocznym</w:t>
      </w:r>
      <w:r w:rsidRPr="00726288">
        <w:rPr>
          <w:spacing w:val="-5"/>
          <w:sz w:val="24"/>
          <w:szCs w:val="24"/>
        </w:rPr>
        <w:t xml:space="preserve"> </w:t>
      </w:r>
      <w:r w:rsidRPr="00726288">
        <w:rPr>
          <w:sz w:val="24"/>
          <w:szCs w:val="24"/>
        </w:rPr>
        <w:t>miejscu,</w:t>
      </w:r>
      <w:r w:rsidRPr="00726288">
        <w:rPr>
          <w:spacing w:val="-7"/>
          <w:sz w:val="24"/>
          <w:szCs w:val="24"/>
        </w:rPr>
        <w:t xml:space="preserve"> </w:t>
      </w:r>
      <w:r w:rsidRPr="00726288">
        <w:rPr>
          <w:sz w:val="24"/>
          <w:szCs w:val="24"/>
        </w:rPr>
        <w:t>a</w:t>
      </w:r>
      <w:r w:rsidRPr="00726288">
        <w:rPr>
          <w:spacing w:val="-5"/>
          <w:sz w:val="24"/>
          <w:szCs w:val="24"/>
        </w:rPr>
        <w:t xml:space="preserve"> </w:t>
      </w:r>
      <w:r w:rsidRPr="00726288">
        <w:rPr>
          <w:sz w:val="24"/>
          <w:szCs w:val="24"/>
        </w:rPr>
        <w:t>także</w:t>
      </w:r>
      <w:r w:rsidRPr="00726288">
        <w:rPr>
          <w:spacing w:val="-5"/>
          <w:sz w:val="24"/>
          <w:szCs w:val="24"/>
        </w:rPr>
        <w:t xml:space="preserve"> </w:t>
      </w:r>
      <w:r w:rsidRPr="00726288">
        <w:rPr>
          <w:sz w:val="24"/>
          <w:szCs w:val="24"/>
        </w:rPr>
        <w:t xml:space="preserve">nie mogą być w żaden sposób ukryte, zasłonięte lub przesłonięte innymi nadrukami lub </w:t>
      </w:r>
      <w:r w:rsidRPr="00726288">
        <w:rPr>
          <w:spacing w:val="-2"/>
          <w:sz w:val="24"/>
          <w:szCs w:val="24"/>
        </w:rPr>
        <w:t>obrazkami.</w:t>
      </w:r>
    </w:p>
    <w:p w14:paraId="380EE483" w14:textId="1D74F859" w:rsidR="004D29B0" w:rsidRPr="00726288" w:rsidRDefault="004D29B0" w:rsidP="004D29B0">
      <w:pPr>
        <w:pStyle w:val="Akapitzlist"/>
        <w:widowControl w:val="0"/>
        <w:numPr>
          <w:ilvl w:val="1"/>
          <w:numId w:val="3"/>
        </w:numPr>
        <w:autoSpaceDE w:val="0"/>
        <w:autoSpaceDN w:val="0"/>
        <w:spacing w:before="163" w:after="0"/>
        <w:ind w:left="567" w:right="181" w:hanging="567"/>
        <w:contextualSpacing w:val="0"/>
        <w:jc w:val="both"/>
        <w:rPr>
          <w:sz w:val="24"/>
          <w:szCs w:val="24"/>
        </w:rPr>
      </w:pPr>
      <w:r w:rsidRPr="00726288">
        <w:rPr>
          <w:sz w:val="24"/>
          <w:szCs w:val="24"/>
        </w:rPr>
        <w:t>Przy</w:t>
      </w:r>
      <w:r w:rsidRPr="00726288">
        <w:rPr>
          <w:spacing w:val="-4"/>
          <w:sz w:val="24"/>
          <w:szCs w:val="24"/>
        </w:rPr>
        <w:t xml:space="preserve"> </w:t>
      </w:r>
      <w:r w:rsidRPr="00726288">
        <w:rPr>
          <w:sz w:val="24"/>
          <w:szCs w:val="24"/>
        </w:rPr>
        <w:t>każdej</w:t>
      </w:r>
      <w:r w:rsidRPr="00726288">
        <w:rPr>
          <w:spacing w:val="-3"/>
          <w:sz w:val="24"/>
          <w:szCs w:val="24"/>
        </w:rPr>
        <w:t xml:space="preserve"> </w:t>
      </w:r>
      <w:r w:rsidRPr="00726288">
        <w:rPr>
          <w:sz w:val="24"/>
          <w:szCs w:val="24"/>
        </w:rPr>
        <w:t>dostawie</w:t>
      </w:r>
      <w:r w:rsidRPr="00726288">
        <w:rPr>
          <w:spacing w:val="-7"/>
          <w:sz w:val="24"/>
          <w:szCs w:val="24"/>
        </w:rPr>
        <w:t xml:space="preserve"> </w:t>
      </w:r>
      <w:r w:rsidRPr="00726288">
        <w:rPr>
          <w:sz w:val="24"/>
          <w:szCs w:val="24"/>
        </w:rPr>
        <w:t>Wykonawca</w:t>
      </w:r>
      <w:r w:rsidRPr="00726288">
        <w:rPr>
          <w:spacing w:val="-4"/>
          <w:sz w:val="24"/>
          <w:szCs w:val="24"/>
        </w:rPr>
        <w:t xml:space="preserve"> </w:t>
      </w:r>
      <w:r w:rsidRPr="00726288">
        <w:rPr>
          <w:sz w:val="24"/>
          <w:szCs w:val="24"/>
        </w:rPr>
        <w:t>zobowiązany</w:t>
      </w:r>
      <w:r w:rsidRPr="00726288">
        <w:rPr>
          <w:spacing w:val="-1"/>
          <w:sz w:val="24"/>
          <w:szCs w:val="24"/>
        </w:rPr>
        <w:t xml:space="preserve"> </w:t>
      </w:r>
      <w:r w:rsidRPr="00726288">
        <w:rPr>
          <w:sz w:val="24"/>
          <w:szCs w:val="24"/>
        </w:rPr>
        <w:t>jest</w:t>
      </w:r>
      <w:r w:rsidRPr="00726288">
        <w:rPr>
          <w:spacing w:val="-3"/>
          <w:sz w:val="24"/>
          <w:szCs w:val="24"/>
        </w:rPr>
        <w:t xml:space="preserve"> </w:t>
      </w:r>
      <w:r w:rsidRPr="00726288">
        <w:rPr>
          <w:sz w:val="24"/>
          <w:szCs w:val="24"/>
        </w:rPr>
        <w:t>do</w:t>
      </w:r>
      <w:r w:rsidRPr="00726288">
        <w:rPr>
          <w:spacing w:val="-5"/>
          <w:sz w:val="24"/>
          <w:szCs w:val="24"/>
        </w:rPr>
        <w:t xml:space="preserve"> </w:t>
      </w:r>
      <w:r w:rsidRPr="00726288">
        <w:rPr>
          <w:spacing w:val="-2"/>
          <w:sz w:val="24"/>
          <w:szCs w:val="24"/>
        </w:rPr>
        <w:t>zapewnienia:</w:t>
      </w:r>
    </w:p>
    <w:p w14:paraId="65023C2A" w14:textId="77777777" w:rsidR="004D29B0" w:rsidRPr="00726288" w:rsidRDefault="004D29B0" w:rsidP="004D29B0">
      <w:pPr>
        <w:pStyle w:val="Akapitzlist"/>
        <w:widowControl w:val="0"/>
        <w:numPr>
          <w:ilvl w:val="2"/>
          <w:numId w:val="3"/>
        </w:numPr>
        <w:autoSpaceDE w:val="0"/>
        <w:autoSpaceDN w:val="0"/>
        <w:spacing w:before="163" w:after="0"/>
        <w:ind w:left="1276" w:right="186" w:hanging="709"/>
        <w:contextualSpacing w:val="0"/>
        <w:jc w:val="both"/>
        <w:rPr>
          <w:sz w:val="24"/>
          <w:szCs w:val="24"/>
        </w:rPr>
      </w:pPr>
      <w:r w:rsidRPr="00726288">
        <w:rPr>
          <w:sz w:val="24"/>
          <w:szCs w:val="24"/>
        </w:rPr>
        <w:lastRenderedPageBreak/>
        <w:t>specjalistycznego środka transportu odpowiedniego dla przewożonej żywności zgodnie z</w:t>
      </w:r>
      <w:r w:rsidRPr="00726288">
        <w:rPr>
          <w:spacing w:val="-1"/>
          <w:sz w:val="24"/>
          <w:szCs w:val="24"/>
        </w:rPr>
        <w:t xml:space="preserve"> </w:t>
      </w:r>
      <w:r w:rsidRPr="00726288">
        <w:rPr>
          <w:sz w:val="24"/>
          <w:szCs w:val="24"/>
        </w:rPr>
        <w:t>obowiązującymi przepisami, pod rygorem nieprzyjęcia dostawy przez upoważnionego przedstawiciela Zamawiającego;</w:t>
      </w:r>
    </w:p>
    <w:p w14:paraId="0596B7FB" w14:textId="77777777" w:rsidR="00726288" w:rsidRPr="00726288" w:rsidRDefault="004D29B0" w:rsidP="00726288">
      <w:pPr>
        <w:pStyle w:val="Akapitzlist"/>
        <w:widowControl w:val="0"/>
        <w:numPr>
          <w:ilvl w:val="2"/>
          <w:numId w:val="3"/>
        </w:numPr>
        <w:autoSpaceDE w:val="0"/>
        <w:autoSpaceDN w:val="0"/>
        <w:spacing w:before="163" w:after="0"/>
        <w:ind w:left="1276" w:right="186" w:hanging="709"/>
        <w:contextualSpacing w:val="0"/>
        <w:jc w:val="both"/>
        <w:rPr>
          <w:sz w:val="24"/>
          <w:szCs w:val="24"/>
        </w:rPr>
      </w:pPr>
      <w:r w:rsidRPr="00726288">
        <w:rPr>
          <w:sz w:val="24"/>
          <w:szCs w:val="24"/>
        </w:rPr>
        <w:t>odpowiedniego</w:t>
      </w:r>
      <w:r w:rsidRPr="00726288">
        <w:rPr>
          <w:spacing w:val="57"/>
          <w:sz w:val="24"/>
          <w:szCs w:val="24"/>
        </w:rPr>
        <w:t xml:space="preserve">  </w:t>
      </w:r>
      <w:r w:rsidRPr="00726288">
        <w:rPr>
          <w:sz w:val="24"/>
          <w:szCs w:val="24"/>
        </w:rPr>
        <w:t>zabezpieczenia</w:t>
      </w:r>
      <w:r w:rsidRPr="00726288">
        <w:rPr>
          <w:spacing w:val="59"/>
          <w:sz w:val="24"/>
          <w:szCs w:val="24"/>
        </w:rPr>
        <w:t xml:space="preserve">  </w:t>
      </w:r>
      <w:r w:rsidRPr="00726288">
        <w:rPr>
          <w:sz w:val="24"/>
          <w:szCs w:val="24"/>
        </w:rPr>
        <w:t>towaru</w:t>
      </w:r>
      <w:r w:rsidRPr="00726288">
        <w:rPr>
          <w:spacing w:val="58"/>
          <w:sz w:val="24"/>
          <w:szCs w:val="24"/>
        </w:rPr>
        <w:t xml:space="preserve">  </w:t>
      </w:r>
      <w:r w:rsidRPr="00726288">
        <w:rPr>
          <w:sz w:val="24"/>
          <w:szCs w:val="24"/>
        </w:rPr>
        <w:t>na</w:t>
      </w:r>
      <w:r w:rsidRPr="00726288">
        <w:rPr>
          <w:spacing w:val="64"/>
          <w:sz w:val="24"/>
          <w:szCs w:val="24"/>
        </w:rPr>
        <w:t xml:space="preserve">  </w:t>
      </w:r>
      <w:r w:rsidRPr="00726288">
        <w:rPr>
          <w:sz w:val="24"/>
          <w:szCs w:val="24"/>
        </w:rPr>
        <w:t>czas</w:t>
      </w:r>
      <w:r w:rsidRPr="00726288">
        <w:rPr>
          <w:spacing w:val="59"/>
          <w:sz w:val="24"/>
          <w:szCs w:val="24"/>
        </w:rPr>
        <w:t xml:space="preserve">  </w:t>
      </w:r>
      <w:r w:rsidRPr="00726288">
        <w:rPr>
          <w:sz w:val="24"/>
          <w:szCs w:val="24"/>
        </w:rPr>
        <w:t>przewozu,</w:t>
      </w:r>
      <w:r w:rsidRPr="00726288">
        <w:rPr>
          <w:spacing w:val="60"/>
          <w:sz w:val="24"/>
          <w:szCs w:val="24"/>
        </w:rPr>
        <w:t xml:space="preserve">  </w:t>
      </w:r>
      <w:r w:rsidRPr="00726288">
        <w:rPr>
          <w:sz w:val="24"/>
          <w:szCs w:val="24"/>
        </w:rPr>
        <w:t>pod</w:t>
      </w:r>
      <w:r w:rsidRPr="00726288">
        <w:rPr>
          <w:spacing w:val="61"/>
          <w:sz w:val="24"/>
          <w:szCs w:val="24"/>
        </w:rPr>
        <w:t xml:space="preserve">  </w:t>
      </w:r>
      <w:r w:rsidRPr="00726288">
        <w:rPr>
          <w:spacing w:val="-2"/>
          <w:sz w:val="24"/>
          <w:szCs w:val="24"/>
        </w:rPr>
        <w:t>rygorem</w:t>
      </w:r>
      <w:r w:rsidR="00726288" w:rsidRPr="00726288">
        <w:rPr>
          <w:spacing w:val="-2"/>
          <w:sz w:val="24"/>
          <w:szCs w:val="24"/>
        </w:rPr>
        <w:t xml:space="preserve">  </w:t>
      </w:r>
      <w:r w:rsidRPr="00726288">
        <w:rPr>
          <w:sz w:val="24"/>
          <w:szCs w:val="24"/>
        </w:rPr>
        <w:t>odpowiedzialności</w:t>
      </w:r>
      <w:r w:rsidRPr="00726288">
        <w:rPr>
          <w:spacing w:val="-5"/>
          <w:sz w:val="24"/>
          <w:szCs w:val="24"/>
        </w:rPr>
        <w:t xml:space="preserve"> </w:t>
      </w:r>
      <w:r w:rsidRPr="00726288">
        <w:rPr>
          <w:sz w:val="24"/>
          <w:szCs w:val="24"/>
        </w:rPr>
        <w:t>za</w:t>
      </w:r>
      <w:r w:rsidRPr="00726288">
        <w:rPr>
          <w:spacing w:val="-4"/>
          <w:sz w:val="24"/>
          <w:szCs w:val="24"/>
        </w:rPr>
        <w:t xml:space="preserve"> </w:t>
      </w:r>
      <w:r w:rsidRPr="00726288">
        <w:rPr>
          <w:sz w:val="24"/>
          <w:szCs w:val="24"/>
        </w:rPr>
        <w:t>braki</w:t>
      </w:r>
      <w:r w:rsidRPr="00726288">
        <w:rPr>
          <w:spacing w:val="-2"/>
          <w:sz w:val="24"/>
          <w:szCs w:val="24"/>
        </w:rPr>
        <w:t xml:space="preserve"> </w:t>
      </w:r>
      <w:r w:rsidRPr="00726288">
        <w:rPr>
          <w:sz w:val="24"/>
          <w:szCs w:val="24"/>
        </w:rPr>
        <w:t>i</w:t>
      </w:r>
      <w:r w:rsidRPr="00726288">
        <w:rPr>
          <w:spacing w:val="-2"/>
          <w:sz w:val="24"/>
          <w:szCs w:val="24"/>
        </w:rPr>
        <w:t xml:space="preserve"> </w:t>
      </w:r>
      <w:r w:rsidRPr="00726288">
        <w:rPr>
          <w:sz w:val="24"/>
          <w:szCs w:val="24"/>
        </w:rPr>
        <w:t>wady</w:t>
      </w:r>
      <w:r w:rsidRPr="00726288">
        <w:rPr>
          <w:spacing w:val="2"/>
          <w:sz w:val="24"/>
          <w:szCs w:val="24"/>
        </w:rPr>
        <w:t xml:space="preserve"> </w:t>
      </w:r>
      <w:r w:rsidRPr="00726288">
        <w:rPr>
          <w:sz w:val="24"/>
          <w:szCs w:val="24"/>
        </w:rPr>
        <w:t>powstałe</w:t>
      </w:r>
      <w:r w:rsidRPr="00726288">
        <w:rPr>
          <w:spacing w:val="-3"/>
          <w:sz w:val="24"/>
          <w:szCs w:val="24"/>
        </w:rPr>
        <w:t xml:space="preserve"> </w:t>
      </w:r>
      <w:r w:rsidRPr="00726288">
        <w:rPr>
          <w:sz w:val="24"/>
          <w:szCs w:val="24"/>
        </w:rPr>
        <w:t>w</w:t>
      </w:r>
      <w:r w:rsidRPr="00726288">
        <w:rPr>
          <w:spacing w:val="-3"/>
          <w:sz w:val="24"/>
          <w:szCs w:val="24"/>
        </w:rPr>
        <w:t xml:space="preserve"> </w:t>
      </w:r>
      <w:r w:rsidRPr="00726288">
        <w:rPr>
          <w:sz w:val="24"/>
          <w:szCs w:val="24"/>
        </w:rPr>
        <w:t>czasie</w:t>
      </w:r>
      <w:r w:rsidRPr="00726288">
        <w:rPr>
          <w:spacing w:val="-3"/>
          <w:sz w:val="24"/>
          <w:szCs w:val="24"/>
        </w:rPr>
        <w:t xml:space="preserve"> </w:t>
      </w:r>
      <w:r w:rsidRPr="00726288">
        <w:rPr>
          <w:spacing w:val="-2"/>
          <w:sz w:val="24"/>
          <w:szCs w:val="24"/>
        </w:rPr>
        <w:t>transportu;</w:t>
      </w:r>
    </w:p>
    <w:p w14:paraId="1F295C67" w14:textId="0AF57503" w:rsidR="004D29B0" w:rsidRPr="00726288" w:rsidRDefault="004D29B0" w:rsidP="00726288">
      <w:pPr>
        <w:pStyle w:val="Akapitzlist"/>
        <w:widowControl w:val="0"/>
        <w:numPr>
          <w:ilvl w:val="2"/>
          <w:numId w:val="3"/>
        </w:numPr>
        <w:autoSpaceDE w:val="0"/>
        <w:autoSpaceDN w:val="0"/>
        <w:spacing w:before="163" w:after="0"/>
        <w:ind w:left="1276" w:right="186" w:hanging="709"/>
        <w:contextualSpacing w:val="0"/>
        <w:jc w:val="both"/>
        <w:rPr>
          <w:sz w:val="24"/>
          <w:szCs w:val="24"/>
        </w:rPr>
      </w:pPr>
      <w:r w:rsidRPr="00726288">
        <w:rPr>
          <w:sz w:val="24"/>
          <w:szCs w:val="24"/>
        </w:rPr>
        <w:t>uczestnictwa kierowcy lub innej osoby wykonującej dostawę w odbiorze towaru, w tym pobraniu prób dostarczonego towaru w ramach reklamacji lub kontroli prewencyjnej, pod rygorem dokonania tych czynności bez udziału Wykonawcy na jego ryzyko.</w:t>
      </w:r>
    </w:p>
    <w:p w14:paraId="5502EC04" w14:textId="3A87380F" w:rsidR="00726288" w:rsidRDefault="004D29B0" w:rsidP="00726288">
      <w:pPr>
        <w:pStyle w:val="Akapitzlist"/>
        <w:widowControl w:val="0"/>
        <w:numPr>
          <w:ilvl w:val="1"/>
          <w:numId w:val="3"/>
        </w:numPr>
        <w:autoSpaceDE w:val="0"/>
        <w:autoSpaceDN w:val="0"/>
        <w:spacing w:before="117" w:after="0"/>
        <w:ind w:left="567" w:right="181" w:hanging="567"/>
        <w:contextualSpacing w:val="0"/>
        <w:jc w:val="both"/>
        <w:rPr>
          <w:sz w:val="24"/>
        </w:rPr>
      </w:pPr>
      <w:r>
        <w:rPr>
          <w:sz w:val="24"/>
        </w:rPr>
        <w:t>Zamawiający wymaga dostarczenia przedmiotu zamówienia wolnego od wad,</w:t>
      </w:r>
      <w:r>
        <w:rPr>
          <w:spacing w:val="40"/>
          <w:sz w:val="24"/>
        </w:rPr>
        <w:t xml:space="preserve"> </w:t>
      </w:r>
      <w:r>
        <w:rPr>
          <w:sz w:val="24"/>
        </w:rPr>
        <w:t>z gwarancją spełnienia</w:t>
      </w:r>
      <w:r>
        <w:rPr>
          <w:spacing w:val="-12"/>
          <w:sz w:val="24"/>
        </w:rPr>
        <w:t xml:space="preserve"> </w:t>
      </w:r>
      <w:r>
        <w:rPr>
          <w:sz w:val="24"/>
        </w:rPr>
        <w:t>wszelkich</w:t>
      </w:r>
      <w:r>
        <w:rPr>
          <w:spacing w:val="-12"/>
          <w:sz w:val="24"/>
        </w:rPr>
        <w:t xml:space="preserve"> </w:t>
      </w:r>
      <w:r>
        <w:rPr>
          <w:sz w:val="24"/>
        </w:rPr>
        <w:t>norm,</w:t>
      </w:r>
      <w:r>
        <w:rPr>
          <w:spacing w:val="-9"/>
          <w:sz w:val="24"/>
        </w:rPr>
        <w:t xml:space="preserve"> </w:t>
      </w:r>
      <w:r>
        <w:rPr>
          <w:sz w:val="24"/>
        </w:rPr>
        <w:t>zasad,</w:t>
      </w:r>
      <w:r>
        <w:rPr>
          <w:spacing w:val="-9"/>
          <w:sz w:val="24"/>
        </w:rPr>
        <w:t xml:space="preserve"> </w:t>
      </w:r>
      <w:r>
        <w:rPr>
          <w:sz w:val="24"/>
        </w:rPr>
        <w:t>standardów</w:t>
      </w:r>
      <w:r>
        <w:rPr>
          <w:spacing w:val="-11"/>
          <w:sz w:val="24"/>
        </w:rPr>
        <w:t xml:space="preserve"> </w:t>
      </w:r>
      <w:r>
        <w:rPr>
          <w:sz w:val="24"/>
        </w:rPr>
        <w:t>i</w:t>
      </w:r>
      <w:r>
        <w:rPr>
          <w:spacing w:val="-9"/>
          <w:sz w:val="24"/>
        </w:rPr>
        <w:t xml:space="preserve"> </w:t>
      </w:r>
      <w:r>
        <w:rPr>
          <w:sz w:val="24"/>
        </w:rPr>
        <w:t>wymogów</w:t>
      </w:r>
      <w:r>
        <w:rPr>
          <w:spacing w:val="-11"/>
          <w:sz w:val="24"/>
        </w:rPr>
        <w:t xml:space="preserve"> </w:t>
      </w:r>
      <w:r>
        <w:rPr>
          <w:sz w:val="24"/>
        </w:rPr>
        <w:t>określonych</w:t>
      </w:r>
      <w:r>
        <w:rPr>
          <w:spacing w:val="-12"/>
          <w:sz w:val="24"/>
        </w:rPr>
        <w:t xml:space="preserve"> </w:t>
      </w:r>
      <w:r>
        <w:rPr>
          <w:sz w:val="24"/>
        </w:rPr>
        <w:t>w</w:t>
      </w:r>
      <w:r>
        <w:rPr>
          <w:spacing w:val="-11"/>
          <w:sz w:val="24"/>
        </w:rPr>
        <w:t xml:space="preserve"> </w:t>
      </w:r>
      <w:r>
        <w:rPr>
          <w:sz w:val="24"/>
        </w:rPr>
        <w:t>przepisach</w:t>
      </w:r>
      <w:r>
        <w:rPr>
          <w:spacing w:val="-12"/>
          <w:sz w:val="24"/>
        </w:rPr>
        <w:t xml:space="preserve"> </w:t>
      </w:r>
      <w:r>
        <w:rPr>
          <w:sz w:val="24"/>
        </w:rPr>
        <w:t>prawa, o</w:t>
      </w:r>
      <w:r>
        <w:rPr>
          <w:spacing w:val="-11"/>
          <w:sz w:val="24"/>
        </w:rPr>
        <w:t xml:space="preserve"> </w:t>
      </w:r>
      <w:r>
        <w:rPr>
          <w:sz w:val="24"/>
        </w:rPr>
        <w:t>których</w:t>
      </w:r>
      <w:r>
        <w:rPr>
          <w:spacing w:val="-10"/>
          <w:sz w:val="24"/>
        </w:rPr>
        <w:t xml:space="preserve"> </w:t>
      </w:r>
      <w:r>
        <w:rPr>
          <w:sz w:val="24"/>
        </w:rPr>
        <w:t>mowa</w:t>
      </w:r>
      <w:r>
        <w:rPr>
          <w:spacing w:val="-9"/>
          <w:sz w:val="24"/>
        </w:rPr>
        <w:t xml:space="preserve"> </w:t>
      </w:r>
      <w:r>
        <w:rPr>
          <w:sz w:val="24"/>
        </w:rPr>
        <w:t>w</w:t>
      </w:r>
      <w:r>
        <w:rPr>
          <w:spacing w:val="-8"/>
          <w:sz w:val="24"/>
        </w:rPr>
        <w:t xml:space="preserve"> </w:t>
      </w:r>
      <w:r>
        <w:rPr>
          <w:sz w:val="24"/>
        </w:rPr>
        <w:t>pkt</w:t>
      </w:r>
      <w:r>
        <w:rPr>
          <w:spacing w:val="-3"/>
          <w:sz w:val="24"/>
        </w:rPr>
        <w:t xml:space="preserve"> </w:t>
      </w:r>
      <w:r>
        <w:rPr>
          <w:sz w:val="24"/>
        </w:rPr>
        <w:t>4.</w:t>
      </w:r>
      <w:r w:rsidR="003B0B45">
        <w:rPr>
          <w:sz w:val="24"/>
        </w:rPr>
        <w:t>6</w:t>
      </w:r>
      <w:r>
        <w:rPr>
          <w:sz w:val="24"/>
        </w:rPr>
        <w:t>.</w:t>
      </w:r>
      <w:r>
        <w:rPr>
          <w:spacing w:val="-7"/>
          <w:sz w:val="24"/>
        </w:rPr>
        <w:t xml:space="preserve"> </w:t>
      </w:r>
      <w:r>
        <w:rPr>
          <w:sz w:val="24"/>
        </w:rPr>
        <w:t>oraz</w:t>
      </w:r>
      <w:r>
        <w:rPr>
          <w:spacing w:val="-8"/>
          <w:sz w:val="24"/>
        </w:rPr>
        <w:t xml:space="preserve"> </w:t>
      </w:r>
      <w:r>
        <w:rPr>
          <w:sz w:val="24"/>
        </w:rPr>
        <w:t>z</w:t>
      </w:r>
      <w:r>
        <w:rPr>
          <w:spacing w:val="-3"/>
          <w:sz w:val="24"/>
        </w:rPr>
        <w:t xml:space="preserve"> </w:t>
      </w:r>
      <w:r>
        <w:rPr>
          <w:sz w:val="24"/>
        </w:rPr>
        <w:t>gwarancją</w:t>
      </w:r>
      <w:r>
        <w:rPr>
          <w:spacing w:val="-8"/>
          <w:sz w:val="24"/>
        </w:rPr>
        <w:t xml:space="preserve"> </w:t>
      </w:r>
      <w:r>
        <w:rPr>
          <w:sz w:val="24"/>
        </w:rPr>
        <w:t>braku</w:t>
      </w:r>
      <w:r>
        <w:rPr>
          <w:spacing w:val="-5"/>
          <w:sz w:val="24"/>
        </w:rPr>
        <w:t xml:space="preserve"> </w:t>
      </w:r>
      <w:r>
        <w:rPr>
          <w:sz w:val="24"/>
        </w:rPr>
        <w:t>negatywnego</w:t>
      </w:r>
      <w:r>
        <w:rPr>
          <w:spacing w:val="-11"/>
          <w:sz w:val="24"/>
        </w:rPr>
        <w:t xml:space="preserve"> </w:t>
      </w:r>
      <w:r>
        <w:rPr>
          <w:sz w:val="24"/>
        </w:rPr>
        <w:t>wpływu</w:t>
      </w:r>
      <w:r>
        <w:rPr>
          <w:spacing w:val="-10"/>
          <w:sz w:val="24"/>
        </w:rPr>
        <w:t xml:space="preserve"> </w:t>
      </w:r>
      <w:r>
        <w:rPr>
          <w:sz w:val="24"/>
        </w:rPr>
        <w:t>na ludzkie</w:t>
      </w:r>
      <w:r>
        <w:rPr>
          <w:spacing w:val="-8"/>
          <w:sz w:val="24"/>
        </w:rPr>
        <w:t xml:space="preserve"> </w:t>
      </w:r>
      <w:r>
        <w:rPr>
          <w:sz w:val="24"/>
        </w:rPr>
        <w:t>zdrowie i życie, za co odpowiedzialność faktyczną i prawną z tego tytułu ponosi Wykonawca.</w:t>
      </w:r>
    </w:p>
    <w:p w14:paraId="42583133" w14:textId="77777777" w:rsidR="00726288" w:rsidRPr="00726288" w:rsidRDefault="004D29B0" w:rsidP="00726288">
      <w:pPr>
        <w:pStyle w:val="Akapitzlist"/>
        <w:widowControl w:val="0"/>
        <w:numPr>
          <w:ilvl w:val="1"/>
          <w:numId w:val="3"/>
        </w:numPr>
        <w:autoSpaceDE w:val="0"/>
        <w:autoSpaceDN w:val="0"/>
        <w:spacing w:before="120" w:after="120"/>
        <w:ind w:left="567" w:right="181" w:hanging="567"/>
        <w:contextualSpacing w:val="0"/>
        <w:jc w:val="both"/>
        <w:rPr>
          <w:sz w:val="24"/>
        </w:rPr>
      </w:pPr>
      <w:r w:rsidRPr="00726288">
        <w:rPr>
          <w:sz w:val="24"/>
        </w:rPr>
        <w:t xml:space="preserve">Wykonawca w przypadku zgłoszenia przez Zamawiającego tj., że jakość i/lub ilość i/lub rodzaj dostarczonego przedmiotu </w:t>
      </w:r>
      <w:r w:rsidRPr="00124334">
        <w:rPr>
          <w:sz w:val="24"/>
        </w:rPr>
        <w:t>zamówienia</w:t>
      </w:r>
      <w:r w:rsidRPr="00124334">
        <w:rPr>
          <w:spacing w:val="40"/>
          <w:sz w:val="24"/>
        </w:rPr>
        <w:t xml:space="preserve"> </w:t>
      </w:r>
      <w:r w:rsidRPr="00124334">
        <w:rPr>
          <w:sz w:val="24"/>
        </w:rPr>
        <w:t>jest niezgodna ze złożonym zamówieniem (towar jest</w:t>
      </w:r>
      <w:r w:rsidRPr="00124334">
        <w:rPr>
          <w:spacing w:val="40"/>
          <w:sz w:val="24"/>
        </w:rPr>
        <w:t xml:space="preserve"> </w:t>
      </w:r>
      <w:r w:rsidRPr="00124334">
        <w:rPr>
          <w:sz w:val="24"/>
        </w:rPr>
        <w:t xml:space="preserve">wadliwy), zobowiązany jest w czasie </w:t>
      </w:r>
      <w:r w:rsidRPr="00124334">
        <w:rPr>
          <w:b/>
          <w:bCs/>
          <w:sz w:val="24"/>
        </w:rPr>
        <w:t>do 4 godzin</w:t>
      </w:r>
      <w:r w:rsidRPr="00124334">
        <w:rPr>
          <w:sz w:val="24"/>
        </w:rPr>
        <w:t xml:space="preserve"> od zgłoszenia przez Zamawiającego (pisemnie lub pocztą elektroniczną lub telefonicznie lub osobi</w:t>
      </w:r>
      <w:r w:rsidRPr="00726288">
        <w:rPr>
          <w:sz w:val="24"/>
        </w:rPr>
        <w:t xml:space="preserve">ście na podstawie spisanego protokołu) do dostarczenia przedmiotu zamówienia właściwego tj. wolnego od wad. Czas ten może ulec skróceniu zgodnie z oświadczeniem Wykonawcy złożonym w formularzu OFERTA (w ramach kryterium pozacenowego – czas reakcji na </w:t>
      </w:r>
      <w:r w:rsidRPr="00726288">
        <w:rPr>
          <w:spacing w:val="-2"/>
          <w:sz w:val="24"/>
        </w:rPr>
        <w:t>reklamację).</w:t>
      </w:r>
    </w:p>
    <w:p w14:paraId="5778ACC4" w14:textId="43FFAB37" w:rsidR="004D29B0" w:rsidRPr="00726288" w:rsidRDefault="004D29B0" w:rsidP="00726288">
      <w:pPr>
        <w:pStyle w:val="Akapitzlist"/>
        <w:widowControl w:val="0"/>
        <w:numPr>
          <w:ilvl w:val="1"/>
          <w:numId w:val="3"/>
        </w:numPr>
        <w:autoSpaceDE w:val="0"/>
        <w:autoSpaceDN w:val="0"/>
        <w:spacing w:before="120" w:after="120"/>
        <w:ind w:left="567" w:right="181" w:hanging="567"/>
        <w:contextualSpacing w:val="0"/>
        <w:jc w:val="both"/>
        <w:rPr>
          <w:sz w:val="24"/>
        </w:rPr>
      </w:pPr>
      <w:r w:rsidRPr="00726288">
        <w:rPr>
          <w:sz w:val="24"/>
        </w:rPr>
        <w:t>Szczegółowy</w:t>
      </w:r>
      <w:r w:rsidRPr="00726288">
        <w:rPr>
          <w:spacing w:val="-3"/>
          <w:sz w:val="24"/>
        </w:rPr>
        <w:t xml:space="preserve"> </w:t>
      </w:r>
      <w:r w:rsidRPr="00726288">
        <w:rPr>
          <w:sz w:val="24"/>
        </w:rPr>
        <w:t>opis</w:t>
      </w:r>
      <w:r w:rsidRPr="00726288">
        <w:rPr>
          <w:spacing w:val="-3"/>
          <w:sz w:val="24"/>
        </w:rPr>
        <w:t xml:space="preserve"> </w:t>
      </w:r>
      <w:r w:rsidRPr="00726288">
        <w:rPr>
          <w:sz w:val="24"/>
        </w:rPr>
        <w:t>przedmiotu</w:t>
      </w:r>
      <w:r w:rsidRPr="00726288">
        <w:rPr>
          <w:spacing w:val="-5"/>
          <w:sz w:val="24"/>
        </w:rPr>
        <w:t xml:space="preserve"> </w:t>
      </w:r>
      <w:r w:rsidRPr="00726288">
        <w:rPr>
          <w:sz w:val="24"/>
        </w:rPr>
        <w:t>zamówienia</w:t>
      </w:r>
      <w:r w:rsidRPr="00726288">
        <w:rPr>
          <w:spacing w:val="-4"/>
          <w:sz w:val="24"/>
        </w:rPr>
        <w:t xml:space="preserve"> </w:t>
      </w:r>
      <w:r w:rsidRPr="00726288">
        <w:rPr>
          <w:spacing w:val="-2"/>
          <w:sz w:val="24"/>
        </w:rPr>
        <w:t>określają:</w:t>
      </w:r>
    </w:p>
    <w:p w14:paraId="0864ECAD" w14:textId="77777777" w:rsidR="002E439C" w:rsidRPr="002E439C" w:rsidRDefault="004D29B0" w:rsidP="002E439C">
      <w:pPr>
        <w:pStyle w:val="Akapitzlist"/>
        <w:widowControl w:val="0"/>
        <w:numPr>
          <w:ilvl w:val="2"/>
          <w:numId w:val="3"/>
        </w:numPr>
        <w:autoSpaceDE w:val="0"/>
        <w:autoSpaceDN w:val="0"/>
        <w:spacing w:before="120" w:after="120"/>
        <w:ind w:left="1418" w:hanging="851"/>
        <w:contextualSpacing w:val="0"/>
        <w:rPr>
          <w:sz w:val="24"/>
        </w:rPr>
      </w:pPr>
      <w:r>
        <w:rPr>
          <w:sz w:val="24"/>
        </w:rPr>
        <w:t>Opis</w:t>
      </w:r>
      <w:r>
        <w:rPr>
          <w:spacing w:val="26"/>
          <w:sz w:val="24"/>
        </w:rPr>
        <w:t xml:space="preserve">  </w:t>
      </w:r>
      <w:r>
        <w:rPr>
          <w:sz w:val="24"/>
        </w:rPr>
        <w:t>przedmiotu</w:t>
      </w:r>
      <w:r>
        <w:rPr>
          <w:spacing w:val="77"/>
          <w:w w:val="150"/>
          <w:sz w:val="24"/>
        </w:rPr>
        <w:t xml:space="preserve"> </w:t>
      </w:r>
      <w:r>
        <w:rPr>
          <w:sz w:val="24"/>
        </w:rPr>
        <w:t>zamówienia</w:t>
      </w:r>
      <w:r>
        <w:rPr>
          <w:spacing w:val="79"/>
          <w:w w:val="150"/>
          <w:sz w:val="24"/>
        </w:rPr>
        <w:t xml:space="preserve"> </w:t>
      </w:r>
      <w:r>
        <w:rPr>
          <w:sz w:val="24"/>
        </w:rPr>
        <w:t>zawarty</w:t>
      </w:r>
      <w:r>
        <w:rPr>
          <w:spacing w:val="79"/>
          <w:w w:val="150"/>
          <w:sz w:val="24"/>
        </w:rPr>
        <w:t xml:space="preserve"> </w:t>
      </w:r>
      <w:r>
        <w:rPr>
          <w:sz w:val="24"/>
        </w:rPr>
        <w:t>Formularzu</w:t>
      </w:r>
      <w:r>
        <w:rPr>
          <w:spacing w:val="76"/>
          <w:w w:val="150"/>
          <w:sz w:val="24"/>
        </w:rPr>
        <w:t xml:space="preserve"> </w:t>
      </w:r>
      <w:r>
        <w:rPr>
          <w:sz w:val="24"/>
        </w:rPr>
        <w:t>cenowym</w:t>
      </w:r>
      <w:r>
        <w:rPr>
          <w:spacing w:val="79"/>
          <w:w w:val="150"/>
          <w:sz w:val="24"/>
        </w:rPr>
        <w:t xml:space="preserve"> </w:t>
      </w:r>
      <w:r>
        <w:rPr>
          <w:sz w:val="24"/>
        </w:rPr>
        <w:t>stanowiącym</w:t>
      </w:r>
      <w:r>
        <w:rPr>
          <w:spacing w:val="79"/>
          <w:w w:val="150"/>
          <w:sz w:val="24"/>
        </w:rPr>
        <w:t xml:space="preserve"> </w:t>
      </w:r>
      <w:r>
        <w:rPr>
          <w:spacing w:val="-10"/>
          <w:sz w:val="24"/>
        </w:rPr>
        <w:t>w</w:t>
      </w:r>
      <w:r w:rsidR="00726288">
        <w:rPr>
          <w:spacing w:val="-10"/>
          <w:sz w:val="24"/>
        </w:rPr>
        <w:t xml:space="preserve"> </w:t>
      </w:r>
      <w:r w:rsidRPr="00726288">
        <w:rPr>
          <w:b/>
          <w:sz w:val="24"/>
        </w:rPr>
        <w:t>Załącznik</w:t>
      </w:r>
      <w:r w:rsidRPr="00726288">
        <w:rPr>
          <w:b/>
          <w:spacing w:val="-5"/>
          <w:sz w:val="24"/>
        </w:rPr>
        <w:t xml:space="preserve"> </w:t>
      </w:r>
      <w:r w:rsidRPr="00726288">
        <w:rPr>
          <w:b/>
          <w:sz w:val="24"/>
        </w:rPr>
        <w:t>nr</w:t>
      </w:r>
      <w:r w:rsidRPr="00726288">
        <w:rPr>
          <w:b/>
          <w:spacing w:val="-1"/>
          <w:sz w:val="24"/>
        </w:rPr>
        <w:t xml:space="preserve"> </w:t>
      </w:r>
      <w:r w:rsidRPr="00726288">
        <w:rPr>
          <w:b/>
          <w:sz w:val="24"/>
        </w:rPr>
        <w:t>1A</w:t>
      </w:r>
      <w:r w:rsidRPr="00726288">
        <w:rPr>
          <w:b/>
          <w:spacing w:val="-3"/>
          <w:sz w:val="24"/>
        </w:rPr>
        <w:t xml:space="preserve"> </w:t>
      </w:r>
      <w:r w:rsidRPr="00726288">
        <w:rPr>
          <w:b/>
          <w:sz w:val="24"/>
        </w:rPr>
        <w:t>do</w:t>
      </w:r>
      <w:r w:rsidRPr="00726288">
        <w:rPr>
          <w:b/>
          <w:spacing w:val="-2"/>
          <w:sz w:val="24"/>
        </w:rPr>
        <w:t xml:space="preserve"> </w:t>
      </w:r>
      <w:r w:rsidRPr="00726288">
        <w:rPr>
          <w:b/>
          <w:spacing w:val="-4"/>
          <w:sz w:val="24"/>
        </w:rPr>
        <w:t>SWZ</w:t>
      </w:r>
      <w:r w:rsidRPr="00726288">
        <w:rPr>
          <w:spacing w:val="-4"/>
          <w:sz w:val="24"/>
        </w:rPr>
        <w:t>.</w:t>
      </w:r>
    </w:p>
    <w:p w14:paraId="3D10C282" w14:textId="0C686A17" w:rsidR="00726288" w:rsidRPr="002E439C" w:rsidRDefault="004D29B0" w:rsidP="002E439C">
      <w:pPr>
        <w:pStyle w:val="Akapitzlist"/>
        <w:widowControl w:val="0"/>
        <w:numPr>
          <w:ilvl w:val="2"/>
          <w:numId w:val="3"/>
        </w:numPr>
        <w:autoSpaceDE w:val="0"/>
        <w:autoSpaceDN w:val="0"/>
        <w:spacing w:before="120" w:after="120"/>
        <w:ind w:left="1418" w:hanging="851"/>
        <w:contextualSpacing w:val="0"/>
        <w:jc w:val="both"/>
        <w:rPr>
          <w:sz w:val="24"/>
        </w:rPr>
      </w:pPr>
      <w:r w:rsidRPr="002E439C">
        <w:rPr>
          <w:sz w:val="24"/>
          <w:szCs w:val="24"/>
        </w:rPr>
        <w:t>Projektowane</w:t>
      </w:r>
      <w:r w:rsidRPr="002E439C">
        <w:rPr>
          <w:sz w:val="24"/>
          <w:szCs w:val="24"/>
        </w:rPr>
        <w:tab/>
        <w:t>postanowienia</w:t>
      </w:r>
      <w:r w:rsidRPr="002E439C">
        <w:rPr>
          <w:sz w:val="24"/>
          <w:szCs w:val="24"/>
        </w:rPr>
        <w:tab/>
        <w:t>umowy</w:t>
      </w:r>
      <w:r w:rsidR="002E439C">
        <w:rPr>
          <w:sz w:val="24"/>
          <w:szCs w:val="24"/>
        </w:rPr>
        <w:t xml:space="preserve"> </w:t>
      </w:r>
      <w:r w:rsidRPr="002E439C">
        <w:rPr>
          <w:sz w:val="24"/>
          <w:szCs w:val="24"/>
        </w:rPr>
        <w:t>w</w:t>
      </w:r>
      <w:r w:rsidR="002E439C" w:rsidRPr="002E439C">
        <w:rPr>
          <w:sz w:val="24"/>
          <w:szCs w:val="24"/>
        </w:rPr>
        <w:t xml:space="preserve"> </w:t>
      </w:r>
      <w:r w:rsidRPr="002E439C">
        <w:rPr>
          <w:sz w:val="24"/>
          <w:szCs w:val="24"/>
        </w:rPr>
        <w:t>sprawie</w:t>
      </w:r>
      <w:r w:rsidR="002E439C">
        <w:rPr>
          <w:sz w:val="24"/>
          <w:szCs w:val="24"/>
        </w:rPr>
        <w:t xml:space="preserve"> </w:t>
      </w:r>
      <w:r w:rsidRPr="002E439C">
        <w:rPr>
          <w:sz w:val="24"/>
          <w:szCs w:val="24"/>
        </w:rPr>
        <w:t>zamówienia</w:t>
      </w:r>
      <w:r w:rsidR="002E439C" w:rsidRPr="002E439C">
        <w:rPr>
          <w:sz w:val="24"/>
          <w:szCs w:val="24"/>
        </w:rPr>
        <w:t xml:space="preserve"> </w:t>
      </w:r>
      <w:r w:rsidRPr="002E439C">
        <w:rPr>
          <w:sz w:val="24"/>
          <w:szCs w:val="24"/>
        </w:rPr>
        <w:t xml:space="preserve">publicznego stanowiące </w:t>
      </w:r>
      <w:r w:rsidRPr="002E439C">
        <w:rPr>
          <w:b/>
          <w:bCs/>
          <w:sz w:val="24"/>
          <w:szCs w:val="24"/>
        </w:rPr>
        <w:t>Załącznik nr 3 do SWZ</w:t>
      </w:r>
      <w:r w:rsidR="00726288" w:rsidRPr="002E439C">
        <w:rPr>
          <w:sz w:val="24"/>
          <w:szCs w:val="24"/>
        </w:rPr>
        <w:t>.</w:t>
      </w:r>
    </w:p>
    <w:p w14:paraId="0F88B1F3" w14:textId="4733F236" w:rsidR="004D29B0" w:rsidRPr="00726288" w:rsidRDefault="004D29B0" w:rsidP="00726288">
      <w:pPr>
        <w:pStyle w:val="Akapitzlist"/>
        <w:widowControl w:val="0"/>
        <w:numPr>
          <w:ilvl w:val="1"/>
          <w:numId w:val="3"/>
        </w:numPr>
        <w:autoSpaceDE w:val="0"/>
        <w:autoSpaceDN w:val="0"/>
        <w:spacing w:before="120" w:after="120"/>
        <w:ind w:left="709" w:hanging="709"/>
        <w:contextualSpacing w:val="0"/>
        <w:jc w:val="both"/>
        <w:rPr>
          <w:sz w:val="24"/>
        </w:rPr>
      </w:pPr>
      <w:r w:rsidRPr="00726288">
        <w:rPr>
          <w:sz w:val="24"/>
        </w:rPr>
        <w:t>Zamawiający nie dopuszcza składania ofert częściowych – Wykonawca ubiegając się o udzielenie zamówienia musi złożyć ofertę na pełny asortyment objęty przedmiotem zamówienia.</w:t>
      </w:r>
      <w:r w:rsidRPr="00726288">
        <w:rPr>
          <w:spacing w:val="-7"/>
          <w:sz w:val="24"/>
        </w:rPr>
        <w:t xml:space="preserve"> </w:t>
      </w:r>
      <w:r w:rsidRPr="00726288">
        <w:rPr>
          <w:sz w:val="24"/>
        </w:rPr>
        <w:t>Złożenie</w:t>
      </w:r>
      <w:r w:rsidRPr="00726288">
        <w:rPr>
          <w:spacing w:val="-8"/>
          <w:sz w:val="24"/>
        </w:rPr>
        <w:t xml:space="preserve"> </w:t>
      </w:r>
      <w:r w:rsidRPr="00726288">
        <w:rPr>
          <w:sz w:val="24"/>
        </w:rPr>
        <w:t>oferty</w:t>
      </w:r>
      <w:r w:rsidRPr="00726288">
        <w:rPr>
          <w:spacing w:val="-7"/>
          <w:sz w:val="24"/>
        </w:rPr>
        <w:t xml:space="preserve"> </w:t>
      </w:r>
      <w:r w:rsidRPr="00726288">
        <w:rPr>
          <w:sz w:val="24"/>
        </w:rPr>
        <w:t>na</w:t>
      </w:r>
      <w:r w:rsidRPr="00726288">
        <w:rPr>
          <w:spacing w:val="-4"/>
          <w:sz w:val="24"/>
        </w:rPr>
        <w:t xml:space="preserve"> </w:t>
      </w:r>
      <w:r w:rsidRPr="00726288">
        <w:rPr>
          <w:sz w:val="24"/>
        </w:rPr>
        <w:t>wybrany</w:t>
      </w:r>
      <w:r w:rsidRPr="00726288">
        <w:rPr>
          <w:spacing w:val="-2"/>
          <w:sz w:val="24"/>
        </w:rPr>
        <w:t xml:space="preserve"> </w:t>
      </w:r>
      <w:r w:rsidRPr="00726288">
        <w:rPr>
          <w:sz w:val="24"/>
        </w:rPr>
        <w:t>asortyment</w:t>
      </w:r>
      <w:r w:rsidRPr="00726288">
        <w:rPr>
          <w:spacing w:val="-8"/>
          <w:sz w:val="24"/>
        </w:rPr>
        <w:t xml:space="preserve"> </w:t>
      </w:r>
      <w:r w:rsidRPr="00726288">
        <w:rPr>
          <w:sz w:val="24"/>
        </w:rPr>
        <w:t>jest</w:t>
      </w:r>
      <w:r w:rsidRPr="00726288">
        <w:rPr>
          <w:spacing w:val="-8"/>
          <w:sz w:val="24"/>
        </w:rPr>
        <w:t xml:space="preserve"> </w:t>
      </w:r>
      <w:r w:rsidRPr="00726288">
        <w:rPr>
          <w:sz w:val="24"/>
        </w:rPr>
        <w:t>niedopuszczalne</w:t>
      </w:r>
      <w:r w:rsidRPr="00726288">
        <w:rPr>
          <w:spacing w:val="-8"/>
          <w:sz w:val="24"/>
        </w:rPr>
        <w:t xml:space="preserve"> </w:t>
      </w:r>
      <w:r w:rsidRPr="00726288">
        <w:rPr>
          <w:sz w:val="24"/>
        </w:rPr>
        <w:t>i</w:t>
      </w:r>
      <w:r w:rsidRPr="00726288">
        <w:rPr>
          <w:spacing w:val="-6"/>
          <w:sz w:val="24"/>
        </w:rPr>
        <w:t xml:space="preserve"> </w:t>
      </w:r>
      <w:r w:rsidRPr="00726288">
        <w:rPr>
          <w:sz w:val="24"/>
        </w:rPr>
        <w:t>stanowić</w:t>
      </w:r>
      <w:r w:rsidRPr="00726288">
        <w:rPr>
          <w:spacing w:val="-9"/>
          <w:sz w:val="24"/>
        </w:rPr>
        <w:t xml:space="preserve"> </w:t>
      </w:r>
      <w:r w:rsidRPr="00726288">
        <w:rPr>
          <w:sz w:val="24"/>
        </w:rPr>
        <w:t>będzie o niezgodności oferty z warunkami zamówienia.</w:t>
      </w:r>
    </w:p>
    <w:p w14:paraId="0A1F5DB8" w14:textId="77777777" w:rsidR="004D29B0" w:rsidRDefault="004D29B0" w:rsidP="00726288">
      <w:pPr>
        <w:spacing w:before="120" w:after="120"/>
        <w:ind w:left="709"/>
        <w:jc w:val="both"/>
        <w:rPr>
          <w:i/>
          <w:sz w:val="24"/>
        </w:rPr>
      </w:pPr>
      <w:r>
        <w:rPr>
          <w:i/>
          <w:sz w:val="24"/>
        </w:rPr>
        <w:t>Uzasadnienie</w:t>
      </w:r>
      <w:r>
        <w:rPr>
          <w:i/>
          <w:spacing w:val="-4"/>
          <w:sz w:val="24"/>
        </w:rPr>
        <w:t xml:space="preserve"> </w:t>
      </w:r>
      <w:r>
        <w:rPr>
          <w:i/>
          <w:sz w:val="24"/>
        </w:rPr>
        <w:t>braku</w:t>
      </w:r>
      <w:r>
        <w:rPr>
          <w:i/>
          <w:spacing w:val="-3"/>
          <w:sz w:val="24"/>
        </w:rPr>
        <w:t xml:space="preserve"> </w:t>
      </w:r>
      <w:r>
        <w:rPr>
          <w:i/>
          <w:sz w:val="24"/>
        </w:rPr>
        <w:t>podziału</w:t>
      </w:r>
      <w:r>
        <w:rPr>
          <w:i/>
          <w:spacing w:val="-3"/>
          <w:sz w:val="24"/>
        </w:rPr>
        <w:t xml:space="preserve"> </w:t>
      </w:r>
      <w:r>
        <w:rPr>
          <w:i/>
          <w:sz w:val="24"/>
        </w:rPr>
        <w:t>zamówienia</w:t>
      </w:r>
      <w:r>
        <w:rPr>
          <w:i/>
          <w:spacing w:val="-3"/>
          <w:sz w:val="24"/>
        </w:rPr>
        <w:t xml:space="preserve"> </w:t>
      </w:r>
      <w:r>
        <w:rPr>
          <w:i/>
          <w:sz w:val="24"/>
        </w:rPr>
        <w:t>na</w:t>
      </w:r>
      <w:r>
        <w:rPr>
          <w:i/>
          <w:spacing w:val="-3"/>
          <w:sz w:val="24"/>
        </w:rPr>
        <w:t xml:space="preserve"> </w:t>
      </w:r>
      <w:r>
        <w:rPr>
          <w:i/>
          <w:spacing w:val="-2"/>
          <w:sz w:val="24"/>
        </w:rPr>
        <w:t>części:</w:t>
      </w:r>
    </w:p>
    <w:p w14:paraId="705B1649" w14:textId="77777777" w:rsidR="004D29B0" w:rsidRDefault="004D29B0" w:rsidP="002E439C">
      <w:pPr>
        <w:spacing w:before="120" w:after="120"/>
        <w:ind w:left="720" w:right="129"/>
        <w:jc w:val="both"/>
        <w:rPr>
          <w:i/>
          <w:sz w:val="24"/>
        </w:rPr>
      </w:pPr>
      <w:r>
        <w:rPr>
          <w:i/>
          <w:sz w:val="24"/>
        </w:rPr>
        <w:t>Dyrektywa klasyczna 2014/24/UE w motywie 78 wskazuje, iż instytucje zamawiające powinny</w:t>
      </w:r>
      <w:r>
        <w:rPr>
          <w:i/>
          <w:spacing w:val="-12"/>
          <w:sz w:val="24"/>
        </w:rPr>
        <w:t xml:space="preserve"> </w:t>
      </w:r>
      <w:r>
        <w:rPr>
          <w:i/>
          <w:sz w:val="24"/>
        </w:rPr>
        <w:t>rozważyć</w:t>
      </w:r>
      <w:r>
        <w:rPr>
          <w:i/>
          <w:spacing w:val="-10"/>
          <w:sz w:val="24"/>
        </w:rPr>
        <w:t xml:space="preserve"> </w:t>
      </w:r>
      <w:r>
        <w:rPr>
          <w:i/>
          <w:sz w:val="24"/>
        </w:rPr>
        <w:t>dzielenie</w:t>
      </w:r>
      <w:r>
        <w:rPr>
          <w:i/>
          <w:spacing w:val="-10"/>
          <w:sz w:val="24"/>
        </w:rPr>
        <w:t xml:space="preserve"> </w:t>
      </w:r>
      <w:r>
        <w:rPr>
          <w:i/>
          <w:sz w:val="24"/>
        </w:rPr>
        <w:t>dużych</w:t>
      </w:r>
      <w:r>
        <w:rPr>
          <w:i/>
          <w:spacing w:val="-10"/>
          <w:sz w:val="24"/>
        </w:rPr>
        <w:t xml:space="preserve"> </w:t>
      </w:r>
      <w:r>
        <w:rPr>
          <w:i/>
          <w:sz w:val="24"/>
        </w:rPr>
        <w:t>zamówień</w:t>
      </w:r>
      <w:r>
        <w:rPr>
          <w:i/>
          <w:spacing w:val="-13"/>
          <w:sz w:val="24"/>
        </w:rPr>
        <w:t xml:space="preserve"> </w:t>
      </w:r>
      <w:r>
        <w:rPr>
          <w:i/>
          <w:sz w:val="24"/>
        </w:rPr>
        <w:t>na</w:t>
      </w:r>
      <w:r>
        <w:rPr>
          <w:i/>
          <w:spacing w:val="-10"/>
          <w:sz w:val="24"/>
        </w:rPr>
        <w:t xml:space="preserve"> </w:t>
      </w:r>
      <w:r>
        <w:rPr>
          <w:i/>
          <w:sz w:val="24"/>
        </w:rPr>
        <w:t>części,</w:t>
      </w:r>
      <w:r>
        <w:rPr>
          <w:i/>
          <w:spacing w:val="-8"/>
          <w:sz w:val="24"/>
        </w:rPr>
        <w:t xml:space="preserve"> </w:t>
      </w:r>
      <w:r>
        <w:rPr>
          <w:i/>
          <w:sz w:val="24"/>
        </w:rPr>
        <w:t>celem</w:t>
      </w:r>
      <w:r>
        <w:rPr>
          <w:i/>
          <w:spacing w:val="-9"/>
          <w:sz w:val="24"/>
        </w:rPr>
        <w:t xml:space="preserve"> </w:t>
      </w:r>
      <w:r>
        <w:rPr>
          <w:i/>
          <w:sz w:val="24"/>
        </w:rPr>
        <w:t>zwiększenia</w:t>
      </w:r>
      <w:r>
        <w:rPr>
          <w:i/>
          <w:spacing w:val="-10"/>
          <w:sz w:val="24"/>
        </w:rPr>
        <w:t xml:space="preserve"> </w:t>
      </w:r>
      <w:r>
        <w:rPr>
          <w:i/>
          <w:sz w:val="24"/>
        </w:rPr>
        <w:t>konkurencyjności poprzez</w:t>
      </w:r>
      <w:r>
        <w:rPr>
          <w:i/>
          <w:spacing w:val="40"/>
          <w:sz w:val="24"/>
        </w:rPr>
        <w:t xml:space="preserve"> </w:t>
      </w:r>
      <w:r>
        <w:rPr>
          <w:i/>
          <w:sz w:val="24"/>
        </w:rPr>
        <w:t xml:space="preserve">umożliwienie ubiegania się o udzielenie zamówień przez małe i </w:t>
      </w:r>
      <w:r>
        <w:rPr>
          <w:i/>
          <w:sz w:val="24"/>
        </w:rPr>
        <w:lastRenderedPageBreak/>
        <w:t>średnie przedsiębiorstwa (MŚP). Decyzja Zamawiającego o braku podziału zamówienia na części poprzedzona została analizą na rynku podmiotów konkurujących ze sobą produktami stanowiącymi przedmiot niniejszego zamówienia w segmencie małych i średnich przedsiębiorców.</w:t>
      </w:r>
      <w:r>
        <w:rPr>
          <w:i/>
          <w:spacing w:val="-1"/>
          <w:sz w:val="24"/>
        </w:rPr>
        <w:t xml:space="preserve"> </w:t>
      </w:r>
      <w:r>
        <w:rPr>
          <w:i/>
          <w:sz w:val="24"/>
        </w:rPr>
        <w:t>W</w:t>
      </w:r>
      <w:r>
        <w:rPr>
          <w:i/>
          <w:spacing w:val="-1"/>
          <w:sz w:val="24"/>
        </w:rPr>
        <w:t xml:space="preserve"> </w:t>
      </w:r>
      <w:r>
        <w:rPr>
          <w:i/>
          <w:sz w:val="24"/>
        </w:rPr>
        <w:t>wyniku</w:t>
      </w:r>
      <w:r>
        <w:rPr>
          <w:i/>
          <w:spacing w:val="-2"/>
          <w:sz w:val="24"/>
        </w:rPr>
        <w:t xml:space="preserve"> </w:t>
      </w:r>
      <w:r>
        <w:rPr>
          <w:i/>
          <w:sz w:val="24"/>
        </w:rPr>
        <w:t>dokonanej</w:t>
      </w:r>
      <w:r>
        <w:rPr>
          <w:i/>
          <w:spacing w:val="-2"/>
          <w:sz w:val="24"/>
        </w:rPr>
        <w:t xml:space="preserve"> </w:t>
      </w:r>
      <w:r>
        <w:rPr>
          <w:i/>
          <w:sz w:val="24"/>
        </w:rPr>
        <w:t>oceny</w:t>
      </w:r>
      <w:r>
        <w:rPr>
          <w:i/>
          <w:spacing w:val="-5"/>
          <w:sz w:val="24"/>
        </w:rPr>
        <w:t xml:space="preserve"> </w:t>
      </w:r>
      <w:r>
        <w:rPr>
          <w:i/>
          <w:sz w:val="24"/>
        </w:rPr>
        <w:t>wskazano</w:t>
      </w:r>
      <w:r>
        <w:rPr>
          <w:i/>
          <w:spacing w:val="-2"/>
          <w:sz w:val="24"/>
        </w:rPr>
        <w:t xml:space="preserve"> </w:t>
      </w:r>
      <w:r>
        <w:rPr>
          <w:i/>
          <w:sz w:val="24"/>
        </w:rPr>
        <w:t>na</w:t>
      </w:r>
      <w:r>
        <w:rPr>
          <w:i/>
          <w:spacing w:val="-2"/>
          <w:sz w:val="24"/>
        </w:rPr>
        <w:t xml:space="preserve"> </w:t>
      </w:r>
      <w:r>
        <w:rPr>
          <w:i/>
          <w:sz w:val="24"/>
        </w:rPr>
        <w:t>istnienie</w:t>
      </w:r>
      <w:r>
        <w:rPr>
          <w:i/>
          <w:spacing w:val="-2"/>
          <w:sz w:val="24"/>
        </w:rPr>
        <w:t xml:space="preserve"> </w:t>
      </w:r>
      <w:r>
        <w:rPr>
          <w:i/>
          <w:sz w:val="24"/>
        </w:rPr>
        <w:t>w</w:t>
      </w:r>
      <w:r>
        <w:rPr>
          <w:i/>
          <w:spacing w:val="-2"/>
          <w:sz w:val="24"/>
        </w:rPr>
        <w:t xml:space="preserve"> </w:t>
      </w:r>
      <w:r>
        <w:rPr>
          <w:i/>
          <w:sz w:val="24"/>
        </w:rPr>
        <w:t>branży</w:t>
      </w:r>
      <w:r>
        <w:rPr>
          <w:i/>
          <w:spacing w:val="-5"/>
          <w:sz w:val="24"/>
        </w:rPr>
        <w:t xml:space="preserve"> </w:t>
      </w:r>
      <w:r>
        <w:rPr>
          <w:i/>
          <w:sz w:val="24"/>
        </w:rPr>
        <w:t>licznego</w:t>
      </w:r>
      <w:r>
        <w:rPr>
          <w:i/>
          <w:spacing w:val="-2"/>
          <w:sz w:val="24"/>
        </w:rPr>
        <w:t xml:space="preserve"> </w:t>
      </w:r>
      <w:r>
        <w:rPr>
          <w:i/>
          <w:sz w:val="24"/>
        </w:rPr>
        <w:t>kręgu podmiotów gospodarczych zaliczanych do segmentu małych i średnich przedsiębiorstw zajmujących się sprzedażą i dystrybucją produktów stanowiących przedmiot zamówienia (masarnie, sklepy spożywcze, hurtownie, spółdzielnie), które są w stanie całościowo zrealizować zamówienie. Brak podziału przedmiotowego zamówienia nie wpłynie zatem w najmniejszym stopniu na konkurencyjność postępowania.</w:t>
      </w:r>
    </w:p>
    <w:p w14:paraId="7172E26E" w14:textId="77777777" w:rsidR="004D29B0" w:rsidRDefault="004D29B0" w:rsidP="00726288">
      <w:pPr>
        <w:spacing w:before="120" w:after="120"/>
        <w:ind w:left="819" w:right="133"/>
        <w:jc w:val="both"/>
        <w:rPr>
          <w:i/>
          <w:sz w:val="24"/>
        </w:rPr>
      </w:pPr>
      <w:r>
        <w:rPr>
          <w:i/>
          <w:sz w:val="24"/>
        </w:rPr>
        <w:t>Ponadto w Dyrektywie klasycznej jest mowa o „wzięciu pod rozwagę dzielenie dużych zamówień</w:t>
      </w:r>
      <w:r>
        <w:rPr>
          <w:i/>
          <w:spacing w:val="-14"/>
          <w:sz w:val="24"/>
        </w:rPr>
        <w:t xml:space="preserve"> </w:t>
      </w:r>
      <w:r>
        <w:rPr>
          <w:i/>
          <w:sz w:val="24"/>
        </w:rPr>
        <w:t>na</w:t>
      </w:r>
      <w:r>
        <w:rPr>
          <w:i/>
          <w:spacing w:val="-14"/>
          <w:sz w:val="24"/>
        </w:rPr>
        <w:t xml:space="preserve"> </w:t>
      </w:r>
      <w:r>
        <w:rPr>
          <w:i/>
          <w:sz w:val="24"/>
        </w:rPr>
        <w:t>części”.</w:t>
      </w:r>
      <w:r>
        <w:rPr>
          <w:i/>
          <w:spacing w:val="-13"/>
          <w:sz w:val="24"/>
        </w:rPr>
        <w:t xml:space="preserve"> </w:t>
      </w:r>
      <w:r>
        <w:rPr>
          <w:i/>
          <w:sz w:val="24"/>
        </w:rPr>
        <w:t>Wartość</w:t>
      </w:r>
      <w:r>
        <w:rPr>
          <w:i/>
          <w:spacing w:val="-14"/>
          <w:sz w:val="24"/>
        </w:rPr>
        <w:t xml:space="preserve"> </w:t>
      </w:r>
      <w:r>
        <w:rPr>
          <w:i/>
          <w:sz w:val="24"/>
        </w:rPr>
        <w:t>przedmiotowego</w:t>
      </w:r>
      <w:r>
        <w:rPr>
          <w:i/>
          <w:spacing w:val="-13"/>
          <w:sz w:val="24"/>
        </w:rPr>
        <w:t xml:space="preserve"> </w:t>
      </w:r>
      <w:r>
        <w:rPr>
          <w:i/>
          <w:sz w:val="24"/>
        </w:rPr>
        <w:t>zamówienia</w:t>
      </w:r>
      <w:r>
        <w:rPr>
          <w:i/>
          <w:spacing w:val="-14"/>
          <w:sz w:val="24"/>
        </w:rPr>
        <w:t xml:space="preserve"> </w:t>
      </w:r>
      <w:r>
        <w:rPr>
          <w:i/>
          <w:sz w:val="24"/>
        </w:rPr>
        <w:t>nie</w:t>
      </w:r>
      <w:r>
        <w:rPr>
          <w:i/>
          <w:spacing w:val="-13"/>
          <w:sz w:val="24"/>
        </w:rPr>
        <w:t xml:space="preserve"> </w:t>
      </w:r>
      <w:r>
        <w:rPr>
          <w:i/>
          <w:sz w:val="24"/>
        </w:rPr>
        <w:t>przekracza</w:t>
      </w:r>
      <w:r>
        <w:rPr>
          <w:i/>
          <w:spacing w:val="-14"/>
          <w:sz w:val="24"/>
        </w:rPr>
        <w:t xml:space="preserve"> </w:t>
      </w:r>
      <w:r>
        <w:rPr>
          <w:i/>
          <w:sz w:val="24"/>
        </w:rPr>
        <w:t>progów</w:t>
      </w:r>
      <w:r>
        <w:rPr>
          <w:i/>
          <w:spacing w:val="-14"/>
          <w:sz w:val="24"/>
        </w:rPr>
        <w:t xml:space="preserve"> </w:t>
      </w:r>
      <w:r>
        <w:rPr>
          <w:i/>
          <w:sz w:val="24"/>
        </w:rPr>
        <w:t>unijnych, stąd przedmiotowe zamówienia zaliczyć można do zamówień niedużych, w dodatku zbliżonym pod względem asortymentowym.</w:t>
      </w:r>
    </w:p>
    <w:p w14:paraId="5F659629" w14:textId="77777777" w:rsidR="004D29B0" w:rsidRDefault="004D29B0" w:rsidP="00726288">
      <w:pPr>
        <w:spacing w:before="120" w:after="120"/>
        <w:ind w:left="819" w:right="137"/>
        <w:jc w:val="both"/>
        <w:rPr>
          <w:i/>
          <w:sz w:val="24"/>
        </w:rPr>
      </w:pPr>
      <w:r>
        <w:rPr>
          <w:i/>
          <w:sz w:val="24"/>
        </w:rPr>
        <w:t>Dalszy podział zamówienia na mniejsze części, o stosunkowo niewielkiej wartości jest bezcelowy. Realnym jest bowiem, że taki podział mógłby spowodować niekorzystne dla Zamawiającego skutki w postaci spadku konkurencyjności postępowania i zainteresowania nim, czego dalszą konsekwencją mogłoby być zwiększenie oferowanych cen lub też niemożliwość rozstrzygnięcia</w:t>
      </w:r>
      <w:r>
        <w:rPr>
          <w:i/>
          <w:spacing w:val="-3"/>
          <w:sz w:val="24"/>
        </w:rPr>
        <w:t xml:space="preserve"> </w:t>
      </w:r>
      <w:r>
        <w:rPr>
          <w:i/>
          <w:sz w:val="24"/>
        </w:rPr>
        <w:t>postępowania z uwagi na fakt, że złożenie ofert na tak „małe” części zamówienia, przy braku pewności uzyskania zamówienia na pozostałe części, byłoby dla Wykonawców nieopłacalne.</w:t>
      </w:r>
    </w:p>
    <w:p w14:paraId="573E9B01" w14:textId="77777777" w:rsidR="004D29B0" w:rsidRPr="00726288" w:rsidRDefault="004D29B0" w:rsidP="00726288">
      <w:pPr>
        <w:spacing w:before="120" w:after="120"/>
        <w:ind w:left="819" w:right="128"/>
        <w:jc w:val="both"/>
        <w:rPr>
          <w:rFonts w:asciiTheme="minorHAnsi" w:hAnsiTheme="minorHAnsi" w:cstheme="minorHAnsi"/>
          <w:i/>
          <w:sz w:val="24"/>
        </w:rPr>
      </w:pPr>
      <w:r w:rsidRPr="00726288">
        <w:rPr>
          <w:rFonts w:asciiTheme="minorHAnsi" w:hAnsiTheme="minorHAnsi" w:cstheme="minorHAnsi"/>
          <w:i/>
          <w:sz w:val="24"/>
        </w:rPr>
        <w:t>Reasumując zarówno zakres zamówienia jak i jego specyfika uzasadniają udzielenie zamówienia jednemu Wykonawcy (brak podziału na części), który przyjmie na siebie odpowiedzialność za ryzyko realizacji dostaw, a dokonanie podziału zamówienia na części mogłoby to ryzyko przenieść na Zamawiającego i w konsekwencji uczynić niemożliwym osiągnięcie celu zamówienia publicznego.</w:t>
      </w:r>
    </w:p>
    <w:p w14:paraId="17CD55B9" w14:textId="792DAE08" w:rsidR="004D29B0" w:rsidRPr="00726288" w:rsidRDefault="004D29B0" w:rsidP="00726288">
      <w:pPr>
        <w:pStyle w:val="Akapitzlist"/>
        <w:widowControl w:val="0"/>
        <w:numPr>
          <w:ilvl w:val="1"/>
          <w:numId w:val="3"/>
        </w:numPr>
        <w:tabs>
          <w:tab w:val="left" w:pos="820"/>
        </w:tabs>
        <w:autoSpaceDE w:val="0"/>
        <w:autoSpaceDN w:val="0"/>
        <w:spacing w:before="120" w:after="120"/>
        <w:contextualSpacing w:val="0"/>
        <w:jc w:val="both"/>
        <w:rPr>
          <w:rFonts w:asciiTheme="minorHAnsi" w:hAnsiTheme="minorHAnsi" w:cstheme="minorHAnsi"/>
          <w:sz w:val="24"/>
        </w:rPr>
      </w:pPr>
      <w:r w:rsidRPr="00726288">
        <w:rPr>
          <w:rFonts w:asciiTheme="minorHAnsi" w:hAnsiTheme="minorHAnsi" w:cstheme="minorHAnsi"/>
          <w:sz w:val="24"/>
        </w:rPr>
        <w:t>Zamawiający</w:t>
      </w:r>
      <w:r w:rsidRPr="00726288">
        <w:rPr>
          <w:rFonts w:asciiTheme="minorHAnsi" w:hAnsiTheme="minorHAnsi" w:cstheme="minorHAnsi"/>
          <w:spacing w:val="-3"/>
          <w:sz w:val="24"/>
        </w:rPr>
        <w:t xml:space="preserve"> </w:t>
      </w:r>
      <w:r w:rsidRPr="00726288">
        <w:rPr>
          <w:rFonts w:asciiTheme="minorHAnsi" w:hAnsiTheme="minorHAnsi" w:cstheme="minorHAnsi"/>
          <w:sz w:val="24"/>
        </w:rPr>
        <w:t>przewiduje</w:t>
      </w:r>
      <w:r w:rsidRPr="00726288">
        <w:rPr>
          <w:rFonts w:asciiTheme="minorHAnsi" w:hAnsiTheme="minorHAnsi" w:cstheme="minorHAnsi"/>
          <w:spacing w:val="-4"/>
          <w:sz w:val="24"/>
        </w:rPr>
        <w:t xml:space="preserve"> </w:t>
      </w:r>
      <w:r w:rsidRPr="00726288">
        <w:rPr>
          <w:rFonts w:asciiTheme="minorHAnsi" w:hAnsiTheme="minorHAnsi" w:cstheme="minorHAnsi"/>
          <w:sz w:val="24"/>
        </w:rPr>
        <w:t>możliwość</w:t>
      </w:r>
      <w:r w:rsidRPr="00726288">
        <w:rPr>
          <w:rFonts w:asciiTheme="minorHAnsi" w:hAnsiTheme="minorHAnsi" w:cstheme="minorHAnsi"/>
          <w:spacing w:val="-4"/>
          <w:sz w:val="24"/>
        </w:rPr>
        <w:t xml:space="preserve"> </w:t>
      </w:r>
      <w:r w:rsidRPr="00726288">
        <w:rPr>
          <w:rFonts w:asciiTheme="minorHAnsi" w:hAnsiTheme="minorHAnsi" w:cstheme="minorHAnsi"/>
          <w:sz w:val="24"/>
        </w:rPr>
        <w:t>skorzystania</w:t>
      </w:r>
      <w:r w:rsidRPr="00726288">
        <w:rPr>
          <w:rFonts w:asciiTheme="minorHAnsi" w:hAnsiTheme="minorHAnsi" w:cstheme="minorHAnsi"/>
          <w:spacing w:val="-4"/>
          <w:sz w:val="24"/>
        </w:rPr>
        <w:t xml:space="preserve"> </w:t>
      </w:r>
      <w:r w:rsidRPr="00726288">
        <w:rPr>
          <w:rFonts w:asciiTheme="minorHAnsi" w:hAnsiTheme="minorHAnsi" w:cstheme="minorHAnsi"/>
          <w:sz w:val="24"/>
        </w:rPr>
        <w:t>z</w:t>
      </w:r>
      <w:r w:rsidRPr="00726288">
        <w:rPr>
          <w:rFonts w:asciiTheme="minorHAnsi" w:hAnsiTheme="minorHAnsi" w:cstheme="minorHAnsi"/>
          <w:spacing w:val="-7"/>
          <w:sz w:val="24"/>
        </w:rPr>
        <w:t xml:space="preserve"> </w:t>
      </w:r>
      <w:r w:rsidRPr="00726288">
        <w:rPr>
          <w:rFonts w:asciiTheme="minorHAnsi" w:hAnsiTheme="minorHAnsi" w:cstheme="minorHAnsi"/>
          <w:spacing w:val="-2"/>
          <w:sz w:val="24"/>
        </w:rPr>
        <w:t>opcji:</w:t>
      </w:r>
    </w:p>
    <w:p w14:paraId="41962A54" w14:textId="77777777" w:rsidR="00726288" w:rsidRPr="00726288" w:rsidRDefault="004D29B0" w:rsidP="00726288">
      <w:pPr>
        <w:pStyle w:val="Akapitzlist"/>
        <w:widowControl w:val="0"/>
        <w:numPr>
          <w:ilvl w:val="2"/>
          <w:numId w:val="3"/>
        </w:numPr>
        <w:tabs>
          <w:tab w:val="left" w:pos="1583"/>
        </w:tabs>
        <w:autoSpaceDE w:val="0"/>
        <w:autoSpaceDN w:val="0"/>
        <w:spacing w:before="120" w:after="120"/>
        <w:ind w:left="1582" w:right="125" w:hanging="760"/>
        <w:contextualSpacing w:val="0"/>
        <w:rPr>
          <w:rFonts w:asciiTheme="minorHAnsi" w:hAnsiTheme="minorHAnsi" w:cstheme="minorHAnsi"/>
        </w:rPr>
      </w:pPr>
      <w:r w:rsidRPr="00726288">
        <w:rPr>
          <w:rFonts w:asciiTheme="minorHAnsi" w:hAnsiTheme="minorHAnsi" w:cstheme="minorHAnsi"/>
          <w:sz w:val="24"/>
        </w:rPr>
        <w:t>Rodzaj</w:t>
      </w:r>
      <w:r w:rsidRPr="00726288">
        <w:rPr>
          <w:rFonts w:asciiTheme="minorHAnsi" w:hAnsiTheme="minorHAnsi" w:cstheme="minorHAnsi"/>
          <w:spacing w:val="-2"/>
          <w:sz w:val="24"/>
        </w:rPr>
        <w:t xml:space="preserve"> </w:t>
      </w:r>
      <w:r w:rsidRPr="00726288">
        <w:rPr>
          <w:rFonts w:asciiTheme="minorHAnsi" w:hAnsiTheme="minorHAnsi" w:cstheme="minorHAnsi"/>
          <w:sz w:val="24"/>
        </w:rPr>
        <w:t>i</w:t>
      </w:r>
      <w:r w:rsidRPr="00726288">
        <w:rPr>
          <w:rFonts w:asciiTheme="minorHAnsi" w:hAnsiTheme="minorHAnsi" w:cstheme="minorHAnsi"/>
          <w:spacing w:val="-2"/>
          <w:sz w:val="24"/>
        </w:rPr>
        <w:t xml:space="preserve"> </w:t>
      </w:r>
      <w:r w:rsidRPr="00726288">
        <w:rPr>
          <w:rFonts w:asciiTheme="minorHAnsi" w:hAnsiTheme="minorHAnsi" w:cstheme="minorHAnsi"/>
          <w:sz w:val="24"/>
        </w:rPr>
        <w:t>maksymalna</w:t>
      </w:r>
      <w:r w:rsidRPr="00726288">
        <w:rPr>
          <w:rFonts w:asciiTheme="minorHAnsi" w:hAnsiTheme="minorHAnsi" w:cstheme="minorHAnsi"/>
          <w:spacing w:val="-3"/>
          <w:sz w:val="24"/>
        </w:rPr>
        <w:t xml:space="preserve"> </w:t>
      </w:r>
      <w:r w:rsidRPr="00726288">
        <w:rPr>
          <w:rFonts w:asciiTheme="minorHAnsi" w:hAnsiTheme="minorHAnsi" w:cstheme="minorHAnsi"/>
          <w:sz w:val="24"/>
        </w:rPr>
        <w:t>wartość</w:t>
      </w:r>
      <w:r w:rsidRPr="00726288">
        <w:rPr>
          <w:rFonts w:asciiTheme="minorHAnsi" w:hAnsiTheme="minorHAnsi" w:cstheme="minorHAnsi"/>
          <w:spacing w:val="-3"/>
          <w:sz w:val="24"/>
        </w:rPr>
        <w:t xml:space="preserve"> </w:t>
      </w:r>
      <w:r w:rsidRPr="00726288">
        <w:rPr>
          <w:rFonts w:asciiTheme="minorHAnsi" w:hAnsiTheme="minorHAnsi" w:cstheme="minorHAnsi"/>
          <w:spacing w:val="-2"/>
          <w:sz w:val="24"/>
        </w:rPr>
        <w:t>opcji:</w:t>
      </w:r>
    </w:p>
    <w:p w14:paraId="0AD910B9" w14:textId="4A610FCD" w:rsidR="00726288" w:rsidRPr="00726288" w:rsidRDefault="00726288" w:rsidP="00726288">
      <w:pPr>
        <w:pStyle w:val="Akapitzlist"/>
        <w:widowControl w:val="0"/>
        <w:tabs>
          <w:tab w:val="left" w:pos="1583"/>
        </w:tabs>
        <w:autoSpaceDE w:val="0"/>
        <w:autoSpaceDN w:val="0"/>
        <w:spacing w:before="120" w:after="120"/>
        <w:ind w:left="1582" w:right="123"/>
        <w:contextualSpacing w:val="0"/>
        <w:jc w:val="both"/>
        <w:rPr>
          <w:rFonts w:asciiTheme="minorHAnsi" w:hAnsiTheme="minorHAnsi" w:cstheme="minorHAnsi"/>
          <w:sz w:val="24"/>
          <w:szCs w:val="24"/>
        </w:rPr>
      </w:pPr>
      <w:r w:rsidRPr="00726288">
        <w:rPr>
          <w:rFonts w:asciiTheme="minorHAnsi" w:hAnsiTheme="minorHAnsi" w:cstheme="minorHAnsi"/>
          <w:sz w:val="24"/>
          <w:szCs w:val="24"/>
        </w:rPr>
        <w:t>Opcję</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stanowi</w:t>
      </w:r>
      <w:r w:rsidRPr="00726288">
        <w:rPr>
          <w:rFonts w:asciiTheme="minorHAnsi" w:hAnsiTheme="minorHAnsi" w:cstheme="minorHAnsi"/>
          <w:spacing w:val="-6"/>
          <w:sz w:val="24"/>
          <w:szCs w:val="24"/>
        </w:rPr>
        <w:t xml:space="preserve"> </w:t>
      </w:r>
      <w:r w:rsidRPr="00726288">
        <w:rPr>
          <w:rFonts w:asciiTheme="minorHAnsi" w:hAnsiTheme="minorHAnsi" w:cstheme="minorHAnsi"/>
          <w:sz w:val="24"/>
          <w:szCs w:val="24"/>
        </w:rPr>
        <w:t>możliwość</w:t>
      </w:r>
      <w:r w:rsidRPr="00726288">
        <w:rPr>
          <w:rFonts w:asciiTheme="minorHAnsi" w:hAnsiTheme="minorHAnsi" w:cstheme="minorHAnsi"/>
          <w:spacing w:val="-8"/>
          <w:sz w:val="24"/>
          <w:szCs w:val="24"/>
        </w:rPr>
        <w:t xml:space="preserve"> </w:t>
      </w:r>
      <w:r w:rsidRPr="00726288">
        <w:rPr>
          <w:rFonts w:asciiTheme="minorHAnsi" w:hAnsiTheme="minorHAnsi" w:cstheme="minorHAnsi"/>
          <w:sz w:val="24"/>
          <w:szCs w:val="24"/>
        </w:rPr>
        <w:t>rozszerzenia</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zamówienia</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podstawowego</w:t>
      </w:r>
      <w:r w:rsidRPr="00726288">
        <w:rPr>
          <w:rFonts w:asciiTheme="minorHAnsi" w:hAnsiTheme="minorHAnsi" w:cstheme="minorHAnsi"/>
          <w:spacing w:val="-9"/>
          <w:sz w:val="24"/>
          <w:szCs w:val="24"/>
        </w:rPr>
        <w:t xml:space="preserve"> </w:t>
      </w:r>
      <w:r w:rsidRPr="00726288">
        <w:rPr>
          <w:rFonts w:asciiTheme="minorHAnsi" w:hAnsiTheme="minorHAnsi" w:cstheme="minorHAnsi"/>
          <w:sz w:val="24"/>
          <w:szCs w:val="24"/>
        </w:rPr>
        <w:t>zdefiniowanego w</w:t>
      </w:r>
      <w:r w:rsidRPr="00726288">
        <w:rPr>
          <w:rFonts w:asciiTheme="minorHAnsi" w:hAnsiTheme="minorHAnsi" w:cstheme="minorHAnsi"/>
          <w:spacing w:val="-4"/>
          <w:sz w:val="24"/>
          <w:szCs w:val="24"/>
        </w:rPr>
        <w:t xml:space="preserve"> </w:t>
      </w:r>
      <w:r w:rsidRPr="00726288">
        <w:rPr>
          <w:rFonts w:asciiTheme="minorHAnsi" w:hAnsiTheme="minorHAnsi" w:cstheme="minorHAnsi"/>
          <w:sz w:val="24"/>
          <w:szCs w:val="24"/>
        </w:rPr>
        <w:t>zakresie</w:t>
      </w:r>
      <w:r w:rsidRPr="00726288">
        <w:rPr>
          <w:rFonts w:asciiTheme="minorHAnsi" w:hAnsiTheme="minorHAnsi" w:cstheme="minorHAnsi"/>
          <w:spacing w:val="-5"/>
          <w:sz w:val="24"/>
          <w:szCs w:val="24"/>
        </w:rPr>
        <w:t xml:space="preserve"> </w:t>
      </w:r>
      <w:r w:rsidRPr="00726288">
        <w:rPr>
          <w:rFonts w:asciiTheme="minorHAnsi" w:hAnsiTheme="minorHAnsi" w:cstheme="minorHAnsi"/>
          <w:sz w:val="24"/>
          <w:szCs w:val="24"/>
        </w:rPr>
        <w:t>rodzaju</w:t>
      </w:r>
      <w:r w:rsidRPr="00726288">
        <w:rPr>
          <w:rFonts w:asciiTheme="minorHAnsi" w:hAnsiTheme="minorHAnsi" w:cstheme="minorHAnsi"/>
          <w:spacing w:val="-6"/>
          <w:sz w:val="24"/>
          <w:szCs w:val="24"/>
        </w:rPr>
        <w:t xml:space="preserve"> </w:t>
      </w:r>
      <w:r w:rsidRPr="00726288">
        <w:rPr>
          <w:rFonts w:asciiTheme="minorHAnsi" w:hAnsiTheme="minorHAnsi" w:cstheme="minorHAnsi"/>
          <w:sz w:val="24"/>
          <w:szCs w:val="24"/>
        </w:rPr>
        <w:t>asortymentu,</w:t>
      </w:r>
      <w:r w:rsidRPr="00726288">
        <w:rPr>
          <w:rFonts w:asciiTheme="minorHAnsi" w:hAnsiTheme="minorHAnsi" w:cstheme="minorHAnsi"/>
          <w:spacing w:val="-3"/>
          <w:sz w:val="24"/>
          <w:szCs w:val="24"/>
        </w:rPr>
        <w:t xml:space="preserve"> </w:t>
      </w:r>
      <w:r w:rsidRPr="00726288">
        <w:rPr>
          <w:rFonts w:asciiTheme="minorHAnsi" w:hAnsiTheme="minorHAnsi" w:cstheme="minorHAnsi"/>
          <w:sz w:val="24"/>
          <w:szCs w:val="24"/>
        </w:rPr>
        <w:t>ilości</w:t>
      </w:r>
      <w:r w:rsidRPr="00726288">
        <w:rPr>
          <w:rFonts w:asciiTheme="minorHAnsi" w:hAnsiTheme="minorHAnsi" w:cstheme="minorHAnsi"/>
          <w:spacing w:val="-8"/>
          <w:sz w:val="24"/>
          <w:szCs w:val="24"/>
        </w:rPr>
        <w:t xml:space="preserve"> </w:t>
      </w:r>
      <w:r w:rsidRPr="00726288">
        <w:rPr>
          <w:rFonts w:asciiTheme="minorHAnsi" w:hAnsiTheme="minorHAnsi" w:cstheme="minorHAnsi"/>
          <w:sz w:val="24"/>
          <w:szCs w:val="24"/>
        </w:rPr>
        <w:t>i</w:t>
      </w:r>
      <w:r w:rsidRPr="00726288">
        <w:rPr>
          <w:rFonts w:asciiTheme="minorHAnsi" w:hAnsiTheme="minorHAnsi" w:cstheme="minorHAnsi"/>
          <w:spacing w:val="-3"/>
          <w:sz w:val="24"/>
          <w:szCs w:val="24"/>
        </w:rPr>
        <w:t xml:space="preserve"> </w:t>
      </w:r>
      <w:r w:rsidRPr="00726288">
        <w:rPr>
          <w:rFonts w:asciiTheme="minorHAnsi" w:hAnsiTheme="minorHAnsi" w:cstheme="minorHAnsi"/>
          <w:sz w:val="24"/>
          <w:szCs w:val="24"/>
        </w:rPr>
        <w:t>cen</w:t>
      </w:r>
      <w:r w:rsidRPr="00726288">
        <w:rPr>
          <w:rFonts w:asciiTheme="minorHAnsi" w:hAnsiTheme="minorHAnsi" w:cstheme="minorHAnsi"/>
          <w:spacing w:val="-6"/>
          <w:sz w:val="24"/>
          <w:szCs w:val="24"/>
        </w:rPr>
        <w:t xml:space="preserve"> </w:t>
      </w:r>
      <w:r w:rsidRPr="00726288">
        <w:rPr>
          <w:rFonts w:asciiTheme="minorHAnsi" w:hAnsiTheme="minorHAnsi" w:cstheme="minorHAnsi"/>
          <w:sz w:val="24"/>
          <w:szCs w:val="24"/>
        </w:rPr>
        <w:t>jednostkowych</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w</w:t>
      </w:r>
      <w:r w:rsidRPr="00726288">
        <w:rPr>
          <w:rFonts w:asciiTheme="minorHAnsi" w:hAnsiTheme="minorHAnsi" w:cstheme="minorHAnsi"/>
          <w:spacing w:val="-4"/>
          <w:sz w:val="24"/>
          <w:szCs w:val="24"/>
        </w:rPr>
        <w:t xml:space="preserve"> </w:t>
      </w:r>
      <w:r w:rsidRPr="00726288">
        <w:rPr>
          <w:rFonts w:asciiTheme="minorHAnsi" w:hAnsiTheme="minorHAnsi" w:cstheme="minorHAnsi"/>
          <w:sz w:val="24"/>
          <w:szCs w:val="24"/>
        </w:rPr>
        <w:t>formularzu</w:t>
      </w:r>
      <w:r w:rsidRPr="00726288">
        <w:rPr>
          <w:rFonts w:asciiTheme="minorHAnsi" w:hAnsiTheme="minorHAnsi" w:cstheme="minorHAnsi"/>
          <w:spacing w:val="-7"/>
          <w:sz w:val="24"/>
          <w:szCs w:val="24"/>
        </w:rPr>
        <w:t xml:space="preserve"> </w:t>
      </w:r>
      <w:r w:rsidRPr="00726288">
        <w:rPr>
          <w:rFonts w:asciiTheme="minorHAnsi" w:hAnsiTheme="minorHAnsi" w:cstheme="minorHAnsi"/>
          <w:sz w:val="24"/>
          <w:szCs w:val="24"/>
        </w:rPr>
        <w:t xml:space="preserve">cenowym stanowiącym </w:t>
      </w:r>
      <w:r w:rsidRPr="00726288">
        <w:rPr>
          <w:rFonts w:asciiTheme="minorHAnsi" w:hAnsiTheme="minorHAnsi" w:cstheme="minorHAnsi"/>
          <w:b/>
          <w:sz w:val="24"/>
          <w:szCs w:val="24"/>
        </w:rPr>
        <w:t>Załącznik nr 1A do SWZ</w:t>
      </w:r>
      <w:r w:rsidRPr="00726288">
        <w:rPr>
          <w:rFonts w:asciiTheme="minorHAnsi" w:hAnsiTheme="minorHAnsi" w:cstheme="minorHAnsi"/>
          <w:sz w:val="24"/>
          <w:szCs w:val="24"/>
        </w:rPr>
        <w:t>,</w:t>
      </w:r>
      <w:r w:rsidRPr="00726288">
        <w:rPr>
          <w:rFonts w:asciiTheme="minorHAnsi" w:hAnsiTheme="minorHAnsi" w:cstheme="minorHAnsi"/>
          <w:spacing w:val="40"/>
          <w:sz w:val="24"/>
          <w:szCs w:val="24"/>
        </w:rPr>
        <w:t xml:space="preserve"> </w:t>
      </w:r>
      <w:r w:rsidRPr="00726288">
        <w:rPr>
          <w:rFonts w:asciiTheme="minorHAnsi" w:hAnsiTheme="minorHAnsi" w:cstheme="minorHAnsi"/>
          <w:sz w:val="24"/>
          <w:szCs w:val="24"/>
        </w:rPr>
        <w:t>na warunkach umowy podstawowej,</w:t>
      </w:r>
      <w:r w:rsidRPr="00726288">
        <w:rPr>
          <w:rFonts w:asciiTheme="minorHAnsi" w:hAnsiTheme="minorHAnsi" w:cstheme="minorHAnsi"/>
          <w:spacing w:val="40"/>
          <w:sz w:val="24"/>
          <w:szCs w:val="24"/>
        </w:rPr>
        <w:t xml:space="preserve"> </w:t>
      </w:r>
      <w:r w:rsidRPr="00726288">
        <w:rPr>
          <w:rFonts w:asciiTheme="minorHAnsi" w:hAnsiTheme="minorHAnsi" w:cstheme="minorHAnsi"/>
          <w:sz w:val="24"/>
          <w:szCs w:val="24"/>
        </w:rPr>
        <w:t xml:space="preserve">o dodatkowy zakres za dodatkowym wynagrodzeniem wg rozliczenia zgodnie z formularzem cenowym z zastrzeżeniem że maksymalna wartość opcji dla każdej pozycji asortymentowej nie przekroczy </w:t>
      </w:r>
      <w:r w:rsidRPr="00726288">
        <w:rPr>
          <w:rFonts w:asciiTheme="minorHAnsi" w:hAnsiTheme="minorHAnsi" w:cstheme="minorHAnsi"/>
          <w:b/>
          <w:sz w:val="24"/>
          <w:szCs w:val="24"/>
        </w:rPr>
        <w:t>2</w:t>
      </w:r>
      <w:r w:rsidR="002E439C">
        <w:rPr>
          <w:rFonts w:asciiTheme="minorHAnsi" w:hAnsiTheme="minorHAnsi" w:cstheme="minorHAnsi"/>
          <w:b/>
          <w:sz w:val="24"/>
          <w:szCs w:val="24"/>
        </w:rPr>
        <w:t>5</w:t>
      </w:r>
      <w:r w:rsidRPr="00726288">
        <w:rPr>
          <w:rFonts w:asciiTheme="minorHAnsi" w:hAnsiTheme="minorHAnsi" w:cstheme="minorHAnsi"/>
          <w:b/>
          <w:sz w:val="24"/>
          <w:szCs w:val="24"/>
        </w:rPr>
        <w:t xml:space="preserve">% </w:t>
      </w:r>
      <w:r w:rsidRPr="00726288">
        <w:rPr>
          <w:rFonts w:asciiTheme="minorHAnsi" w:hAnsiTheme="minorHAnsi" w:cstheme="minorHAnsi"/>
          <w:sz w:val="24"/>
          <w:szCs w:val="24"/>
        </w:rPr>
        <w:t>wartości tej pozycji dla zamówienia podstawowego</w:t>
      </w:r>
      <w:r w:rsidRPr="00726288">
        <w:rPr>
          <w:rFonts w:asciiTheme="minorHAnsi" w:hAnsiTheme="minorHAnsi" w:cstheme="minorHAnsi"/>
          <w:spacing w:val="-1"/>
          <w:sz w:val="24"/>
          <w:szCs w:val="24"/>
        </w:rPr>
        <w:t xml:space="preserve"> </w:t>
      </w:r>
      <w:r w:rsidRPr="00726288">
        <w:rPr>
          <w:rFonts w:asciiTheme="minorHAnsi" w:hAnsiTheme="minorHAnsi" w:cstheme="minorHAnsi"/>
          <w:sz w:val="24"/>
          <w:szCs w:val="24"/>
        </w:rPr>
        <w:t xml:space="preserve">oraz, że łączna wartość opcji nie przekroczy </w:t>
      </w:r>
      <w:r w:rsidRPr="00726288">
        <w:rPr>
          <w:rFonts w:asciiTheme="minorHAnsi" w:hAnsiTheme="minorHAnsi" w:cstheme="minorHAnsi"/>
          <w:b/>
          <w:sz w:val="24"/>
          <w:szCs w:val="24"/>
        </w:rPr>
        <w:t>2</w:t>
      </w:r>
      <w:r w:rsidR="002E439C">
        <w:rPr>
          <w:rFonts w:asciiTheme="minorHAnsi" w:hAnsiTheme="minorHAnsi" w:cstheme="minorHAnsi"/>
          <w:b/>
          <w:sz w:val="24"/>
          <w:szCs w:val="24"/>
        </w:rPr>
        <w:t>5</w:t>
      </w:r>
      <w:r w:rsidRPr="00726288">
        <w:rPr>
          <w:rFonts w:asciiTheme="minorHAnsi" w:hAnsiTheme="minorHAnsi" w:cstheme="minorHAnsi"/>
          <w:b/>
          <w:sz w:val="24"/>
          <w:szCs w:val="24"/>
        </w:rPr>
        <w:t>%</w:t>
      </w:r>
      <w:r w:rsidRPr="00726288">
        <w:rPr>
          <w:rFonts w:asciiTheme="minorHAnsi" w:hAnsiTheme="minorHAnsi" w:cstheme="minorHAnsi"/>
          <w:b/>
          <w:spacing w:val="-2"/>
          <w:sz w:val="24"/>
          <w:szCs w:val="24"/>
        </w:rPr>
        <w:t xml:space="preserve"> </w:t>
      </w:r>
      <w:r w:rsidRPr="00726288">
        <w:rPr>
          <w:rFonts w:asciiTheme="minorHAnsi" w:hAnsiTheme="minorHAnsi" w:cstheme="minorHAnsi"/>
          <w:sz w:val="24"/>
          <w:szCs w:val="24"/>
        </w:rPr>
        <w:t xml:space="preserve">ceny ofertowej za wykonanie zamówienia podstawowego, przy założeniu, ze ceny jednostkowe dla zamówienia realizowanego w ramach opcji </w:t>
      </w:r>
      <w:r w:rsidRPr="00726288">
        <w:rPr>
          <w:rFonts w:asciiTheme="minorHAnsi" w:hAnsiTheme="minorHAnsi" w:cstheme="minorHAnsi"/>
          <w:sz w:val="24"/>
          <w:szCs w:val="24"/>
        </w:rPr>
        <w:lastRenderedPageBreak/>
        <w:t>będą takie same jak ceny jednostkowe określone dla zamówienia podstawowego.</w:t>
      </w:r>
    </w:p>
    <w:p w14:paraId="4463339E" w14:textId="77777777" w:rsidR="00726288" w:rsidRPr="00726288" w:rsidRDefault="00726288" w:rsidP="00726288">
      <w:pPr>
        <w:pStyle w:val="Akapitzlist"/>
        <w:widowControl w:val="0"/>
        <w:numPr>
          <w:ilvl w:val="2"/>
          <w:numId w:val="3"/>
        </w:numPr>
        <w:tabs>
          <w:tab w:val="left" w:pos="1674"/>
        </w:tabs>
        <w:autoSpaceDE w:val="0"/>
        <w:autoSpaceDN w:val="0"/>
        <w:spacing w:before="122" w:after="0" w:line="240" w:lineRule="auto"/>
        <w:ind w:left="1673" w:hanging="850"/>
        <w:contextualSpacing w:val="0"/>
        <w:jc w:val="both"/>
        <w:rPr>
          <w:rFonts w:asciiTheme="minorHAnsi" w:hAnsiTheme="minorHAnsi" w:cstheme="minorHAnsi"/>
          <w:sz w:val="24"/>
        </w:rPr>
      </w:pPr>
      <w:r w:rsidRPr="00726288">
        <w:rPr>
          <w:rFonts w:asciiTheme="minorHAnsi" w:hAnsiTheme="minorHAnsi" w:cstheme="minorHAnsi"/>
          <w:sz w:val="24"/>
        </w:rPr>
        <w:t>Okoliczności</w:t>
      </w:r>
      <w:r w:rsidRPr="00726288">
        <w:rPr>
          <w:rFonts w:asciiTheme="minorHAnsi" w:hAnsiTheme="minorHAnsi" w:cstheme="minorHAnsi"/>
          <w:spacing w:val="-5"/>
          <w:sz w:val="24"/>
        </w:rPr>
        <w:t xml:space="preserve"> </w:t>
      </w:r>
      <w:r w:rsidRPr="00726288">
        <w:rPr>
          <w:rFonts w:asciiTheme="minorHAnsi" w:hAnsiTheme="minorHAnsi" w:cstheme="minorHAnsi"/>
          <w:sz w:val="24"/>
        </w:rPr>
        <w:t>skorzystania</w:t>
      </w:r>
      <w:r w:rsidRPr="00726288">
        <w:rPr>
          <w:rFonts w:asciiTheme="minorHAnsi" w:hAnsiTheme="minorHAnsi" w:cstheme="minorHAnsi"/>
          <w:spacing w:val="-6"/>
          <w:sz w:val="24"/>
        </w:rPr>
        <w:t xml:space="preserve"> </w:t>
      </w:r>
      <w:r w:rsidRPr="00726288">
        <w:rPr>
          <w:rFonts w:asciiTheme="minorHAnsi" w:hAnsiTheme="minorHAnsi" w:cstheme="minorHAnsi"/>
          <w:sz w:val="24"/>
        </w:rPr>
        <w:t>z</w:t>
      </w:r>
      <w:r w:rsidRPr="00726288">
        <w:rPr>
          <w:rFonts w:asciiTheme="minorHAnsi" w:hAnsiTheme="minorHAnsi" w:cstheme="minorHAnsi"/>
          <w:spacing w:val="-5"/>
          <w:sz w:val="24"/>
        </w:rPr>
        <w:t xml:space="preserve"> </w:t>
      </w:r>
      <w:r w:rsidRPr="00726288">
        <w:rPr>
          <w:rFonts w:asciiTheme="minorHAnsi" w:hAnsiTheme="minorHAnsi" w:cstheme="minorHAnsi"/>
          <w:spacing w:val="-2"/>
          <w:sz w:val="24"/>
        </w:rPr>
        <w:t>opcji:</w:t>
      </w:r>
    </w:p>
    <w:p w14:paraId="5DD55881" w14:textId="620D9BF8" w:rsidR="00726288" w:rsidRPr="00726288" w:rsidRDefault="00726288" w:rsidP="0072618B">
      <w:pPr>
        <w:pStyle w:val="Tekstpodstawowy"/>
        <w:spacing w:before="120" w:line="276" w:lineRule="auto"/>
        <w:ind w:left="1673"/>
        <w:jc w:val="both"/>
        <w:rPr>
          <w:rFonts w:asciiTheme="minorHAnsi" w:hAnsiTheme="minorHAnsi" w:cstheme="minorHAnsi"/>
        </w:rPr>
      </w:pPr>
      <w:r w:rsidRPr="00726288">
        <w:rPr>
          <w:rFonts w:asciiTheme="minorHAnsi" w:hAnsiTheme="minorHAnsi" w:cstheme="minorHAnsi"/>
        </w:rPr>
        <w:t>Warunkiem</w:t>
      </w:r>
      <w:r w:rsidRPr="00726288">
        <w:rPr>
          <w:rFonts w:asciiTheme="minorHAnsi" w:hAnsiTheme="minorHAnsi" w:cstheme="minorHAnsi"/>
          <w:spacing w:val="45"/>
        </w:rPr>
        <w:t xml:space="preserve"> </w:t>
      </w:r>
      <w:r w:rsidRPr="00726288">
        <w:rPr>
          <w:rFonts w:asciiTheme="minorHAnsi" w:hAnsiTheme="minorHAnsi" w:cstheme="minorHAnsi"/>
        </w:rPr>
        <w:t>uruchomienia</w:t>
      </w:r>
      <w:r w:rsidRPr="00726288">
        <w:rPr>
          <w:rFonts w:asciiTheme="minorHAnsi" w:hAnsiTheme="minorHAnsi" w:cstheme="minorHAnsi"/>
          <w:spacing w:val="48"/>
        </w:rPr>
        <w:t xml:space="preserve"> </w:t>
      </w:r>
      <w:r w:rsidRPr="00726288">
        <w:rPr>
          <w:rFonts w:asciiTheme="minorHAnsi" w:hAnsiTheme="minorHAnsi" w:cstheme="minorHAnsi"/>
        </w:rPr>
        <w:t>opcji</w:t>
      </w:r>
      <w:r w:rsidRPr="00726288">
        <w:rPr>
          <w:rFonts w:asciiTheme="minorHAnsi" w:hAnsiTheme="minorHAnsi" w:cstheme="minorHAnsi"/>
          <w:spacing w:val="50"/>
        </w:rPr>
        <w:t xml:space="preserve"> </w:t>
      </w:r>
      <w:r w:rsidRPr="00726288">
        <w:rPr>
          <w:rFonts w:asciiTheme="minorHAnsi" w:hAnsiTheme="minorHAnsi" w:cstheme="minorHAnsi"/>
        </w:rPr>
        <w:t>jest</w:t>
      </w:r>
      <w:r w:rsidRPr="00726288">
        <w:rPr>
          <w:rFonts w:asciiTheme="minorHAnsi" w:hAnsiTheme="minorHAnsi" w:cstheme="minorHAnsi"/>
          <w:spacing w:val="47"/>
        </w:rPr>
        <w:t xml:space="preserve"> </w:t>
      </w:r>
      <w:r w:rsidRPr="00726288">
        <w:rPr>
          <w:rFonts w:asciiTheme="minorHAnsi" w:hAnsiTheme="minorHAnsi" w:cstheme="minorHAnsi"/>
        </w:rPr>
        <w:t>oświadczenie</w:t>
      </w:r>
      <w:r w:rsidRPr="00726288">
        <w:rPr>
          <w:rFonts w:asciiTheme="minorHAnsi" w:hAnsiTheme="minorHAnsi" w:cstheme="minorHAnsi"/>
          <w:spacing w:val="48"/>
        </w:rPr>
        <w:t xml:space="preserve"> </w:t>
      </w:r>
      <w:r w:rsidRPr="00726288">
        <w:rPr>
          <w:rFonts w:asciiTheme="minorHAnsi" w:hAnsiTheme="minorHAnsi" w:cstheme="minorHAnsi"/>
        </w:rPr>
        <w:t>woli</w:t>
      </w:r>
      <w:r w:rsidRPr="00726288">
        <w:rPr>
          <w:rFonts w:asciiTheme="minorHAnsi" w:hAnsiTheme="minorHAnsi" w:cstheme="minorHAnsi"/>
          <w:spacing w:val="50"/>
        </w:rPr>
        <w:t xml:space="preserve"> </w:t>
      </w:r>
      <w:r w:rsidRPr="00726288">
        <w:rPr>
          <w:rFonts w:asciiTheme="minorHAnsi" w:hAnsiTheme="minorHAnsi" w:cstheme="minorHAnsi"/>
        </w:rPr>
        <w:t>Zamawiającego,</w:t>
      </w:r>
      <w:r w:rsidRPr="00726288">
        <w:rPr>
          <w:rFonts w:asciiTheme="minorHAnsi" w:hAnsiTheme="minorHAnsi" w:cstheme="minorHAnsi"/>
          <w:spacing w:val="50"/>
        </w:rPr>
        <w:t xml:space="preserve"> </w:t>
      </w:r>
      <w:r w:rsidRPr="00726288">
        <w:rPr>
          <w:rFonts w:asciiTheme="minorHAnsi" w:hAnsiTheme="minorHAnsi" w:cstheme="minorHAnsi"/>
          <w:spacing w:val="-2"/>
        </w:rPr>
        <w:t>złożone</w:t>
      </w:r>
      <w:r w:rsidR="0072618B">
        <w:rPr>
          <w:rFonts w:asciiTheme="minorHAnsi" w:hAnsiTheme="minorHAnsi" w:cstheme="minorHAnsi"/>
          <w:spacing w:val="-2"/>
        </w:rPr>
        <w:t xml:space="preserve"> </w:t>
      </w:r>
      <w:r w:rsidRPr="00726288">
        <w:rPr>
          <w:rFonts w:asciiTheme="minorHAnsi" w:hAnsiTheme="minorHAnsi" w:cstheme="minorHAnsi"/>
        </w:rPr>
        <w:t>Wykonawcy</w:t>
      </w:r>
      <w:r w:rsidRPr="00726288">
        <w:rPr>
          <w:rFonts w:asciiTheme="minorHAnsi" w:hAnsiTheme="minorHAnsi" w:cstheme="minorHAnsi"/>
          <w:spacing w:val="-1"/>
        </w:rPr>
        <w:t xml:space="preserve"> </w:t>
      </w:r>
      <w:r w:rsidRPr="00726288">
        <w:rPr>
          <w:rFonts w:asciiTheme="minorHAnsi" w:hAnsiTheme="minorHAnsi" w:cstheme="minorHAnsi"/>
        </w:rPr>
        <w:t>w</w:t>
      </w:r>
      <w:r w:rsidRPr="00726288">
        <w:rPr>
          <w:rFonts w:asciiTheme="minorHAnsi" w:hAnsiTheme="minorHAnsi" w:cstheme="minorHAnsi"/>
          <w:spacing w:val="-2"/>
        </w:rPr>
        <w:t xml:space="preserve"> </w:t>
      </w:r>
      <w:r w:rsidRPr="00726288">
        <w:rPr>
          <w:rFonts w:asciiTheme="minorHAnsi" w:hAnsiTheme="minorHAnsi" w:cstheme="minorHAnsi"/>
        </w:rPr>
        <w:t>formie</w:t>
      </w:r>
      <w:r w:rsidRPr="00726288">
        <w:rPr>
          <w:rFonts w:asciiTheme="minorHAnsi" w:hAnsiTheme="minorHAnsi" w:cstheme="minorHAnsi"/>
          <w:spacing w:val="-2"/>
        </w:rPr>
        <w:t xml:space="preserve"> </w:t>
      </w:r>
      <w:r w:rsidRPr="00726288">
        <w:rPr>
          <w:rFonts w:asciiTheme="minorHAnsi" w:hAnsiTheme="minorHAnsi" w:cstheme="minorHAnsi"/>
        </w:rPr>
        <w:t>pisemnej</w:t>
      </w:r>
      <w:r w:rsidRPr="00726288">
        <w:rPr>
          <w:rFonts w:asciiTheme="minorHAnsi" w:hAnsiTheme="minorHAnsi" w:cstheme="minorHAnsi"/>
          <w:spacing w:val="1"/>
        </w:rPr>
        <w:t xml:space="preserve"> </w:t>
      </w:r>
      <w:r w:rsidRPr="00726288">
        <w:rPr>
          <w:rFonts w:asciiTheme="minorHAnsi" w:hAnsiTheme="minorHAnsi" w:cstheme="minorHAnsi"/>
        </w:rPr>
        <w:t>lub</w:t>
      </w:r>
      <w:r w:rsidRPr="00726288">
        <w:rPr>
          <w:rFonts w:asciiTheme="minorHAnsi" w:hAnsiTheme="minorHAnsi" w:cstheme="minorHAnsi"/>
          <w:spacing w:val="-3"/>
        </w:rPr>
        <w:t xml:space="preserve"> </w:t>
      </w:r>
      <w:r w:rsidRPr="00726288">
        <w:rPr>
          <w:rFonts w:asciiTheme="minorHAnsi" w:hAnsiTheme="minorHAnsi" w:cstheme="minorHAnsi"/>
          <w:spacing w:val="-2"/>
        </w:rPr>
        <w:t>elektronicznej. Uruchomienie opcji nie stanowi zmiany umowy i nie wymaga aneksu.</w:t>
      </w:r>
    </w:p>
    <w:p w14:paraId="5CB13A7B" w14:textId="77777777" w:rsidR="00726288" w:rsidRPr="00726288" w:rsidRDefault="00726288" w:rsidP="00726288">
      <w:pPr>
        <w:pStyle w:val="Akapitzlist"/>
        <w:widowControl w:val="0"/>
        <w:numPr>
          <w:ilvl w:val="1"/>
          <w:numId w:val="3"/>
        </w:numPr>
        <w:tabs>
          <w:tab w:val="left" w:pos="820"/>
        </w:tabs>
        <w:autoSpaceDE w:val="0"/>
        <w:autoSpaceDN w:val="0"/>
        <w:spacing w:before="163" w:after="0" w:line="240" w:lineRule="auto"/>
        <w:ind w:left="819" w:hanging="707"/>
        <w:contextualSpacing w:val="0"/>
        <w:jc w:val="both"/>
        <w:rPr>
          <w:rFonts w:asciiTheme="minorHAnsi" w:hAnsiTheme="minorHAnsi" w:cstheme="minorHAnsi"/>
          <w:sz w:val="24"/>
        </w:rPr>
      </w:pPr>
      <w:r w:rsidRPr="00726288">
        <w:rPr>
          <w:rFonts w:asciiTheme="minorHAnsi" w:hAnsiTheme="minorHAnsi" w:cstheme="minorHAnsi"/>
          <w:sz w:val="24"/>
        </w:rPr>
        <w:t>Nomenklatura</w:t>
      </w:r>
      <w:r w:rsidRPr="00726288">
        <w:rPr>
          <w:rFonts w:asciiTheme="minorHAnsi" w:hAnsiTheme="minorHAnsi" w:cstheme="minorHAnsi"/>
          <w:spacing w:val="-3"/>
          <w:sz w:val="24"/>
        </w:rPr>
        <w:t xml:space="preserve"> </w:t>
      </w:r>
      <w:r w:rsidRPr="00726288">
        <w:rPr>
          <w:rFonts w:asciiTheme="minorHAnsi" w:hAnsiTheme="minorHAnsi" w:cstheme="minorHAnsi"/>
          <w:sz w:val="24"/>
        </w:rPr>
        <w:t>zamówienia</w:t>
      </w:r>
      <w:r w:rsidRPr="00726288">
        <w:rPr>
          <w:rFonts w:asciiTheme="minorHAnsi" w:hAnsiTheme="minorHAnsi" w:cstheme="minorHAnsi"/>
          <w:spacing w:val="-3"/>
          <w:sz w:val="24"/>
        </w:rPr>
        <w:t xml:space="preserve"> </w:t>
      </w:r>
      <w:r w:rsidRPr="00726288">
        <w:rPr>
          <w:rFonts w:asciiTheme="minorHAnsi" w:hAnsiTheme="minorHAnsi" w:cstheme="minorHAnsi"/>
          <w:sz w:val="24"/>
        </w:rPr>
        <w:t>wg</w:t>
      </w:r>
      <w:r w:rsidRPr="00726288">
        <w:rPr>
          <w:rFonts w:asciiTheme="minorHAnsi" w:hAnsiTheme="minorHAnsi" w:cstheme="minorHAnsi"/>
          <w:spacing w:val="-1"/>
          <w:sz w:val="24"/>
        </w:rPr>
        <w:t xml:space="preserve"> </w:t>
      </w:r>
      <w:r w:rsidRPr="00726288">
        <w:rPr>
          <w:rFonts w:asciiTheme="minorHAnsi" w:hAnsiTheme="minorHAnsi" w:cstheme="minorHAnsi"/>
          <w:spacing w:val="-4"/>
          <w:sz w:val="24"/>
        </w:rPr>
        <w:t>CPV:</w:t>
      </w:r>
    </w:p>
    <w:p w14:paraId="161D76EC" w14:textId="77777777" w:rsidR="00726288" w:rsidRPr="00726288" w:rsidRDefault="00726288" w:rsidP="00726288">
      <w:pPr>
        <w:pStyle w:val="Akapitzlist"/>
        <w:widowControl w:val="0"/>
        <w:numPr>
          <w:ilvl w:val="2"/>
          <w:numId w:val="3"/>
        </w:numPr>
        <w:tabs>
          <w:tab w:val="left" w:pos="1674"/>
        </w:tabs>
        <w:autoSpaceDE w:val="0"/>
        <w:autoSpaceDN w:val="0"/>
        <w:spacing w:before="163" w:after="0" w:line="240" w:lineRule="auto"/>
        <w:ind w:left="1673" w:hanging="850"/>
        <w:contextualSpacing w:val="0"/>
        <w:jc w:val="both"/>
        <w:rPr>
          <w:rFonts w:asciiTheme="minorHAnsi" w:hAnsiTheme="minorHAnsi" w:cstheme="minorHAnsi"/>
          <w:sz w:val="24"/>
        </w:rPr>
      </w:pPr>
      <w:r w:rsidRPr="00726288">
        <w:rPr>
          <w:rFonts w:asciiTheme="minorHAnsi" w:hAnsiTheme="minorHAnsi" w:cstheme="minorHAnsi"/>
          <w:sz w:val="24"/>
        </w:rPr>
        <w:t>Główny</w:t>
      </w:r>
      <w:r w:rsidRPr="00726288">
        <w:rPr>
          <w:rFonts w:asciiTheme="minorHAnsi" w:hAnsiTheme="minorHAnsi" w:cstheme="minorHAnsi"/>
          <w:spacing w:val="-4"/>
          <w:sz w:val="24"/>
        </w:rPr>
        <w:t xml:space="preserve"> </w:t>
      </w:r>
      <w:r w:rsidRPr="00726288">
        <w:rPr>
          <w:rFonts w:asciiTheme="minorHAnsi" w:hAnsiTheme="minorHAnsi" w:cstheme="minorHAnsi"/>
          <w:spacing w:val="-2"/>
          <w:sz w:val="24"/>
        </w:rPr>
        <w:t>przedmiot:</w:t>
      </w:r>
    </w:p>
    <w:p w14:paraId="03680757" w14:textId="77777777" w:rsidR="00726288" w:rsidRPr="00726288" w:rsidRDefault="00726288" w:rsidP="00726288">
      <w:pPr>
        <w:pStyle w:val="Tekstpodstawowy"/>
        <w:spacing w:before="164"/>
        <w:ind w:left="1673"/>
        <w:rPr>
          <w:rFonts w:asciiTheme="minorHAnsi" w:hAnsiTheme="minorHAnsi" w:cstheme="minorHAnsi"/>
        </w:rPr>
      </w:pPr>
      <w:r w:rsidRPr="00726288">
        <w:rPr>
          <w:rFonts w:asciiTheme="minorHAnsi" w:hAnsiTheme="minorHAnsi" w:cstheme="minorHAnsi"/>
        </w:rPr>
        <w:t>15100000-9</w:t>
      </w:r>
      <w:r w:rsidRPr="00726288">
        <w:rPr>
          <w:rFonts w:asciiTheme="minorHAnsi" w:hAnsiTheme="minorHAnsi" w:cstheme="minorHAnsi"/>
          <w:spacing w:val="-5"/>
        </w:rPr>
        <w:t xml:space="preserve"> </w:t>
      </w:r>
      <w:r w:rsidRPr="00726288">
        <w:rPr>
          <w:rFonts w:asciiTheme="minorHAnsi" w:hAnsiTheme="minorHAnsi" w:cstheme="minorHAnsi"/>
        </w:rPr>
        <w:t>Produkty</w:t>
      </w:r>
      <w:r w:rsidRPr="00726288">
        <w:rPr>
          <w:rFonts w:asciiTheme="minorHAnsi" w:hAnsiTheme="minorHAnsi" w:cstheme="minorHAnsi"/>
          <w:spacing w:val="-4"/>
        </w:rPr>
        <w:t xml:space="preserve"> </w:t>
      </w:r>
      <w:r w:rsidRPr="00726288">
        <w:rPr>
          <w:rFonts w:asciiTheme="minorHAnsi" w:hAnsiTheme="minorHAnsi" w:cstheme="minorHAnsi"/>
        </w:rPr>
        <w:t>zwierzęce,</w:t>
      </w:r>
      <w:r w:rsidRPr="00726288">
        <w:rPr>
          <w:rFonts w:asciiTheme="minorHAnsi" w:hAnsiTheme="minorHAnsi" w:cstheme="minorHAnsi"/>
          <w:spacing w:val="-3"/>
        </w:rPr>
        <w:t xml:space="preserve"> </w:t>
      </w:r>
      <w:r w:rsidRPr="00726288">
        <w:rPr>
          <w:rFonts w:asciiTheme="minorHAnsi" w:hAnsiTheme="minorHAnsi" w:cstheme="minorHAnsi"/>
        </w:rPr>
        <w:t>mięso</w:t>
      </w:r>
      <w:r w:rsidRPr="00726288">
        <w:rPr>
          <w:rFonts w:asciiTheme="minorHAnsi" w:hAnsiTheme="minorHAnsi" w:cstheme="minorHAnsi"/>
          <w:spacing w:val="-7"/>
        </w:rPr>
        <w:t xml:space="preserve"> </w:t>
      </w:r>
      <w:r w:rsidRPr="00726288">
        <w:rPr>
          <w:rFonts w:asciiTheme="minorHAnsi" w:hAnsiTheme="minorHAnsi" w:cstheme="minorHAnsi"/>
        </w:rPr>
        <w:t>i</w:t>
      </w:r>
      <w:r w:rsidRPr="00726288">
        <w:rPr>
          <w:rFonts w:asciiTheme="minorHAnsi" w:hAnsiTheme="minorHAnsi" w:cstheme="minorHAnsi"/>
          <w:spacing w:val="-4"/>
        </w:rPr>
        <w:t xml:space="preserve"> </w:t>
      </w:r>
      <w:r w:rsidRPr="00726288">
        <w:rPr>
          <w:rFonts w:asciiTheme="minorHAnsi" w:hAnsiTheme="minorHAnsi" w:cstheme="minorHAnsi"/>
        </w:rPr>
        <w:t>produkty</w:t>
      </w:r>
      <w:r w:rsidRPr="00726288">
        <w:rPr>
          <w:rFonts w:asciiTheme="minorHAnsi" w:hAnsiTheme="minorHAnsi" w:cstheme="minorHAnsi"/>
          <w:spacing w:val="-3"/>
        </w:rPr>
        <w:t xml:space="preserve"> </w:t>
      </w:r>
      <w:r w:rsidRPr="00726288">
        <w:rPr>
          <w:rFonts w:asciiTheme="minorHAnsi" w:hAnsiTheme="minorHAnsi" w:cstheme="minorHAnsi"/>
          <w:spacing w:val="-2"/>
        </w:rPr>
        <w:t>mięsne</w:t>
      </w:r>
    </w:p>
    <w:p w14:paraId="48EE52A5" w14:textId="77777777" w:rsidR="00726288" w:rsidRPr="00726288" w:rsidRDefault="00726288" w:rsidP="00726288">
      <w:pPr>
        <w:pStyle w:val="Akapitzlist"/>
        <w:widowControl w:val="0"/>
        <w:numPr>
          <w:ilvl w:val="2"/>
          <w:numId w:val="3"/>
        </w:numPr>
        <w:tabs>
          <w:tab w:val="left" w:pos="1674"/>
        </w:tabs>
        <w:autoSpaceDE w:val="0"/>
        <w:autoSpaceDN w:val="0"/>
        <w:spacing w:before="163" w:after="0" w:line="240" w:lineRule="auto"/>
        <w:ind w:left="1673" w:hanging="850"/>
        <w:contextualSpacing w:val="0"/>
        <w:jc w:val="both"/>
        <w:rPr>
          <w:rFonts w:asciiTheme="minorHAnsi" w:hAnsiTheme="minorHAnsi" w:cstheme="minorHAnsi"/>
          <w:sz w:val="24"/>
        </w:rPr>
      </w:pPr>
      <w:r w:rsidRPr="00726288">
        <w:rPr>
          <w:rFonts w:asciiTheme="minorHAnsi" w:hAnsiTheme="minorHAnsi" w:cstheme="minorHAnsi"/>
          <w:sz w:val="24"/>
        </w:rPr>
        <w:t>Dodatkowe</w:t>
      </w:r>
      <w:r w:rsidRPr="00726288">
        <w:rPr>
          <w:rFonts w:asciiTheme="minorHAnsi" w:hAnsiTheme="minorHAnsi" w:cstheme="minorHAnsi"/>
          <w:spacing w:val="-4"/>
          <w:sz w:val="24"/>
        </w:rPr>
        <w:t xml:space="preserve"> </w:t>
      </w:r>
      <w:r w:rsidRPr="00726288">
        <w:rPr>
          <w:rFonts w:asciiTheme="minorHAnsi" w:hAnsiTheme="minorHAnsi" w:cstheme="minorHAnsi"/>
          <w:spacing w:val="-2"/>
          <w:sz w:val="24"/>
        </w:rPr>
        <w:t>przedmioty:</w:t>
      </w:r>
    </w:p>
    <w:p w14:paraId="79E56D10" w14:textId="77777777" w:rsidR="00726288" w:rsidRPr="00726288" w:rsidRDefault="00726288" w:rsidP="00726288">
      <w:pPr>
        <w:pStyle w:val="Tekstpodstawowy"/>
        <w:spacing w:before="163"/>
        <w:ind w:left="1673"/>
        <w:rPr>
          <w:rFonts w:asciiTheme="minorHAnsi" w:hAnsiTheme="minorHAnsi" w:cstheme="minorHAnsi"/>
        </w:rPr>
      </w:pPr>
      <w:r w:rsidRPr="00726288">
        <w:rPr>
          <w:rFonts w:asciiTheme="minorHAnsi" w:hAnsiTheme="minorHAnsi" w:cstheme="minorHAnsi"/>
        </w:rPr>
        <w:t>15110000-2</w:t>
      </w:r>
      <w:r w:rsidRPr="00726288">
        <w:rPr>
          <w:rFonts w:asciiTheme="minorHAnsi" w:hAnsiTheme="minorHAnsi" w:cstheme="minorHAnsi"/>
          <w:spacing w:val="-10"/>
        </w:rPr>
        <w:t xml:space="preserve"> </w:t>
      </w:r>
      <w:r w:rsidRPr="00726288">
        <w:rPr>
          <w:rFonts w:asciiTheme="minorHAnsi" w:hAnsiTheme="minorHAnsi" w:cstheme="minorHAnsi"/>
          <w:spacing w:val="-4"/>
        </w:rPr>
        <w:t>Mięso</w:t>
      </w:r>
    </w:p>
    <w:p w14:paraId="7195F8F1" w14:textId="77777777" w:rsidR="00726288" w:rsidRPr="00726288" w:rsidRDefault="00726288" w:rsidP="00726288">
      <w:pPr>
        <w:pStyle w:val="Tekstpodstawowy"/>
        <w:spacing w:before="168"/>
        <w:ind w:left="1673"/>
        <w:rPr>
          <w:rFonts w:asciiTheme="minorHAnsi" w:hAnsiTheme="minorHAnsi" w:cstheme="minorHAnsi"/>
        </w:rPr>
      </w:pPr>
      <w:r w:rsidRPr="00726288">
        <w:rPr>
          <w:rFonts w:asciiTheme="minorHAnsi" w:hAnsiTheme="minorHAnsi" w:cstheme="minorHAnsi"/>
        </w:rPr>
        <w:t>15112000-6</w:t>
      </w:r>
      <w:r w:rsidRPr="00726288">
        <w:rPr>
          <w:rFonts w:asciiTheme="minorHAnsi" w:hAnsiTheme="minorHAnsi" w:cstheme="minorHAnsi"/>
          <w:spacing w:val="-8"/>
        </w:rPr>
        <w:t xml:space="preserve"> </w:t>
      </w:r>
      <w:r w:rsidRPr="00726288">
        <w:rPr>
          <w:rFonts w:asciiTheme="minorHAnsi" w:hAnsiTheme="minorHAnsi" w:cstheme="minorHAnsi"/>
          <w:spacing w:val="-4"/>
        </w:rPr>
        <w:t>Drób</w:t>
      </w:r>
    </w:p>
    <w:p w14:paraId="217C38C1" w14:textId="77777777" w:rsidR="00726288" w:rsidRPr="00726288" w:rsidRDefault="00726288" w:rsidP="00726288">
      <w:pPr>
        <w:pStyle w:val="Tekstpodstawowy"/>
        <w:spacing w:before="163"/>
        <w:ind w:left="1673"/>
        <w:rPr>
          <w:rFonts w:asciiTheme="minorHAnsi" w:hAnsiTheme="minorHAnsi" w:cstheme="minorHAnsi"/>
        </w:rPr>
      </w:pPr>
      <w:r w:rsidRPr="00726288">
        <w:rPr>
          <w:rFonts w:asciiTheme="minorHAnsi" w:hAnsiTheme="minorHAnsi" w:cstheme="minorHAnsi"/>
        </w:rPr>
        <w:t>15130000-8</w:t>
      </w:r>
      <w:r w:rsidRPr="00726288">
        <w:rPr>
          <w:rFonts w:asciiTheme="minorHAnsi" w:hAnsiTheme="minorHAnsi" w:cstheme="minorHAnsi"/>
          <w:spacing w:val="-6"/>
        </w:rPr>
        <w:t xml:space="preserve"> </w:t>
      </w:r>
      <w:r w:rsidRPr="00726288">
        <w:rPr>
          <w:rFonts w:asciiTheme="minorHAnsi" w:hAnsiTheme="minorHAnsi" w:cstheme="minorHAnsi"/>
        </w:rPr>
        <w:t>Produkty</w:t>
      </w:r>
      <w:r w:rsidRPr="00726288">
        <w:rPr>
          <w:rFonts w:asciiTheme="minorHAnsi" w:hAnsiTheme="minorHAnsi" w:cstheme="minorHAnsi"/>
          <w:spacing w:val="-5"/>
        </w:rPr>
        <w:t xml:space="preserve"> </w:t>
      </w:r>
      <w:r w:rsidRPr="00726288">
        <w:rPr>
          <w:rFonts w:asciiTheme="minorHAnsi" w:hAnsiTheme="minorHAnsi" w:cstheme="minorHAnsi"/>
          <w:spacing w:val="-2"/>
        </w:rPr>
        <w:t>mięsne</w:t>
      </w:r>
    </w:p>
    <w:p w14:paraId="3599F9B0" w14:textId="77777777" w:rsidR="00726288" w:rsidRPr="00726288" w:rsidRDefault="00726288" w:rsidP="00726288">
      <w:pPr>
        <w:pStyle w:val="Tekstpodstawowy"/>
        <w:spacing w:before="163"/>
        <w:ind w:left="1673"/>
        <w:rPr>
          <w:rFonts w:asciiTheme="minorHAnsi" w:hAnsiTheme="minorHAnsi" w:cstheme="minorHAnsi"/>
        </w:rPr>
      </w:pPr>
      <w:r w:rsidRPr="00726288">
        <w:rPr>
          <w:rFonts w:asciiTheme="minorHAnsi" w:hAnsiTheme="minorHAnsi" w:cstheme="minorHAnsi"/>
        </w:rPr>
        <w:t>15131120-2</w:t>
      </w:r>
      <w:r w:rsidRPr="00726288">
        <w:rPr>
          <w:rFonts w:asciiTheme="minorHAnsi" w:hAnsiTheme="minorHAnsi" w:cstheme="minorHAnsi"/>
          <w:spacing w:val="-6"/>
        </w:rPr>
        <w:t xml:space="preserve"> </w:t>
      </w:r>
      <w:r w:rsidRPr="00726288">
        <w:rPr>
          <w:rFonts w:asciiTheme="minorHAnsi" w:hAnsiTheme="minorHAnsi" w:cstheme="minorHAnsi"/>
        </w:rPr>
        <w:t>Produkty</w:t>
      </w:r>
      <w:r w:rsidRPr="00726288">
        <w:rPr>
          <w:rFonts w:asciiTheme="minorHAnsi" w:hAnsiTheme="minorHAnsi" w:cstheme="minorHAnsi"/>
          <w:spacing w:val="-5"/>
        </w:rPr>
        <w:t xml:space="preserve"> </w:t>
      </w:r>
      <w:r w:rsidRPr="00726288">
        <w:rPr>
          <w:rFonts w:asciiTheme="minorHAnsi" w:hAnsiTheme="minorHAnsi" w:cstheme="minorHAnsi"/>
          <w:spacing w:val="-2"/>
        </w:rPr>
        <w:t>wędliniarskie</w:t>
      </w:r>
    </w:p>
    <w:p w14:paraId="6F0CA9E7" w14:textId="77777777" w:rsidR="00726288" w:rsidRPr="00726288" w:rsidRDefault="00726288" w:rsidP="00726288">
      <w:pPr>
        <w:pStyle w:val="Akapitzlist"/>
        <w:widowControl w:val="0"/>
        <w:numPr>
          <w:ilvl w:val="1"/>
          <w:numId w:val="3"/>
        </w:numPr>
        <w:tabs>
          <w:tab w:val="left" w:pos="680"/>
        </w:tabs>
        <w:autoSpaceDE w:val="0"/>
        <w:autoSpaceDN w:val="0"/>
        <w:spacing w:before="163" w:after="0" w:line="240" w:lineRule="auto"/>
        <w:contextualSpacing w:val="0"/>
        <w:jc w:val="both"/>
        <w:rPr>
          <w:rFonts w:asciiTheme="minorHAnsi" w:hAnsiTheme="minorHAnsi" w:cstheme="minorHAnsi"/>
          <w:sz w:val="24"/>
        </w:rPr>
      </w:pPr>
      <w:r w:rsidRPr="00726288">
        <w:rPr>
          <w:rFonts w:asciiTheme="minorHAnsi" w:hAnsiTheme="minorHAnsi" w:cstheme="minorHAnsi"/>
          <w:spacing w:val="-2"/>
          <w:sz w:val="24"/>
        </w:rPr>
        <w:t>Przedmiotowe</w:t>
      </w:r>
      <w:r w:rsidRPr="00726288">
        <w:rPr>
          <w:rFonts w:asciiTheme="minorHAnsi" w:hAnsiTheme="minorHAnsi" w:cstheme="minorHAnsi"/>
          <w:spacing w:val="-1"/>
          <w:sz w:val="24"/>
        </w:rPr>
        <w:t xml:space="preserve"> </w:t>
      </w:r>
      <w:r w:rsidRPr="00726288">
        <w:rPr>
          <w:rFonts w:asciiTheme="minorHAnsi" w:hAnsiTheme="minorHAnsi" w:cstheme="minorHAnsi"/>
          <w:spacing w:val="-2"/>
          <w:sz w:val="24"/>
        </w:rPr>
        <w:t>środki</w:t>
      </w:r>
      <w:r w:rsidRPr="00726288">
        <w:rPr>
          <w:rFonts w:asciiTheme="minorHAnsi" w:hAnsiTheme="minorHAnsi" w:cstheme="minorHAnsi"/>
          <w:spacing w:val="5"/>
          <w:sz w:val="24"/>
        </w:rPr>
        <w:t xml:space="preserve"> </w:t>
      </w:r>
      <w:r w:rsidRPr="00726288">
        <w:rPr>
          <w:rFonts w:asciiTheme="minorHAnsi" w:hAnsiTheme="minorHAnsi" w:cstheme="minorHAnsi"/>
          <w:spacing w:val="-2"/>
          <w:sz w:val="24"/>
        </w:rPr>
        <w:t>dowodowe.</w:t>
      </w:r>
    </w:p>
    <w:p w14:paraId="53DF025F" w14:textId="77777777" w:rsidR="00726288" w:rsidRPr="00726288" w:rsidRDefault="00726288" w:rsidP="00726288">
      <w:pPr>
        <w:pStyle w:val="Tekstpodstawowy"/>
        <w:spacing w:before="163"/>
        <w:ind w:left="679"/>
        <w:rPr>
          <w:rFonts w:asciiTheme="minorHAnsi" w:hAnsiTheme="minorHAnsi" w:cstheme="minorHAnsi"/>
        </w:rPr>
      </w:pPr>
      <w:r w:rsidRPr="00726288">
        <w:rPr>
          <w:rFonts w:asciiTheme="minorHAnsi" w:hAnsiTheme="minorHAnsi" w:cstheme="minorHAnsi"/>
        </w:rPr>
        <w:t>Zamawiający</w:t>
      </w:r>
      <w:r w:rsidRPr="00726288">
        <w:rPr>
          <w:rFonts w:asciiTheme="minorHAnsi" w:hAnsiTheme="minorHAnsi" w:cstheme="minorHAnsi"/>
          <w:spacing w:val="-7"/>
        </w:rPr>
        <w:t xml:space="preserve"> </w:t>
      </w:r>
      <w:r w:rsidRPr="00726288">
        <w:rPr>
          <w:rFonts w:asciiTheme="minorHAnsi" w:hAnsiTheme="minorHAnsi" w:cstheme="minorHAnsi"/>
        </w:rPr>
        <w:t>nie</w:t>
      </w:r>
      <w:r w:rsidRPr="00726288">
        <w:rPr>
          <w:rFonts w:asciiTheme="minorHAnsi" w:hAnsiTheme="minorHAnsi" w:cstheme="minorHAnsi"/>
          <w:spacing w:val="-5"/>
        </w:rPr>
        <w:t xml:space="preserve"> </w:t>
      </w:r>
      <w:r w:rsidRPr="00726288">
        <w:rPr>
          <w:rFonts w:asciiTheme="minorHAnsi" w:hAnsiTheme="minorHAnsi" w:cstheme="minorHAnsi"/>
        </w:rPr>
        <w:t>wymaga</w:t>
      </w:r>
      <w:r w:rsidRPr="00726288">
        <w:rPr>
          <w:rFonts w:asciiTheme="minorHAnsi" w:hAnsiTheme="minorHAnsi" w:cstheme="minorHAnsi"/>
          <w:spacing w:val="-5"/>
        </w:rPr>
        <w:t xml:space="preserve"> </w:t>
      </w:r>
      <w:r w:rsidRPr="00726288">
        <w:rPr>
          <w:rFonts w:asciiTheme="minorHAnsi" w:hAnsiTheme="minorHAnsi" w:cstheme="minorHAnsi"/>
        </w:rPr>
        <w:t>złożenia</w:t>
      </w:r>
      <w:r w:rsidRPr="00726288">
        <w:rPr>
          <w:rFonts w:asciiTheme="minorHAnsi" w:hAnsiTheme="minorHAnsi" w:cstheme="minorHAnsi"/>
          <w:spacing w:val="-6"/>
        </w:rPr>
        <w:t xml:space="preserve"> </w:t>
      </w:r>
      <w:r w:rsidRPr="00726288">
        <w:rPr>
          <w:rFonts w:asciiTheme="minorHAnsi" w:hAnsiTheme="minorHAnsi" w:cstheme="minorHAnsi"/>
        </w:rPr>
        <w:t>przedmiotowych</w:t>
      </w:r>
      <w:r w:rsidRPr="00726288">
        <w:rPr>
          <w:rFonts w:asciiTheme="minorHAnsi" w:hAnsiTheme="minorHAnsi" w:cstheme="minorHAnsi"/>
          <w:spacing w:val="-6"/>
        </w:rPr>
        <w:t xml:space="preserve"> </w:t>
      </w:r>
      <w:r w:rsidRPr="00726288">
        <w:rPr>
          <w:rFonts w:asciiTheme="minorHAnsi" w:hAnsiTheme="minorHAnsi" w:cstheme="minorHAnsi"/>
        </w:rPr>
        <w:t>środków</w:t>
      </w:r>
      <w:r w:rsidRPr="00726288">
        <w:rPr>
          <w:rFonts w:asciiTheme="minorHAnsi" w:hAnsiTheme="minorHAnsi" w:cstheme="minorHAnsi"/>
          <w:spacing w:val="6"/>
        </w:rPr>
        <w:t xml:space="preserve"> </w:t>
      </w:r>
      <w:r w:rsidRPr="00726288">
        <w:rPr>
          <w:rFonts w:asciiTheme="minorHAnsi" w:hAnsiTheme="minorHAnsi" w:cstheme="minorHAnsi"/>
          <w:spacing w:val="-2"/>
        </w:rPr>
        <w:t>dowodowych</w:t>
      </w:r>
    </w:p>
    <w:p w14:paraId="2D6ACF4E" w14:textId="77777777" w:rsidR="00726288" w:rsidRPr="00726288" w:rsidRDefault="00726288" w:rsidP="00726288">
      <w:pPr>
        <w:pStyle w:val="Akapitzlist"/>
        <w:widowControl w:val="0"/>
        <w:numPr>
          <w:ilvl w:val="1"/>
          <w:numId w:val="3"/>
        </w:numPr>
        <w:tabs>
          <w:tab w:val="left" w:pos="680"/>
        </w:tabs>
        <w:autoSpaceDE w:val="0"/>
        <w:autoSpaceDN w:val="0"/>
        <w:spacing w:before="169" w:after="0" w:line="240" w:lineRule="auto"/>
        <w:contextualSpacing w:val="0"/>
        <w:jc w:val="both"/>
        <w:rPr>
          <w:rFonts w:asciiTheme="minorHAnsi" w:hAnsiTheme="minorHAnsi" w:cstheme="minorHAnsi"/>
          <w:sz w:val="24"/>
        </w:rPr>
      </w:pPr>
      <w:r w:rsidRPr="00726288">
        <w:rPr>
          <w:rFonts w:asciiTheme="minorHAnsi" w:hAnsiTheme="minorHAnsi" w:cstheme="minorHAnsi"/>
          <w:sz w:val="24"/>
        </w:rPr>
        <w:t xml:space="preserve">Rozwiązania </w:t>
      </w:r>
      <w:r w:rsidRPr="00726288">
        <w:rPr>
          <w:rFonts w:asciiTheme="minorHAnsi" w:hAnsiTheme="minorHAnsi" w:cstheme="minorHAnsi"/>
          <w:spacing w:val="-2"/>
          <w:sz w:val="24"/>
        </w:rPr>
        <w:t>równoważne</w:t>
      </w:r>
    </w:p>
    <w:p w14:paraId="5F477BDE" w14:textId="77777777" w:rsidR="003B0B45" w:rsidRDefault="00726288" w:rsidP="003B0B45">
      <w:pPr>
        <w:pStyle w:val="Akapitzlist"/>
        <w:widowControl w:val="0"/>
        <w:numPr>
          <w:ilvl w:val="2"/>
          <w:numId w:val="3"/>
        </w:numPr>
        <w:autoSpaceDE w:val="0"/>
        <w:autoSpaceDN w:val="0"/>
        <w:spacing w:before="163" w:after="0"/>
        <w:ind w:left="1560" w:right="131" w:hanging="851"/>
        <w:contextualSpacing w:val="0"/>
        <w:jc w:val="both"/>
        <w:rPr>
          <w:rFonts w:asciiTheme="minorHAnsi" w:hAnsiTheme="minorHAnsi" w:cstheme="minorHAnsi"/>
          <w:sz w:val="24"/>
        </w:rPr>
      </w:pPr>
      <w:r w:rsidRPr="00726288">
        <w:rPr>
          <w:rFonts w:asciiTheme="minorHAnsi" w:hAnsiTheme="minorHAnsi" w:cstheme="minorHAnsi"/>
          <w:sz w:val="24"/>
        </w:rPr>
        <w:t xml:space="preserve">W przypadku użycia w opisie </w:t>
      </w:r>
      <w:r>
        <w:rPr>
          <w:sz w:val="24"/>
        </w:rPr>
        <w:t>przedmiotu zamówienia norm, ocen technicznych, specyfikacji</w:t>
      </w:r>
      <w:r>
        <w:rPr>
          <w:spacing w:val="-3"/>
          <w:sz w:val="24"/>
        </w:rPr>
        <w:t xml:space="preserve"> </w:t>
      </w:r>
      <w:r>
        <w:rPr>
          <w:sz w:val="24"/>
        </w:rPr>
        <w:t>technicznych</w:t>
      </w:r>
      <w:r>
        <w:rPr>
          <w:spacing w:val="-5"/>
          <w:sz w:val="24"/>
        </w:rPr>
        <w:t xml:space="preserve"> </w:t>
      </w:r>
      <w:r>
        <w:rPr>
          <w:sz w:val="24"/>
        </w:rPr>
        <w:t>i</w:t>
      </w:r>
      <w:r>
        <w:rPr>
          <w:spacing w:val="-3"/>
          <w:sz w:val="24"/>
        </w:rPr>
        <w:t xml:space="preserve"> </w:t>
      </w:r>
      <w:r>
        <w:rPr>
          <w:sz w:val="24"/>
        </w:rPr>
        <w:t>systemów referencji</w:t>
      </w:r>
      <w:r>
        <w:rPr>
          <w:spacing w:val="-3"/>
          <w:sz w:val="24"/>
        </w:rPr>
        <w:t xml:space="preserve"> </w:t>
      </w:r>
      <w:r>
        <w:rPr>
          <w:sz w:val="24"/>
        </w:rPr>
        <w:t>technicznych,</w:t>
      </w:r>
      <w:r>
        <w:rPr>
          <w:spacing w:val="-3"/>
          <w:sz w:val="24"/>
        </w:rPr>
        <w:t xml:space="preserve"> </w:t>
      </w:r>
      <w:r>
        <w:rPr>
          <w:sz w:val="24"/>
        </w:rPr>
        <w:t>o</w:t>
      </w:r>
      <w:r>
        <w:rPr>
          <w:spacing w:val="-6"/>
          <w:sz w:val="24"/>
        </w:rPr>
        <w:t xml:space="preserve"> </w:t>
      </w:r>
      <w:r>
        <w:rPr>
          <w:sz w:val="24"/>
        </w:rPr>
        <w:t>których</w:t>
      </w:r>
      <w:r>
        <w:rPr>
          <w:spacing w:val="-2"/>
          <w:sz w:val="24"/>
        </w:rPr>
        <w:t xml:space="preserve"> </w:t>
      </w:r>
      <w:r>
        <w:rPr>
          <w:sz w:val="24"/>
        </w:rPr>
        <w:t>mowa</w:t>
      </w:r>
      <w:r>
        <w:rPr>
          <w:spacing w:val="-4"/>
          <w:sz w:val="24"/>
        </w:rPr>
        <w:t xml:space="preserve"> </w:t>
      </w:r>
      <w:r>
        <w:rPr>
          <w:sz w:val="24"/>
        </w:rPr>
        <w:t>w art. 101 ust. 1 pkt 2 oraz ust. 3 ustawy Pzp</w:t>
      </w:r>
      <w:r>
        <w:rPr>
          <w:spacing w:val="-4"/>
          <w:sz w:val="24"/>
        </w:rPr>
        <w:t xml:space="preserve"> </w:t>
      </w:r>
      <w:r>
        <w:rPr>
          <w:sz w:val="24"/>
        </w:rPr>
        <w:t xml:space="preserve">Wykonawca powinien przyjąć, że odniesieniu </w:t>
      </w:r>
      <w:r w:rsidRPr="003B0B45">
        <w:rPr>
          <w:rFonts w:asciiTheme="minorHAnsi" w:hAnsiTheme="minorHAnsi" w:cstheme="minorHAnsi"/>
          <w:sz w:val="24"/>
        </w:rPr>
        <w:t xml:space="preserve">takiemu towarzyszą wyrazy </w:t>
      </w:r>
      <w:r w:rsidRPr="003B0B45">
        <w:rPr>
          <w:rFonts w:asciiTheme="minorHAnsi" w:hAnsiTheme="minorHAnsi" w:cstheme="minorHAnsi"/>
          <w:i/>
          <w:sz w:val="24"/>
        </w:rPr>
        <w:t xml:space="preserve">„lub równoważne”. </w:t>
      </w:r>
      <w:r w:rsidRPr="003B0B45">
        <w:rPr>
          <w:rFonts w:asciiTheme="minorHAnsi" w:hAnsiTheme="minorHAnsi" w:cstheme="minorHAnsi"/>
          <w:sz w:val="24"/>
        </w:rPr>
        <w:t>W przypadku użycia w opisie przedmiotu zamówienia odniesień do norm, europejskich ocen technicznych aprobat, specyfikacji technicznych i systemów referencji technicznych Zamawiający dopuszcza</w:t>
      </w:r>
      <w:r w:rsidRPr="003B0B45">
        <w:rPr>
          <w:rFonts w:asciiTheme="minorHAnsi" w:hAnsiTheme="minorHAnsi" w:cstheme="minorHAnsi"/>
          <w:spacing w:val="-14"/>
          <w:sz w:val="24"/>
        </w:rPr>
        <w:t xml:space="preserve"> </w:t>
      </w:r>
      <w:r w:rsidRPr="003B0B45">
        <w:rPr>
          <w:rFonts w:asciiTheme="minorHAnsi" w:hAnsiTheme="minorHAnsi" w:cstheme="minorHAnsi"/>
          <w:sz w:val="24"/>
        </w:rPr>
        <w:t>rozwiązania</w:t>
      </w:r>
      <w:r w:rsidRPr="003B0B45">
        <w:rPr>
          <w:rFonts w:asciiTheme="minorHAnsi" w:hAnsiTheme="minorHAnsi" w:cstheme="minorHAnsi"/>
          <w:spacing w:val="-14"/>
          <w:sz w:val="24"/>
        </w:rPr>
        <w:t xml:space="preserve"> </w:t>
      </w:r>
      <w:r w:rsidRPr="003B0B45">
        <w:rPr>
          <w:rFonts w:asciiTheme="minorHAnsi" w:hAnsiTheme="minorHAnsi" w:cstheme="minorHAnsi"/>
          <w:sz w:val="24"/>
        </w:rPr>
        <w:t>równoważne</w:t>
      </w:r>
      <w:r w:rsidRPr="003B0B45">
        <w:rPr>
          <w:rFonts w:asciiTheme="minorHAnsi" w:hAnsiTheme="minorHAnsi" w:cstheme="minorHAnsi"/>
          <w:spacing w:val="-13"/>
          <w:sz w:val="24"/>
        </w:rPr>
        <w:t xml:space="preserve"> </w:t>
      </w:r>
      <w:r w:rsidRPr="003B0B45">
        <w:rPr>
          <w:rFonts w:asciiTheme="minorHAnsi" w:hAnsiTheme="minorHAnsi" w:cstheme="minorHAnsi"/>
          <w:sz w:val="24"/>
        </w:rPr>
        <w:t>opisywanym.</w:t>
      </w:r>
      <w:r w:rsidRPr="003B0B45">
        <w:rPr>
          <w:rFonts w:asciiTheme="minorHAnsi" w:hAnsiTheme="minorHAnsi" w:cstheme="minorHAnsi"/>
          <w:spacing w:val="-14"/>
          <w:sz w:val="24"/>
        </w:rPr>
        <w:t xml:space="preserve"> </w:t>
      </w:r>
      <w:r w:rsidRPr="003B0B45">
        <w:rPr>
          <w:rFonts w:asciiTheme="minorHAnsi" w:hAnsiTheme="minorHAnsi" w:cstheme="minorHAnsi"/>
          <w:sz w:val="24"/>
        </w:rPr>
        <w:t>Wykonawca</w:t>
      </w:r>
      <w:r w:rsidRPr="003B0B45">
        <w:rPr>
          <w:rFonts w:asciiTheme="minorHAnsi" w:hAnsiTheme="minorHAnsi" w:cstheme="minorHAnsi"/>
          <w:spacing w:val="-13"/>
          <w:sz w:val="24"/>
        </w:rPr>
        <w:t xml:space="preserve"> </w:t>
      </w:r>
      <w:r w:rsidRPr="003B0B45">
        <w:rPr>
          <w:rFonts w:asciiTheme="minorHAnsi" w:hAnsiTheme="minorHAnsi" w:cstheme="minorHAnsi"/>
          <w:sz w:val="24"/>
        </w:rPr>
        <w:t>analizując</w:t>
      </w:r>
      <w:r w:rsidRPr="003B0B45">
        <w:rPr>
          <w:rFonts w:asciiTheme="minorHAnsi" w:hAnsiTheme="minorHAnsi" w:cstheme="minorHAnsi"/>
          <w:spacing w:val="-14"/>
          <w:sz w:val="24"/>
        </w:rPr>
        <w:t xml:space="preserve"> </w:t>
      </w:r>
      <w:r w:rsidRPr="003B0B45">
        <w:rPr>
          <w:rFonts w:asciiTheme="minorHAnsi" w:hAnsiTheme="minorHAnsi" w:cstheme="minorHAnsi"/>
          <w:sz w:val="24"/>
        </w:rPr>
        <w:t>dokumenty zamówienia powinien założyć, że każdemu odniesieniu użytemu w dokumentach zamówienia</w:t>
      </w:r>
      <w:r w:rsidRPr="003B0B45">
        <w:rPr>
          <w:rFonts w:asciiTheme="minorHAnsi" w:hAnsiTheme="minorHAnsi" w:cstheme="minorHAnsi"/>
          <w:spacing w:val="40"/>
          <w:sz w:val="24"/>
        </w:rPr>
        <w:t xml:space="preserve"> </w:t>
      </w:r>
      <w:r w:rsidRPr="003B0B45">
        <w:rPr>
          <w:rFonts w:asciiTheme="minorHAnsi" w:hAnsiTheme="minorHAnsi" w:cstheme="minorHAnsi"/>
          <w:sz w:val="24"/>
        </w:rPr>
        <w:t xml:space="preserve">towarzyszy wyraz </w:t>
      </w:r>
      <w:r w:rsidRPr="003B0B45">
        <w:rPr>
          <w:rFonts w:asciiTheme="minorHAnsi" w:hAnsiTheme="minorHAnsi" w:cstheme="minorHAnsi"/>
          <w:i/>
          <w:sz w:val="24"/>
        </w:rPr>
        <w:t>„lub równoważne"</w:t>
      </w:r>
      <w:r w:rsidRPr="003B0B45">
        <w:rPr>
          <w:rFonts w:asciiTheme="minorHAnsi" w:hAnsiTheme="minorHAnsi" w:cstheme="minorHAnsi"/>
          <w:sz w:val="24"/>
        </w:rPr>
        <w:t>.</w:t>
      </w:r>
    </w:p>
    <w:p w14:paraId="672BFF20" w14:textId="77777777" w:rsidR="003B0B45" w:rsidRDefault="003B0B45" w:rsidP="003B0B45">
      <w:pPr>
        <w:pStyle w:val="Akapitzlist"/>
        <w:widowControl w:val="0"/>
        <w:numPr>
          <w:ilvl w:val="2"/>
          <w:numId w:val="3"/>
        </w:numPr>
        <w:autoSpaceDE w:val="0"/>
        <w:autoSpaceDN w:val="0"/>
        <w:spacing w:before="120" w:after="120"/>
        <w:ind w:left="1560" w:right="131" w:hanging="851"/>
        <w:contextualSpacing w:val="0"/>
        <w:jc w:val="both"/>
        <w:rPr>
          <w:sz w:val="24"/>
        </w:rPr>
      </w:pPr>
      <w:r w:rsidRPr="003B0B45">
        <w:rPr>
          <w:sz w:val="24"/>
        </w:rPr>
        <w:t>W przypadku, gdy w dokumentach zamówienia zostały użyte znaki towarowe, oznacza to, że są podane przykładowo i określają jedynie minimalne oczekiwane parametry jakościowe oraz wymagany standard. Wykonawca może zastosować produkty,</w:t>
      </w:r>
      <w:r w:rsidRPr="003B0B45">
        <w:rPr>
          <w:spacing w:val="-3"/>
          <w:sz w:val="24"/>
        </w:rPr>
        <w:t xml:space="preserve"> </w:t>
      </w:r>
      <w:r w:rsidRPr="003B0B45">
        <w:rPr>
          <w:sz w:val="24"/>
        </w:rPr>
        <w:t>rozwiązania</w:t>
      </w:r>
      <w:r w:rsidRPr="003B0B45">
        <w:rPr>
          <w:spacing w:val="-5"/>
          <w:sz w:val="24"/>
        </w:rPr>
        <w:t xml:space="preserve"> </w:t>
      </w:r>
      <w:r w:rsidRPr="003B0B45">
        <w:rPr>
          <w:sz w:val="24"/>
        </w:rPr>
        <w:t>równoważne,</w:t>
      </w:r>
      <w:r w:rsidRPr="003B0B45">
        <w:rPr>
          <w:spacing w:val="-2"/>
          <w:sz w:val="24"/>
        </w:rPr>
        <w:t xml:space="preserve"> </w:t>
      </w:r>
      <w:r w:rsidRPr="003B0B45">
        <w:rPr>
          <w:sz w:val="24"/>
        </w:rPr>
        <w:t>lecz</w:t>
      </w:r>
      <w:r w:rsidRPr="003B0B45">
        <w:rPr>
          <w:spacing w:val="-4"/>
          <w:sz w:val="24"/>
        </w:rPr>
        <w:t xml:space="preserve"> </w:t>
      </w:r>
      <w:r w:rsidRPr="003B0B45">
        <w:rPr>
          <w:sz w:val="24"/>
        </w:rPr>
        <w:t>o</w:t>
      </w:r>
      <w:r w:rsidRPr="003B0B45">
        <w:rPr>
          <w:spacing w:val="-7"/>
          <w:sz w:val="24"/>
        </w:rPr>
        <w:t xml:space="preserve"> </w:t>
      </w:r>
      <w:r w:rsidRPr="003B0B45">
        <w:rPr>
          <w:sz w:val="24"/>
        </w:rPr>
        <w:t>parametrach</w:t>
      </w:r>
      <w:r w:rsidRPr="003B0B45">
        <w:rPr>
          <w:spacing w:val="-7"/>
          <w:sz w:val="24"/>
        </w:rPr>
        <w:t xml:space="preserve"> </w:t>
      </w:r>
      <w:r w:rsidRPr="003B0B45">
        <w:rPr>
          <w:sz w:val="24"/>
        </w:rPr>
        <w:t>technicznych</w:t>
      </w:r>
      <w:r w:rsidRPr="003B0B45">
        <w:rPr>
          <w:spacing w:val="-6"/>
          <w:sz w:val="24"/>
        </w:rPr>
        <w:t xml:space="preserve"> </w:t>
      </w:r>
      <w:r w:rsidRPr="003B0B45">
        <w:rPr>
          <w:sz w:val="24"/>
        </w:rPr>
        <w:t>i</w:t>
      </w:r>
      <w:r w:rsidRPr="003B0B45">
        <w:rPr>
          <w:spacing w:val="-3"/>
          <w:sz w:val="24"/>
        </w:rPr>
        <w:t xml:space="preserve"> </w:t>
      </w:r>
      <w:r w:rsidRPr="003B0B45">
        <w:rPr>
          <w:sz w:val="24"/>
        </w:rPr>
        <w:t xml:space="preserve">jakościowych podobnych lub lepszych, których zastosowanie w żaden sposób nie wpłynie negatywnie na prawidłowe wykonanie przedmiotu zamówienia. </w:t>
      </w:r>
      <w:r w:rsidRPr="003B0B45">
        <w:rPr>
          <w:sz w:val="24"/>
        </w:rPr>
        <w:lastRenderedPageBreak/>
        <w:t xml:space="preserve">Zamawiający przez równoważne uzna produkty nie gorsze niż wskazane produkty wyspecyfikowane. W przypadku oferowania produktów równoważnych Wykonawca zobowiązany jest wykazać ich równoważność w oparciu o wyżej wskazane kryteria stosowane do oceny równoważności poprzez dołączenie do oferty stosownych dokumentów (dowodów) potwierdzających równoważność. </w:t>
      </w:r>
    </w:p>
    <w:p w14:paraId="4BCFE7F8" w14:textId="0F69C15E" w:rsidR="004D29B0" w:rsidRPr="003B0B45" w:rsidRDefault="004D29B0" w:rsidP="003B0B45">
      <w:pPr>
        <w:pStyle w:val="Akapitzlist"/>
        <w:widowControl w:val="0"/>
        <w:numPr>
          <w:ilvl w:val="2"/>
          <w:numId w:val="3"/>
        </w:numPr>
        <w:autoSpaceDE w:val="0"/>
        <w:autoSpaceDN w:val="0"/>
        <w:spacing w:before="120" w:after="120"/>
        <w:ind w:left="1560" w:right="131" w:hanging="851"/>
        <w:contextualSpacing w:val="0"/>
        <w:jc w:val="both"/>
        <w:rPr>
          <w:sz w:val="24"/>
        </w:rPr>
      </w:pPr>
      <w:r w:rsidRPr="003B0B45">
        <w:rPr>
          <w:sz w:val="24"/>
        </w:rPr>
        <w:t>W przypadku użycia w dokumentach zamówienia wymogu posiadania certyfikatu wydanego przez jednostkę oceniającą zgodność lub sprawozdania z badań przeprowadzonych przez tę jednostkę jako środka dowodowego potwierdzającego zgodność</w:t>
      </w:r>
      <w:r w:rsidRPr="003B0B45">
        <w:rPr>
          <w:spacing w:val="-10"/>
          <w:sz w:val="24"/>
        </w:rPr>
        <w:t xml:space="preserve"> </w:t>
      </w:r>
      <w:r w:rsidRPr="003B0B45">
        <w:rPr>
          <w:sz w:val="24"/>
        </w:rPr>
        <w:t>z</w:t>
      </w:r>
      <w:r w:rsidRPr="003B0B45">
        <w:rPr>
          <w:spacing w:val="-9"/>
          <w:sz w:val="24"/>
        </w:rPr>
        <w:t xml:space="preserve"> </w:t>
      </w:r>
      <w:r w:rsidRPr="003B0B45">
        <w:rPr>
          <w:sz w:val="24"/>
        </w:rPr>
        <w:t>wymaganiami</w:t>
      </w:r>
      <w:r w:rsidRPr="003B0B45">
        <w:rPr>
          <w:spacing w:val="-7"/>
          <w:sz w:val="24"/>
        </w:rPr>
        <w:t xml:space="preserve"> </w:t>
      </w:r>
      <w:r w:rsidRPr="003B0B45">
        <w:rPr>
          <w:sz w:val="24"/>
        </w:rPr>
        <w:t>lub</w:t>
      </w:r>
      <w:r w:rsidRPr="003B0B45">
        <w:rPr>
          <w:spacing w:val="-11"/>
          <w:sz w:val="24"/>
        </w:rPr>
        <w:t xml:space="preserve"> </w:t>
      </w:r>
      <w:r w:rsidRPr="003B0B45">
        <w:rPr>
          <w:sz w:val="24"/>
        </w:rPr>
        <w:t>cechami</w:t>
      </w:r>
      <w:r w:rsidRPr="003B0B45">
        <w:rPr>
          <w:spacing w:val="-7"/>
          <w:sz w:val="24"/>
        </w:rPr>
        <w:t xml:space="preserve"> </w:t>
      </w:r>
      <w:r w:rsidRPr="003B0B45">
        <w:rPr>
          <w:sz w:val="24"/>
        </w:rPr>
        <w:t>określonymi</w:t>
      </w:r>
      <w:r w:rsidRPr="003B0B45">
        <w:rPr>
          <w:spacing w:val="-7"/>
          <w:sz w:val="24"/>
        </w:rPr>
        <w:t xml:space="preserve"> </w:t>
      </w:r>
      <w:r w:rsidRPr="003B0B45">
        <w:rPr>
          <w:sz w:val="24"/>
        </w:rPr>
        <w:t>w</w:t>
      </w:r>
      <w:r w:rsidRPr="003B0B45">
        <w:rPr>
          <w:spacing w:val="-9"/>
          <w:sz w:val="24"/>
        </w:rPr>
        <w:t xml:space="preserve"> </w:t>
      </w:r>
      <w:r w:rsidRPr="003B0B45">
        <w:rPr>
          <w:sz w:val="24"/>
        </w:rPr>
        <w:t>opisie</w:t>
      </w:r>
      <w:r w:rsidRPr="003B0B45">
        <w:rPr>
          <w:spacing w:val="-9"/>
          <w:sz w:val="24"/>
        </w:rPr>
        <w:t xml:space="preserve"> </w:t>
      </w:r>
      <w:r w:rsidRPr="003B0B45">
        <w:rPr>
          <w:sz w:val="24"/>
        </w:rPr>
        <w:t>przedmiotu</w:t>
      </w:r>
      <w:r w:rsidRPr="003B0B45">
        <w:rPr>
          <w:spacing w:val="-11"/>
          <w:sz w:val="24"/>
        </w:rPr>
        <w:t xml:space="preserve"> </w:t>
      </w:r>
      <w:r w:rsidRPr="003B0B45">
        <w:rPr>
          <w:sz w:val="24"/>
        </w:rPr>
        <w:t>zamówienia, lub warunkach realizacji zamówienia oznacza, że Zamawiający akceptuje również certyfikaty wydane przez inne równoważne jednostki oceniające zgodność. Zamawiający akceptuje także inne odpowiednie środki dowodowe, w szczególności dokumentację</w:t>
      </w:r>
      <w:r w:rsidRPr="003B0B45">
        <w:rPr>
          <w:spacing w:val="-14"/>
          <w:sz w:val="24"/>
        </w:rPr>
        <w:t xml:space="preserve"> </w:t>
      </w:r>
      <w:r w:rsidRPr="003B0B45">
        <w:rPr>
          <w:sz w:val="24"/>
        </w:rPr>
        <w:t>techniczną</w:t>
      </w:r>
      <w:r w:rsidRPr="003B0B45">
        <w:rPr>
          <w:spacing w:val="-14"/>
          <w:sz w:val="24"/>
        </w:rPr>
        <w:t xml:space="preserve"> </w:t>
      </w:r>
      <w:r w:rsidRPr="003B0B45">
        <w:rPr>
          <w:sz w:val="24"/>
        </w:rPr>
        <w:t>producenta,</w:t>
      </w:r>
      <w:r w:rsidRPr="003B0B45">
        <w:rPr>
          <w:spacing w:val="-13"/>
          <w:sz w:val="24"/>
        </w:rPr>
        <w:t xml:space="preserve"> </w:t>
      </w:r>
      <w:r w:rsidRPr="003B0B45">
        <w:rPr>
          <w:sz w:val="24"/>
        </w:rPr>
        <w:t>w</w:t>
      </w:r>
      <w:r w:rsidRPr="003B0B45">
        <w:rPr>
          <w:spacing w:val="-14"/>
          <w:sz w:val="24"/>
        </w:rPr>
        <w:t xml:space="preserve"> </w:t>
      </w:r>
      <w:r w:rsidRPr="003B0B45">
        <w:rPr>
          <w:sz w:val="24"/>
        </w:rPr>
        <w:t>przypadku,</w:t>
      </w:r>
      <w:r w:rsidRPr="003B0B45">
        <w:rPr>
          <w:spacing w:val="-13"/>
          <w:sz w:val="24"/>
        </w:rPr>
        <w:t xml:space="preserve"> </w:t>
      </w:r>
      <w:r w:rsidRPr="003B0B45">
        <w:rPr>
          <w:sz w:val="24"/>
        </w:rPr>
        <w:t>gdy</w:t>
      </w:r>
      <w:r w:rsidRPr="003B0B45">
        <w:rPr>
          <w:spacing w:val="-14"/>
          <w:sz w:val="24"/>
        </w:rPr>
        <w:t xml:space="preserve"> </w:t>
      </w:r>
      <w:r w:rsidRPr="003B0B45">
        <w:rPr>
          <w:sz w:val="24"/>
        </w:rPr>
        <w:t>dany</w:t>
      </w:r>
      <w:r w:rsidRPr="003B0B45">
        <w:rPr>
          <w:spacing w:val="-13"/>
          <w:sz w:val="24"/>
        </w:rPr>
        <w:t xml:space="preserve"> </w:t>
      </w:r>
      <w:r w:rsidRPr="003B0B45">
        <w:rPr>
          <w:sz w:val="24"/>
        </w:rPr>
        <w:t>Wykonawca</w:t>
      </w:r>
      <w:r w:rsidRPr="003B0B45">
        <w:rPr>
          <w:spacing w:val="-14"/>
          <w:sz w:val="24"/>
        </w:rPr>
        <w:t xml:space="preserve"> </w:t>
      </w:r>
      <w:r w:rsidRPr="003B0B45">
        <w:rPr>
          <w:sz w:val="24"/>
        </w:rPr>
        <w:t>nie</w:t>
      </w:r>
      <w:r w:rsidRPr="003B0B45">
        <w:rPr>
          <w:spacing w:val="-14"/>
          <w:sz w:val="24"/>
        </w:rPr>
        <w:t xml:space="preserve"> </w:t>
      </w:r>
      <w:r w:rsidRPr="003B0B45">
        <w:rPr>
          <w:sz w:val="24"/>
        </w:rPr>
        <w:t>ma</w:t>
      </w:r>
      <w:r w:rsidRPr="003B0B45">
        <w:rPr>
          <w:spacing w:val="-13"/>
          <w:sz w:val="24"/>
        </w:rPr>
        <w:t xml:space="preserve"> </w:t>
      </w:r>
      <w:r w:rsidRPr="003B0B45">
        <w:rPr>
          <w:sz w:val="24"/>
        </w:rPr>
        <w:t>ani dostępu do certyfikatów lub sprawozdań z badań, ani możliwości ich uzyskania w odpowiednim terminie, o ile ten brak dostępu nie może być przypisany danemu Wykonawcy, oraz pod warunkiem że dany Wykonawca udowodni, że wykonywane przez niego dostawy i spełniają wymogi lub kryteria określone w opisie przedmiotu zamówienia lub wymagania związane z realizacją zamówienia</w:t>
      </w:r>
      <w:r w:rsidR="00726288" w:rsidRPr="003B0B45">
        <w:rPr>
          <w:sz w:val="24"/>
        </w:rPr>
        <w:t>.</w:t>
      </w:r>
    </w:p>
    <w:p w14:paraId="4422CB6A" w14:textId="3CD2F78D" w:rsidR="00EB5F64" w:rsidRDefault="00C82A8E">
      <w:pPr>
        <w:pBdr>
          <w:top w:val="nil"/>
          <w:left w:val="nil"/>
          <w:bottom w:val="nil"/>
          <w:right w:val="nil"/>
          <w:between w:val="nil"/>
        </w:pBdr>
        <w:spacing w:before="480" w:after="120"/>
        <w:jc w:val="center"/>
        <w:rPr>
          <w:color w:val="000000"/>
          <w:sz w:val="26"/>
          <w:szCs w:val="26"/>
        </w:rPr>
      </w:pPr>
      <w:r>
        <w:rPr>
          <w:color w:val="000000"/>
          <w:sz w:val="26"/>
          <w:szCs w:val="26"/>
        </w:rPr>
        <w:t>Rozdział 5</w:t>
      </w:r>
    </w:p>
    <w:p w14:paraId="05E28671" w14:textId="77777777" w:rsidR="00EB5F64" w:rsidRDefault="00C82A8E">
      <w:pPr>
        <w:spacing w:after="0"/>
        <w:ind w:right="357"/>
        <w:jc w:val="center"/>
        <w:rPr>
          <w:b/>
          <w:sz w:val="26"/>
          <w:szCs w:val="26"/>
        </w:rPr>
      </w:pPr>
      <w:r>
        <w:rPr>
          <w:b/>
          <w:sz w:val="26"/>
          <w:szCs w:val="26"/>
        </w:rPr>
        <w:t>TERMIN WYKONANIA ZAMÓWIENIA</w:t>
      </w:r>
    </w:p>
    <w:p w14:paraId="5E4C43DD"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4702DB8">
          <v:rect id="_x0000_i1029" style="width:0;height:1.5pt" o:hralign="center" o:hrstd="t" o:hr="t" fillcolor="#a0a0a0" stroked="f"/>
        </w:pict>
      </w:r>
    </w:p>
    <w:p w14:paraId="2ED45292" w14:textId="4E24DD64" w:rsidR="00EB5F64" w:rsidRPr="00252854" w:rsidRDefault="00252854" w:rsidP="00252854">
      <w:pPr>
        <w:widowControl w:val="0"/>
        <w:pBdr>
          <w:top w:val="nil"/>
          <w:left w:val="nil"/>
          <w:bottom w:val="nil"/>
          <w:right w:val="nil"/>
          <w:between w:val="nil"/>
        </w:pBdr>
        <w:tabs>
          <w:tab w:val="left" w:pos="567"/>
        </w:tabs>
        <w:spacing w:before="360" w:after="0"/>
        <w:jc w:val="both"/>
        <w:rPr>
          <w:b/>
          <w:sz w:val="24"/>
          <w:szCs w:val="24"/>
        </w:rPr>
      </w:pPr>
      <w:r w:rsidRPr="00252854">
        <w:rPr>
          <w:sz w:val="24"/>
          <w:szCs w:val="24"/>
        </w:rPr>
        <w:t>Przedmiot zamówienia wykonywany będzie sukcesywnie, w zależności od potrzeb Zamawiającego</w:t>
      </w:r>
      <w:r w:rsidR="003B0B45">
        <w:rPr>
          <w:sz w:val="24"/>
          <w:szCs w:val="24"/>
        </w:rPr>
        <w:t xml:space="preserve">, przy uwzględnieniu postanowień pkt   4.4. SWZ,  </w:t>
      </w:r>
      <w:bookmarkStart w:id="6" w:name="_Hlk153471569"/>
      <w:r w:rsidRPr="00252854">
        <w:rPr>
          <w:sz w:val="24"/>
          <w:szCs w:val="24"/>
        </w:rPr>
        <w:t xml:space="preserve">w okresie </w:t>
      </w:r>
      <w:r w:rsidRPr="001C6541">
        <w:rPr>
          <w:b/>
          <w:bCs/>
          <w:sz w:val="24"/>
          <w:szCs w:val="24"/>
        </w:rPr>
        <w:t>od dnia zawarcia umowy</w:t>
      </w:r>
      <w:r w:rsidR="00B05789">
        <w:rPr>
          <w:b/>
          <w:bCs/>
          <w:sz w:val="24"/>
          <w:szCs w:val="24"/>
        </w:rPr>
        <w:t>, jednakże nie wcześniej niż od 2 stycznia 202</w:t>
      </w:r>
      <w:r w:rsidR="00F44A13">
        <w:rPr>
          <w:b/>
          <w:bCs/>
          <w:sz w:val="24"/>
          <w:szCs w:val="24"/>
        </w:rPr>
        <w:t>6</w:t>
      </w:r>
      <w:r w:rsidR="00B05789">
        <w:rPr>
          <w:b/>
          <w:bCs/>
          <w:sz w:val="24"/>
          <w:szCs w:val="24"/>
        </w:rPr>
        <w:t xml:space="preserve"> r.</w:t>
      </w:r>
      <w:r w:rsidRPr="001C6541">
        <w:rPr>
          <w:b/>
          <w:bCs/>
          <w:sz w:val="24"/>
          <w:szCs w:val="24"/>
        </w:rPr>
        <w:t xml:space="preserve"> do dnia 3</w:t>
      </w:r>
      <w:r w:rsidR="003B0B45">
        <w:rPr>
          <w:b/>
          <w:bCs/>
          <w:sz w:val="24"/>
          <w:szCs w:val="24"/>
        </w:rPr>
        <w:t xml:space="preserve">1 grudnia </w:t>
      </w:r>
      <w:r w:rsidRPr="001C6541">
        <w:rPr>
          <w:b/>
          <w:bCs/>
          <w:sz w:val="24"/>
          <w:szCs w:val="24"/>
        </w:rPr>
        <w:t>202</w:t>
      </w:r>
      <w:r w:rsidR="00F44A13">
        <w:rPr>
          <w:b/>
          <w:bCs/>
          <w:sz w:val="24"/>
          <w:szCs w:val="24"/>
        </w:rPr>
        <w:t>6</w:t>
      </w:r>
      <w:r w:rsidRPr="001C6541">
        <w:rPr>
          <w:b/>
          <w:bCs/>
          <w:sz w:val="24"/>
          <w:szCs w:val="24"/>
        </w:rPr>
        <w:t xml:space="preserve"> r. </w:t>
      </w:r>
      <w:bookmarkEnd w:id="6"/>
    </w:p>
    <w:p w14:paraId="527853F8" w14:textId="2B906CBD" w:rsidR="00EB5F64" w:rsidRDefault="00C82A8E">
      <w:pPr>
        <w:spacing w:before="480" w:after="0"/>
        <w:ind w:right="357"/>
        <w:jc w:val="center"/>
        <w:rPr>
          <w:sz w:val="26"/>
          <w:szCs w:val="26"/>
        </w:rPr>
      </w:pPr>
      <w:r>
        <w:rPr>
          <w:sz w:val="26"/>
          <w:szCs w:val="26"/>
        </w:rPr>
        <w:t>Rozdział 6</w:t>
      </w:r>
    </w:p>
    <w:p w14:paraId="6D3A308D" w14:textId="77777777" w:rsidR="00EB5F64" w:rsidRDefault="00C82A8E">
      <w:pPr>
        <w:spacing w:after="0"/>
        <w:ind w:right="357"/>
        <w:jc w:val="center"/>
        <w:rPr>
          <w:b/>
          <w:sz w:val="26"/>
          <w:szCs w:val="26"/>
        </w:rPr>
      </w:pPr>
      <w:r>
        <w:rPr>
          <w:b/>
          <w:sz w:val="26"/>
          <w:szCs w:val="26"/>
        </w:rPr>
        <w:t>OPIS WARUNKÓW UDZIAŁU W POSTĘPOWANIU</w:t>
      </w:r>
    </w:p>
    <w:p w14:paraId="6C657ACB"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E96CB14">
          <v:rect id="_x0000_i1030" style="width:0;height:1.5pt" o:hralign="center" o:hrstd="t" o:hr="t" fillcolor="#a0a0a0" stroked="f"/>
        </w:pict>
      </w:r>
    </w:p>
    <w:p w14:paraId="0C24BB68" w14:textId="77777777" w:rsidR="00EB5F64" w:rsidRDefault="00C82A8E" w:rsidP="00252854">
      <w:pPr>
        <w:widowControl w:val="0"/>
        <w:numPr>
          <w:ilvl w:val="1"/>
          <w:numId w:val="7"/>
        </w:numPr>
        <w:pBdr>
          <w:top w:val="nil"/>
          <w:left w:val="nil"/>
          <w:bottom w:val="nil"/>
          <w:right w:val="nil"/>
          <w:between w:val="nil"/>
        </w:pBdr>
        <w:tabs>
          <w:tab w:val="left" w:pos="567"/>
        </w:tabs>
        <w:spacing w:before="360" w:after="120"/>
        <w:ind w:left="567" w:hanging="567"/>
        <w:jc w:val="both"/>
        <w:rPr>
          <w:color w:val="000000"/>
          <w:sz w:val="24"/>
          <w:szCs w:val="24"/>
        </w:rPr>
      </w:pPr>
      <w:r>
        <w:rPr>
          <w:color w:val="000000"/>
          <w:sz w:val="24"/>
          <w:szCs w:val="24"/>
        </w:rPr>
        <w:t>O udzielenie zamówienia mogą ubiegać się Wykonawcy, którzy spełniają warunki udziału w postępowaniu dotyczące:</w:t>
      </w:r>
    </w:p>
    <w:p w14:paraId="7836296B" w14:textId="77777777" w:rsidR="00EB5F64" w:rsidRDefault="00C82A8E" w:rsidP="00252854">
      <w:pPr>
        <w:widowControl w:val="0"/>
        <w:numPr>
          <w:ilvl w:val="2"/>
          <w:numId w:val="7"/>
        </w:numPr>
        <w:pBdr>
          <w:top w:val="nil"/>
          <w:left w:val="nil"/>
          <w:bottom w:val="nil"/>
          <w:right w:val="nil"/>
          <w:between w:val="nil"/>
        </w:pBdr>
        <w:tabs>
          <w:tab w:val="left" w:pos="709"/>
        </w:tabs>
        <w:spacing w:before="120" w:after="120"/>
        <w:ind w:left="1276" w:right="258" w:hanging="709"/>
        <w:jc w:val="both"/>
        <w:rPr>
          <w:color w:val="000000"/>
          <w:sz w:val="24"/>
          <w:szCs w:val="24"/>
        </w:rPr>
      </w:pPr>
      <w:r>
        <w:rPr>
          <w:color w:val="000000"/>
          <w:sz w:val="24"/>
          <w:szCs w:val="24"/>
        </w:rPr>
        <w:t>zdolności do występowania w obrocie gospodarczym</w:t>
      </w:r>
    </w:p>
    <w:p w14:paraId="50DFE741" w14:textId="77777777" w:rsidR="00EB5F64" w:rsidRDefault="00C82A8E">
      <w:pPr>
        <w:spacing w:before="120" w:after="120"/>
        <w:ind w:left="1276"/>
        <w:jc w:val="both"/>
        <w:rPr>
          <w:i/>
          <w:sz w:val="24"/>
          <w:szCs w:val="24"/>
        </w:rPr>
      </w:pPr>
      <w:r>
        <w:rPr>
          <w:i/>
          <w:sz w:val="24"/>
          <w:szCs w:val="24"/>
        </w:rPr>
        <w:lastRenderedPageBreak/>
        <w:t>Zamawiający nie określa warunku w ww. zakresie.</w:t>
      </w:r>
    </w:p>
    <w:p w14:paraId="38B78C58" w14:textId="77777777" w:rsidR="00EB5F64" w:rsidRDefault="00C82A8E" w:rsidP="00252854">
      <w:pPr>
        <w:numPr>
          <w:ilvl w:val="2"/>
          <w:numId w:val="7"/>
        </w:numPr>
        <w:pBdr>
          <w:top w:val="nil"/>
          <w:left w:val="nil"/>
          <w:bottom w:val="nil"/>
          <w:right w:val="nil"/>
          <w:between w:val="nil"/>
        </w:pBdr>
        <w:spacing w:before="120" w:after="120"/>
        <w:ind w:left="1276" w:hanging="709"/>
        <w:jc w:val="both"/>
        <w:rPr>
          <w:color w:val="000000"/>
          <w:sz w:val="24"/>
          <w:szCs w:val="24"/>
        </w:rPr>
      </w:pPr>
      <w:r>
        <w:rPr>
          <w:color w:val="000000"/>
          <w:sz w:val="24"/>
          <w:szCs w:val="24"/>
        </w:rPr>
        <w:t>uprawnień do prowadzenia określonej działalności gospodarczej lub zawodowej, o ile wynika to z odrębnych przepisów</w:t>
      </w:r>
    </w:p>
    <w:p w14:paraId="748FDCBD" w14:textId="77777777" w:rsidR="00EB5F64" w:rsidRDefault="00C82A8E">
      <w:pPr>
        <w:spacing w:before="120" w:after="120"/>
        <w:ind w:left="1276"/>
        <w:jc w:val="both"/>
        <w:rPr>
          <w:i/>
          <w:sz w:val="24"/>
          <w:szCs w:val="24"/>
        </w:rPr>
      </w:pPr>
      <w:r>
        <w:rPr>
          <w:i/>
          <w:sz w:val="24"/>
          <w:szCs w:val="24"/>
        </w:rPr>
        <w:t>Zamawiający nie określa warunku w ww. zakresie.</w:t>
      </w:r>
    </w:p>
    <w:p w14:paraId="4E143785" w14:textId="77777777" w:rsidR="00EB5F64" w:rsidRDefault="00C82A8E" w:rsidP="00252854">
      <w:pPr>
        <w:pStyle w:val="Nagwek1"/>
        <w:numPr>
          <w:ilvl w:val="2"/>
          <w:numId w:val="7"/>
        </w:numPr>
        <w:tabs>
          <w:tab w:val="left" w:pos="1276"/>
        </w:tabs>
        <w:spacing w:before="120" w:after="120" w:line="276" w:lineRule="auto"/>
        <w:ind w:left="1800" w:hanging="1233"/>
        <w:jc w:val="both"/>
        <w:rPr>
          <w:rFonts w:ascii="Calibri" w:eastAsia="Calibri" w:hAnsi="Calibri"/>
          <w:b w:val="0"/>
          <w:sz w:val="24"/>
          <w:szCs w:val="24"/>
        </w:rPr>
      </w:pPr>
      <w:r>
        <w:rPr>
          <w:rFonts w:ascii="Calibri" w:eastAsia="Calibri" w:hAnsi="Calibri"/>
          <w:b w:val="0"/>
          <w:sz w:val="24"/>
          <w:szCs w:val="24"/>
        </w:rPr>
        <w:t>sytuacji ekonomicznej lub finansowej</w:t>
      </w:r>
    </w:p>
    <w:p w14:paraId="56656063" w14:textId="19741281" w:rsidR="00011569" w:rsidRDefault="00011569" w:rsidP="00011569">
      <w:pPr>
        <w:pBdr>
          <w:top w:val="nil"/>
          <w:left w:val="nil"/>
          <w:bottom w:val="nil"/>
          <w:right w:val="nil"/>
          <w:between w:val="nil"/>
        </w:pBdr>
        <w:spacing w:before="120" w:after="120"/>
        <w:ind w:left="1440" w:hanging="164"/>
        <w:jc w:val="both"/>
        <w:rPr>
          <w:color w:val="000000"/>
          <w:sz w:val="24"/>
          <w:szCs w:val="24"/>
        </w:rPr>
      </w:pPr>
      <w:r>
        <w:rPr>
          <w:i/>
          <w:sz w:val="24"/>
          <w:szCs w:val="24"/>
        </w:rPr>
        <w:t>Zamawiający nie określa warunku w ww. zakresie</w:t>
      </w:r>
      <w:r w:rsidR="0056052E">
        <w:rPr>
          <w:color w:val="000000"/>
          <w:sz w:val="24"/>
          <w:szCs w:val="24"/>
        </w:rPr>
        <w:t>.</w:t>
      </w:r>
    </w:p>
    <w:p w14:paraId="171467FB" w14:textId="042AEE4F" w:rsidR="00EB5F64" w:rsidRDefault="00C82A8E" w:rsidP="00252854">
      <w:pPr>
        <w:pStyle w:val="Akapitzlist"/>
        <w:numPr>
          <w:ilvl w:val="2"/>
          <w:numId w:val="7"/>
        </w:numPr>
        <w:pBdr>
          <w:top w:val="nil"/>
          <w:left w:val="nil"/>
          <w:bottom w:val="nil"/>
          <w:right w:val="nil"/>
          <w:between w:val="nil"/>
        </w:pBdr>
        <w:spacing w:before="120" w:after="120"/>
        <w:ind w:left="1276" w:hanging="709"/>
        <w:jc w:val="both"/>
        <w:rPr>
          <w:color w:val="000000"/>
          <w:sz w:val="24"/>
          <w:szCs w:val="24"/>
        </w:rPr>
      </w:pPr>
      <w:r w:rsidRPr="0056052E">
        <w:rPr>
          <w:color w:val="000000"/>
          <w:sz w:val="24"/>
          <w:szCs w:val="24"/>
        </w:rPr>
        <w:t>zdolności technicznej lub zawodowej</w:t>
      </w:r>
    </w:p>
    <w:p w14:paraId="54456276" w14:textId="77777777" w:rsidR="0056052E" w:rsidRPr="0056052E" w:rsidRDefault="0056052E" w:rsidP="0056052E">
      <w:pPr>
        <w:pBdr>
          <w:top w:val="nil"/>
          <w:left w:val="nil"/>
          <w:bottom w:val="nil"/>
          <w:right w:val="nil"/>
          <w:between w:val="nil"/>
        </w:pBdr>
        <w:spacing w:before="120" w:after="120"/>
        <w:ind w:left="1276"/>
        <w:jc w:val="both"/>
        <w:rPr>
          <w:color w:val="000000"/>
          <w:sz w:val="24"/>
          <w:szCs w:val="24"/>
        </w:rPr>
      </w:pPr>
      <w:r w:rsidRPr="0056052E">
        <w:rPr>
          <w:i/>
          <w:sz w:val="24"/>
          <w:szCs w:val="24"/>
        </w:rPr>
        <w:t>Zamawiający nie określa warunku w ww. zakresie</w:t>
      </w:r>
      <w:r w:rsidRPr="0056052E">
        <w:rPr>
          <w:color w:val="000000"/>
          <w:sz w:val="24"/>
          <w:szCs w:val="24"/>
        </w:rPr>
        <w:t>.</w:t>
      </w:r>
    </w:p>
    <w:p w14:paraId="0022869A" w14:textId="4FED5411" w:rsidR="00252854" w:rsidRDefault="00252854" w:rsidP="00252854">
      <w:pPr>
        <w:spacing w:before="480" w:after="0"/>
        <w:ind w:right="357"/>
        <w:jc w:val="center"/>
        <w:rPr>
          <w:sz w:val="26"/>
          <w:szCs w:val="26"/>
        </w:rPr>
      </w:pPr>
      <w:r>
        <w:rPr>
          <w:sz w:val="26"/>
          <w:szCs w:val="26"/>
        </w:rPr>
        <w:t>Rozdział 7</w:t>
      </w:r>
    </w:p>
    <w:p w14:paraId="4792818F" w14:textId="77777777" w:rsidR="00252854" w:rsidRDefault="00252854" w:rsidP="00252854">
      <w:pPr>
        <w:spacing w:after="0"/>
        <w:ind w:right="357"/>
        <w:jc w:val="center"/>
        <w:rPr>
          <w:b/>
          <w:sz w:val="26"/>
          <w:szCs w:val="26"/>
        </w:rPr>
      </w:pPr>
      <w:r>
        <w:rPr>
          <w:b/>
          <w:sz w:val="26"/>
          <w:szCs w:val="26"/>
        </w:rPr>
        <w:t>PODSTAWY WYKLUCZENIA</w:t>
      </w:r>
    </w:p>
    <w:p w14:paraId="5A812CF5" w14:textId="77777777" w:rsidR="00252854" w:rsidRDefault="00992A0D" w:rsidP="00252854">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9C9DCA5">
          <v:rect id="_x0000_i1031" style="width:0;height:1.5pt" o:hralign="center" o:hrstd="t" o:hr="t" fillcolor="#a0a0a0" stroked="f"/>
        </w:pict>
      </w:r>
    </w:p>
    <w:p w14:paraId="28A68B59" w14:textId="77777777" w:rsidR="00252854" w:rsidRDefault="00252854" w:rsidP="00252854">
      <w:pPr>
        <w:widowControl w:val="0"/>
        <w:numPr>
          <w:ilvl w:val="1"/>
          <w:numId w:val="5"/>
        </w:numPr>
        <w:pBdr>
          <w:top w:val="nil"/>
          <w:left w:val="nil"/>
          <w:bottom w:val="nil"/>
          <w:right w:val="nil"/>
          <w:between w:val="nil"/>
        </w:pBdr>
        <w:tabs>
          <w:tab w:val="left" w:pos="284"/>
        </w:tabs>
        <w:spacing w:before="360" w:after="120"/>
        <w:ind w:left="567" w:hanging="567"/>
        <w:jc w:val="both"/>
        <w:rPr>
          <w:color w:val="000000"/>
          <w:sz w:val="24"/>
          <w:szCs w:val="24"/>
        </w:rPr>
      </w:pPr>
      <w:r>
        <w:rPr>
          <w:color w:val="000000"/>
          <w:sz w:val="24"/>
          <w:szCs w:val="24"/>
        </w:rPr>
        <w:t xml:space="preserve">Z postępowania o udzielenie zamówienia publicznego Zamawiający wykluczy Wykonawcę na podstawie art. 108 ust. 1 ustawy Pzp, w przypadku wystąpienia którejkolwiek z określonych w nim okoliczności, tj.: </w:t>
      </w:r>
    </w:p>
    <w:p w14:paraId="183C8EBB" w14:textId="77777777" w:rsidR="00252854" w:rsidRDefault="00252854" w:rsidP="00252854">
      <w:pPr>
        <w:widowControl w:val="0"/>
        <w:numPr>
          <w:ilvl w:val="2"/>
          <w:numId w:val="5"/>
        </w:numPr>
        <w:pBdr>
          <w:top w:val="nil"/>
          <w:left w:val="nil"/>
          <w:bottom w:val="nil"/>
          <w:right w:val="nil"/>
          <w:between w:val="nil"/>
        </w:pBdr>
        <w:tabs>
          <w:tab w:val="left" w:pos="284"/>
        </w:tabs>
        <w:spacing w:before="120" w:after="120"/>
        <w:ind w:left="1276" w:right="255" w:hanging="709"/>
        <w:jc w:val="both"/>
        <w:rPr>
          <w:color w:val="000000"/>
          <w:sz w:val="24"/>
          <w:szCs w:val="24"/>
        </w:rPr>
      </w:pPr>
      <w:r>
        <w:rPr>
          <w:color w:val="000000"/>
          <w:sz w:val="24"/>
          <w:szCs w:val="24"/>
        </w:rPr>
        <w:t xml:space="preserve">będącego osobą fizyczną, którego prawomocnie skazano za przestępstwo: </w:t>
      </w:r>
    </w:p>
    <w:p w14:paraId="663C54A7"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udziału w zorganizowanej grupie przestępczej albo związku mającym na celu popełnienie przestępstwa lub przestępstwa skarbowego, o którym mowa w art. 258 Kodeksu karnego, </w:t>
      </w:r>
    </w:p>
    <w:p w14:paraId="338877C4"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handlu ludźmi, o którym mowa w art. 189a Kodeksu karnego, </w:t>
      </w:r>
    </w:p>
    <w:p w14:paraId="15675FAA" w14:textId="7848E902"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o którym mowa w art. 228–230a, art. 250a Kodeksu karnego, w art. 46–48 ustawy z dnia 25 czerwca 2010 r. o sporcie (</w:t>
      </w:r>
      <w:r w:rsidR="00F44A13" w:rsidRPr="00F44A13">
        <w:rPr>
          <w:color w:val="000000"/>
          <w:sz w:val="24"/>
          <w:szCs w:val="24"/>
        </w:rPr>
        <w:t>t.j. Dz.U z 2024 r., poz</w:t>
      </w:r>
      <w:r w:rsidR="00AA3EB1">
        <w:rPr>
          <w:color w:val="000000"/>
          <w:sz w:val="24"/>
          <w:szCs w:val="24"/>
        </w:rPr>
        <w:t>.</w:t>
      </w:r>
      <w:r w:rsidR="00F44A13" w:rsidRPr="00F44A13">
        <w:rPr>
          <w:color w:val="000000"/>
          <w:sz w:val="24"/>
          <w:szCs w:val="24"/>
        </w:rPr>
        <w:t xml:space="preserve"> 1488</w:t>
      </w:r>
      <w:r w:rsidR="00F44A13">
        <w:rPr>
          <w:color w:val="000000"/>
          <w:sz w:val="24"/>
          <w:szCs w:val="24"/>
        </w:rPr>
        <w:t xml:space="preserve"> z późn. </w:t>
      </w:r>
      <w:r w:rsidR="00AA3EB1">
        <w:rPr>
          <w:color w:val="000000"/>
          <w:sz w:val="24"/>
          <w:szCs w:val="24"/>
        </w:rPr>
        <w:t>z</w:t>
      </w:r>
      <w:r w:rsidR="00F44A13">
        <w:rPr>
          <w:color w:val="000000"/>
          <w:sz w:val="24"/>
          <w:szCs w:val="24"/>
        </w:rPr>
        <w:t>m.</w:t>
      </w:r>
      <w:r>
        <w:rPr>
          <w:color w:val="000000"/>
          <w:sz w:val="24"/>
          <w:szCs w:val="24"/>
        </w:rPr>
        <w:t xml:space="preserve">) lub w art. 54 ust. 1–4 ustawy z dnia 12 maja 2011 r. o refundacji leków, środków spożywczych specjalnego przeznaczenia żywieniowego oraz wyrobów medycznych </w:t>
      </w:r>
      <w:r w:rsidRPr="007350BC">
        <w:rPr>
          <w:sz w:val="24"/>
          <w:szCs w:val="24"/>
        </w:rPr>
        <w:t>(</w:t>
      </w:r>
      <w:r w:rsidR="007350BC" w:rsidRPr="007350BC">
        <w:rPr>
          <w:sz w:val="24"/>
          <w:szCs w:val="24"/>
        </w:rPr>
        <w:t>Dz.U. 2025 poz. 907 z późn. Zm.</w:t>
      </w:r>
      <w:r w:rsidR="00BE6886" w:rsidRPr="007350BC">
        <w:rPr>
          <w:sz w:val="24"/>
          <w:szCs w:val="24"/>
        </w:rPr>
        <w:t>),</w:t>
      </w:r>
      <w:r w:rsidRPr="007350BC">
        <w:rPr>
          <w:sz w:val="24"/>
          <w:szCs w:val="24"/>
        </w:rPr>
        <w:t>,</w:t>
      </w:r>
    </w:p>
    <w:p w14:paraId="39CDBED8"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51F4641"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charakterze terrorystycznym, o którym mowa w art. 115 § 20 Kodeksu karnego, lub mające na celu popełnienie tego przestępstwa, </w:t>
      </w:r>
    </w:p>
    <w:p w14:paraId="3BD6E0AA" w14:textId="04DEA5CB"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lastRenderedPageBreak/>
        <w:t>powierzenia wykonywania pracy małoletniemu cudzoziemcowi, o którym mowa w art. 9 ust. 2 ustawy z dnia 15 czerwca 2012 r. o skutkach powierzania wykonywania pracy cudzoziemcom przebywającym wbrew przepisom na terytorium Rzeczypospolitej Polskiej (</w:t>
      </w:r>
      <w:r w:rsidR="007350BC" w:rsidRPr="007350BC">
        <w:rPr>
          <w:sz w:val="24"/>
          <w:szCs w:val="24"/>
        </w:rPr>
        <w:t xml:space="preserve">Dz.U. 2025 poz. 1567 z późn. </w:t>
      </w:r>
      <w:r w:rsidR="00AA3EB1">
        <w:rPr>
          <w:sz w:val="24"/>
          <w:szCs w:val="24"/>
        </w:rPr>
        <w:t>z</w:t>
      </w:r>
      <w:r w:rsidR="007350BC" w:rsidRPr="007350BC">
        <w:rPr>
          <w:sz w:val="24"/>
          <w:szCs w:val="24"/>
        </w:rPr>
        <w:t>m</w:t>
      </w:r>
      <w:r w:rsidR="007350BC">
        <w:rPr>
          <w:color w:val="FF0000"/>
          <w:sz w:val="24"/>
          <w:szCs w:val="24"/>
        </w:rPr>
        <w:t>.</w:t>
      </w:r>
      <w:r>
        <w:rPr>
          <w:color w:val="000000"/>
          <w:sz w:val="24"/>
          <w:szCs w:val="24"/>
        </w:rPr>
        <w:t xml:space="preserve">), </w:t>
      </w:r>
    </w:p>
    <w:p w14:paraId="3D75A450"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52D60A2"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którym mowa w art. 9 ust. 1 i 3 lub art. 10 ustawy z dnia 15 czerwca 2012 r. o skutkach powierzania wykonywania pracy cudzoziemcom przebywającym wbrew przepisom na terytorium Rzeczypospolitej Polskiej </w:t>
      </w:r>
    </w:p>
    <w:p w14:paraId="18E1234F" w14:textId="77777777" w:rsidR="00252854" w:rsidRDefault="00252854" w:rsidP="00252854">
      <w:pPr>
        <w:pBdr>
          <w:top w:val="nil"/>
          <w:left w:val="nil"/>
          <w:bottom w:val="nil"/>
          <w:right w:val="nil"/>
          <w:between w:val="nil"/>
        </w:pBdr>
        <w:spacing w:before="120" w:after="120"/>
        <w:ind w:left="1276"/>
        <w:jc w:val="both"/>
        <w:rPr>
          <w:color w:val="000000"/>
          <w:sz w:val="24"/>
          <w:szCs w:val="24"/>
        </w:rPr>
      </w:pPr>
      <w:r>
        <w:rPr>
          <w:color w:val="000000"/>
          <w:sz w:val="24"/>
          <w:szCs w:val="24"/>
        </w:rPr>
        <w:t xml:space="preserve">– lub za odpowiedni czyn zabroniony określony w przepisach prawa obcego; </w:t>
      </w:r>
    </w:p>
    <w:p w14:paraId="10145C3A"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7.1.1.; </w:t>
      </w:r>
    </w:p>
    <w:p w14:paraId="7822DE54"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CB844BC"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wobec którego prawomocnie orzeczono zakaz ubiegania się o zamówienia publiczne; </w:t>
      </w:r>
    </w:p>
    <w:p w14:paraId="7431C2D3"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40C1376"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w:t>
      </w:r>
      <w:r>
        <w:rPr>
          <w:color w:val="000000"/>
          <w:sz w:val="24"/>
          <w:szCs w:val="24"/>
        </w:rPr>
        <w:lastRenderedPageBreak/>
        <w:t>spowodowane tym zakłócenie konkurencji może być wyeliminowane w inny sposób niż przez wykluczenie wykonawcy z udziału w postępowaniu o udzielenie zamówienia;</w:t>
      </w:r>
    </w:p>
    <w:p w14:paraId="4E53649E" w14:textId="77777777" w:rsidR="00252854" w:rsidRDefault="00252854" w:rsidP="00252854">
      <w:pPr>
        <w:numPr>
          <w:ilvl w:val="1"/>
          <w:numId w:val="5"/>
        </w:numPr>
        <w:pBdr>
          <w:top w:val="nil"/>
          <w:left w:val="nil"/>
          <w:bottom w:val="nil"/>
          <w:right w:val="nil"/>
          <w:between w:val="nil"/>
        </w:pBdr>
        <w:spacing w:before="120" w:after="120"/>
        <w:ind w:left="567" w:hanging="567"/>
        <w:rPr>
          <w:color w:val="000000"/>
          <w:sz w:val="24"/>
          <w:szCs w:val="24"/>
        </w:rPr>
      </w:pPr>
      <w:r>
        <w:rPr>
          <w:color w:val="000000"/>
          <w:sz w:val="24"/>
          <w:szCs w:val="24"/>
        </w:rPr>
        <w:t>Z postępowania o udzielenie zamówienia publicznego Zamawiający wykluczy Wykonawcę na podstawie art. 109 ust. 1 pkt 8 i 10 ustawy, tj.:</w:t>
      </w:r>
    </w:p>
    <w:p w14:paraId="7047D790"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0F25AB2C"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który w wyniku lekkomyślności lub niedbalstwa przedstawił informacje wprowadzające w błąd, co mogło mieć istotny wpływ na decyzje podejmowane przez zamawiającego w postępowaniu o udzielenie zamówienia</w:t>
      </w:r>
    </w:p>
    <w:p w14:paraId="33247434" w14:textId="138ABF13" w:rsidR="00252854" w:rsidRPr="00396C44" w:rsidRDefault="00252854" w:rsidP="00252854">
      <w:pPr>
        <w:numPr>
          <w:ilvl w:val="1"/>
          <w:numId w:val="5"/>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Z postępowania o udzielenie zamówienia publicznego Zamawiający wykluczy Wykonawcę na podstawie art. 7 ust. 1 ustawy z  dnia 13 kwietnia 2022 r. o szczególnych rozwiązaniach w zakresie </w:t>
      </w:r>
      <w:r w:rsidRPr="00396C44">
        <w:rPr>
          <w:color w:val="000000"/>
          <w:sz w:val="24"/>
          <w:szCs w:val="24"/>
        </w:rPr>
        <w:t xml:space="preserve">przeciwdziałania wspieraniu agresji na Ukrainę oraz służących ochronie bezpieczeństwa narodowego (t.j. </w:t>
      </w:r>
      <w:r w:rsidR="007350BC" w:rsidRPr="00396C44">
        <w:rPr>
          <w:sz w:val="24"/>
          <w:szCs w:val="24"/>
        </w:rPr>
        <w:t>Dz.U. 2025 poz. 514</w:t>
      </w:r>
      <w:r w:rsidRPr="00396C44">
        <w:rPr>
          <w:color w:val="000000"/>
          <w:sz w:val="24"/>
          <w:szCs w:val="24"/>
        </w:rPr>
        <w:t>), zw. dalej „</w:t>
      </w:r>
      <w:r w:rsidRPr="00396C44">
        <w:rPr>
          <w:i/>
          <w:color w:val="000000"/>
          <w:sz w:val="24"/>
          <w:szCs w:val="24"/>
        </w:rPr>
        <w:t>ustawą o szczególnych rozwiązaniach</w:t>
      </w:r>
      <w:r w:rsidRPr="00396C44">
        <w:rPr>
          <w:color w:val="000000"/>
          <w:sz w:val="24"/>
          <w:szCs w:val="24"/>
        </w:rPr>
        <w:t>”, tj.:</w:t>
      </w:r>
    </w:p>
    <w:p w14:paraId="188AB1BB" w14:textId="77777777" w:rsidR="00252854" w:rsidRPr="00396C44" w:rsidRDefault="00252854" w:rsidP="00252854">
      <w:pPr>
        <w:numPr>
          <w:ilvl w:val="2"/>
          <w:numId w:val="5"/>
        </w:numPr>
        <w:pBdr>
          <w:top w:val="nil"/>
          <w:left w:val="nil"/>
          <w:bottom w:val="nil"/>
          <w:right w:val="nil"/>
          <w:between w:val="nil"/>
        </w:pBdr>
        <w:spacing w:before="120" w:after="120"/>
        <w:ind w:left="1134" w:hanging="709"/>
        <w:jc w:val="both"/>
        <w:rPr>
          <w:color w:val="000000"/>
          <w:sz w:val="24"/>
          <w:szCs w:val="24"/>
        </w:rPr>
      </w:pPr>
      <w:r w:rsidRPr="00396C44">
        <w:rPr>
          <w:color w:val="000000"/>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1FA240A1" w14:textId="77777777" w:rsidR="00B336CB" w:rsidRPr="00396C44" w:rsidRDefault="00252854" w:rsidP="00B336CB">
      <w:pPr>
        <w:numPr>
          <w:ilvl w:val="2"/>
          <w:numId w:val="5"/>
        </w:numPr>
        <w:pBdr>
          <w:top w:val="nil"/>
          <w:left w:val="nil"/>
          <w:bottom w:val="nil"/>
          <w:right w:val="nil"/>
          <w:between w:val="nil"/>
        </w:pBdr>
        <w:spacing w:before="120" w:after="120"/>
        <w:ind w:left="1134" w:hanging="709"/>
        <w:jc w:val="both"/>
        <w:rPr>
          <w:color w:val="000000"/>
          <w:sz w:val="24"/>
          <w:szCs w:val="24"/>
        </w:rPr>
      </w:pPr>
      <w:r w:rsidRPr="00396C44">
        <w:rPr>
          <w:color w:val="000000"/>
          <w:sz w:val="24"/>
          <w:szCs w:val="24"/>
        </w:rPr>
        <w:t>wykonawcę, którego beneficjentem rzeczywistym w rozumieniu ustawy z dnia 1 marca 2018 r. o przeciwdziałaniu praniu pieniędzy oraz finansowaniu terroryzmu (</w:t>
      </w:r>
      <w:r w:rsidR="009D4D46" w:rsidRPr="00396C44">
        <w:rPr>
          <w:sz w:val="24"/>
          <w:szCs w:val="24"/>
        </w:rPr>
        <w:t xml:space="preserve">Dz. U. z 2023 r. poz. </w:t>
      </w:r>
      <w:r w:rsidR="00B336CB" w:rsidRPr="00396C44">
        <w:rPr>
          <w:sz w:val="24"/>
          <w:szCs w:val="24"/>
        </w:rPr>
        <w:t>1124 z późn. zm.</w:t>
      </w:r>
      <w:r w:rsidRPr="00396C44">
        <w:rPr>
          <w:color w:val="000000"/>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3D123A44" w14:textId="2C09F7C2" w:rsidR="00252854" w:rsidRPr="00B336CB" w:rsidRDefault="00252854" w:rsidP="00B336CB">
      <w:pPr>
        <w:numPr>
          <w:ilvl w:val="2"/>
          <w:numId w:val="5"/>
        </w:numPr>
        <w:pBdr>
          <w:top w:val="nil"/>
          <w:left w:val="nil"/>
          <w:bottom w:val="nil"/>
          <w:right w:val="nil"/>
          <w:between w:val="nil"/>
        </w:pBdr>
        <w:spacing w:before="120" w:after="120"/>
        <w:ind w:left="1134" w:hanging="709"/>
        <w:jc w:val="both"/>
        <w:rPr>
          <w:color w:val="000000"/>
          <w:sz w:val="24"/>
          <w:szCs w:val="24"/>
        </w:rPr>
      </w:pPr>
      <w:r w:rsidRPr="00396C44">
        <w:rPr>
          <w:color w:val="000000"/>
          <w:sz w:val="24"/>
          <w:szCs w:val="24"/>
        </w:rPr>
        <w:t>wykonawcę, którego jednostką dominującą w rozumieniu art. 3 ust. 1 pkt 37 ustawy z dnia 29 września 1994 r. o rachunkowości (</w:t>
      </w:r>
      <w:r w:rsidR="00B336CB" w:rsidRPr="00396C44">
        <w:rPr>
          <w:color w:val="000000"/>
          <w:sz w:val="24"/>
          <w:szCs w:val="24"/>
        </w:rPr>
        <w:t>Dz. U. z 2023 r. poz. 120, 295 i 1598 oraz z 2024 r. poz. 619, 1685 i 1863</w:t>
      </w:r>
      <w:r w:rsidRPr="00396C44">
        <w:rPr>
          <w:color w:val="000000"/>
          <w:sz w:val="24"/>
          <w:szCs w:val="24"/>
        </w:rPr>
        <w:t xml:space="preserve">) jest podmiot wymieniony w wykazach określonych w rozporządzeniu 765/2006 i rozporządzeniu 269/2014 albo wpisany na listę lub będący taką jednostką dominującą od dnia 24 lutego 2022 r., o ile został wpisany na listę na </w:t>
      </w:r>
      <w:r w:rsidRPr="00396C44">
        <w:rPr>
          <w:color w:val="000000"/>
          <w:sz w:val="24"/>
          <w:szCs w:val="24"/>
        </w:rPr>
        <w:lastRenderedPageBreak/>
        <w:t>podstawie decyzji w sprawie wpisu na listę rozstrzygającej o zastosowaniu środka, o którym mowa w art. 1  pkt 3 ustawy</w:t>
      </w:r>
      <w:r w:rsidRPr="00B336CB">
        <w:rPr>
          <w:color w:val="000000"/>
          <w:sz w:val="24"/>
          <w:szCs w:val="24"/>
        </w:rPr>
        <w:t xml:space="preserve"> o szczególnych rozwiązaniach […].</w:t>
      </w:r>
    </w:p>
    <w:p w14:paraId="7F521100" w14:textId="77777777" w:rsidR="00252854" w:rsidRDefault="00252854" w:rsidP="00252854">
      <w:pPr>
        <w:numPr>
          <w:ilvl w:val="1"/>
          <w:numId w:val="5"/>
        </w:numPr>
        <w:pBdr>
          <w:top w:val="nil"/>
          <w:left w:val="nil"/>
          <w:bottom w:val="nil"/>
          <w:right w:val="nil"/>
          <w:between w:val="nil"/>
        </w:pBdr>
        <w:spacing w:before="120" w:after="120"/>
        <w:ind w:left="567" w:hanging="567"/>
        <w:jc w:val="both"/>
        <w:rPr>
          <w:color w:val="000000"/>
          <w:sz w:val="24"/>
          <w:szCs w:val="24"/>
        </w:rPr>
      </w:pPr>
      <w:r>
        <w:rPr>
          <w:color w:val="000000"/>
          <w:sz w:val="24"/>
          <w:szCs w:val="24"/>
        </w:rPr>
        <w:t>Wykonawca nie podlega wykluczeniu w okolicznościach określonych w art. 108 ust. 1 pkt 1,2 i 5 i w art. 109 ust. 1 pkt 8 i 10 ustawy Pzp, jeżeli udowodni Zamawiającemu, że spełnił łącznie następujące przesłanki:</w:t>
      </w:r>
    </w:p>
    <w:p w14:paraId="0A632616"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naprawił lub zobowiązał się do naprawienia szkody wyrządzonej przestępstwem, wykroczeniem lub swoim nieprawidłowym postępowaniem, w tym poprzez zadośćuczynienie pieniężne;</w:t>
      </w:r>
    </w:p>
    <w:p w14:paraId="18B8E1DA"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7BD2318"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podjął konkretne środki techniczne, organizacyjne i kadrowe, odpowiednie dla zapobiegania dalszym przestępstwom, wykroczeniom lub nieprawidłowemu postępowaniu, w szczególności:</w:t>
      </w:r>
    </w:p>
    <w:p w14:paraId="7DF7FA59"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zerwał wszelkie powiązania z osobami lub podmiotami odpowiedzialnymi za nieprawidłowe postępowanie Wykonawcy,</w:t>
      </w:r>
    </w:p>
    <w:p w14:paraId="2D4C3619"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zreorganizował personel,</w:t>
      </w:r>
    </w:p>
    <w:p w14:paraId="5FC42A08"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wdrożył system sprawozdawczości i kontroli,</w:t>
      </w:r>
    </w:p>
    <w:p w14:paraId="038D63A7"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utworzył struktury audytu wewnętrznego do monitorowania przestrzegania przepisów, wewnętrznych regulacji lub standardów,</w:t>
      </w:r>
    </w:p>
    <w:p w14:paraId="6234C2FA"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wprowadził   wewnętrzne   regulacje   dotyczące   odpowiedzialności i odszkodowań za nieprzestrzeganie przepisów, wewnętrznych regulacji lub standardów.</w:t>
      </w:r>
    </w:p>
    <w:p w14:paraId="1D28CB56" w14:textId="77777777" w:rsidR="00252854" w:rsidRDefault="00252854" w:rsidP="00252854">
      <w:pPr>
        <w:numPr>
          <w:ilvl w:val="2"/>
          <w:numId w:val="5"/>
        </w:numPr>
        <w:pBdr>
          <w:top w:val="nil"/>
          <w:left w:val="nil"/>
          <w:bottom w:val="nil"/>
          <w:right w:val="nil"/>
          <w:between w:val="nil"/>
        </w:pBdr>
        <w:spacing w:after="120"/>
        <w:ind w:left="1276" w:hanging="709"/>
        <w:jc w:val="both"/>
        <w:rPr>
          <w:color w:val="000000"/>
          <w:sz w:val="24"/>
          <w:szCs w:val="24"/>
        </w:rPr>
      </w:pPr>
      <w:r>
        <w:rPr>
          <w:color w:val="000000"/>
          <w:sz w:val="24"/>
          <w:szCs w:val="24"/>
        </w:rPr>
        <w:t xml:space="preserve">Zamawiający ocenia, czy podjęte przez Wykonawcę czynności wskazane w pkt 7.4 SWZ są   wystarczające   do   wykazania   jego   rzetelności,   uwzględniając   wagę i szczególne okoliczności czynu Wykonawcy. </w:t>
      </w:r>
      <w:r>
        <w:rPr>
          <w:color w:val="000000"/>
          <w:sz w:val="23"/>
          <w:szCs w:val="23"/>
        </w:rPr>
        <w:t>Jeżeli podjęte przez Wykonawcę czynności, o których mowa w pkt. 7.4.3. nie są wystarczające do wykazania jego rzetelności, Zamawiający wyklucza Wykonawcę</w:t>
      </w:r>
      <w:r>
        <w:rPr>
          <w:color w:val="000000"/>
          <w:sz w:val="24"/>
          <w:szCs w:val="24"/>
        </w:rPr>
        <w:t>.</w:t>
      </w:r>
    </w:p>
    <w:p w14:paraId="410D65E7" w14:textId="77777777" w:rsidR="00252854" w:rsidRDefault="00252854" w:rsidP="00252854">
      <w:pPr>
        <w:widowControl w:val="0"/>
        <w:numPr>
          <w:ilvl w:val="1"/>
          <w:numId w:val="5"/>
        </w:numPr>
        <w:pBdr>
          <w:top w:val="nil"/>
          <w:left w:val="nil"/>
          <w:bottom w:val="nil"/>
          <w:right w:val="nil"/>
          <w:between w:val="nil"/>
        </w:pBdr>
        <w:spacing w:before="120" w:after="120"/>
        <w:ind w:left="567" w:right="140" w:hanging="567"/>
        <w:jc w:val="both"/>
        <w:rPr>
          <w:color w:val="000000"/>
          <w:sz w:val="24"/>
          <w:szCs w:val="24"/>
        </w:rPr>
      </w:pPr>
      <w:r>
        <w:rPr>
          <w:color w:val="000000"/>
          <w:sz w:val="24"/>
          <w:szCs w:val="24"/>
        </w:rPr>
        <w:t>Sposób oceny wykazania braku podstaw wykluczenia Wykonawcy z postępowania określono w rozdziale 8 SWZ.</w:t>
      </w:r>
    </w:p>
    <w:p w14:paraId="4182347B" w14:textId="77777777" w:rsidR="00BF435F" w:rsidRDefault="00BF435F" w:rsidP="00877964">
      <w:pPr>
        <w:spacing w:before="480" w:after="0"/>
        <w:ind w:right="-1"/>
        <w:jc w:val="center"/>
        <w:rPr>
          <w:spacing w:val="-2"/>
          <w:sz w:val="26"/>
        </w:rPr>
      </w:pPr>
    </w:p>
    <w:p w14:paraId="3243E930" w14:textId="54E071FF" w:rsidR="00877964" w:rsidRPr="00811989" w:rsidRDefault="00877964" w:rsidP="00877964">
      <w:pPr>
        <w:spacing w:before="480" w:after="0"/>
        <w:ind w:right="-1"/>
        <w:jc w:val="center"/>
        <w:rPr>
          <w:sz w:val="26"/>
        </w:rPr>
      </w:pPr>
      <w:r w:rsidRPr="00811989">
        <w:rPr>
          <w:spacing w:val="-2"/>
          <w:sz w:val="26"/>
        </w:rPr>
        <w:lastRenderedPageBreak/>
        <w:t>Rozdział</w:t>
      </w:r>
      <w:r w:rsidRPr="00811989">
        <w:rPr>
          <w:sz w:val="26"/>
        </w:rPr>
        <w:t xml:space="preserve"> </w:t>
      </w:r>
      <w:r>
        <w:rPr>
          <w:spacing w:val="-10"/>
          <w:sz w:val="26"/>
        </w:rPr>
        <w:t>8</w:t>
      </w:r>
    </w:p>
    <w:p w14:paraId="7255B55E" w14:textId="77777777" w:rsidR="00877964" w:rsidRDefault="00877964" w:rsidP="00877964">
      <w:pPr>
        <w:spacing w:after="0"/>
        <w:ind w:right="-1"/>
        <w:jc w:val="center"/>
        <w:rPr>
          <w:b/>
          <w:sz w:val="26"/>
        </w:rPr>
      </w:pPr>
      <w:r>
        <w:rPr>
          <w:b/>
          <w:spacing w:val="-2"/>
          <w:sz w:val="26"/>
        </w:rPr>
        <w:t>INFORMACJA O</w:t>
      </w:r>
      <w:r>
        <w:rPr>
          <w:b/>
          <w:spacing w:val="-4"/>
          <w:sz w:val="26"/>
        </w:rPr>
        <w:t xml:space="preserve"> </w:t>
      </w:r>
      <w:r>
        <w:rPr>
          <w:b/>
          <w:spacing w:val="-2"/>
          <w:sz w:val="26"/>
        </w:rPr>
        <w:t>OŚWIADCZENIACH</w:t>
      </w:r>
      <w:r>
        <w:rPr>
          <w:b/>
          <w:spacing w:val="-4"/>
          <w:sz w:val="26"/>
        </w:rPr>
        <w:t xml:space="preserve"> </w:t>
      </w:r>
      <w:r>
        <w:rPr>
          <w:b/>
          <w:spacing w:val="-2"/>
          <w:sz w:val="26"/>
        </w:rPr>
        <w:t xml:space="preserve">WSTĘPNYCH </w:t>
      </w:r>
      <w:r>
        <w:rPr>
          <w:b/>
          <w:spacing w:val="-4"/>
          <w:sz w:val="26"/>
        </w:rPr>
        <w:t>I</w:t>
      </w:r>
      <w:r>
        <w:rPr>
          <w:b/>
          <w:spacing w:val="-1"/>
          <w:sz w:val="26"/>
        </w:rPr>
        <w:t xml:space="preserve"> </w:t>
      </w:r>
      <w:r>
        <w:rPr>
          <w:b/>
          <w:spacing w:val="-4"/>
          <w:sz w:val="26"/>
        </w:rPr>
        <w:t>PODMIOTOWYCH</w:t>
      </w:r>
      <w:r>
        <w:rPr>
          <w:b/>
          <w:spacing w:val="-1"/>
          <w:sz w:val="26"/>
        </w:rPr>
        <w:t xml:space="preserve"> </w:t>
      </w:r>
      <w:r>
        <w:rPr>
          <w:b/>
          <w:spacing w:val="-4"/>
          <w:sz w:val="26"/>
        </w:rPr>
        <w:t>ŚRODKACH</w:t>
      </w:r>
      <w:r>
        <w:rPr>
          <w:b/>
          <w:spacing w:val="2"/>
          <w:sz w:val="26"/>
        </w:rPr>
        <w:t xml:space="preserve"> </w:t>
      </w:r>
      <w:r>
        <w:rPr>
          <w:b/>
          <w:spacing w:val="-4"/>
          <w:sz w:val="26"/>
        </w:rPr>
        <w:t>DOWODOWYCH</w:t>
      </w:r>
    </w:p>
    <w:p w14:paraId="5D1BDCAB" w14:textId="77777777" w:rsidR="00877964" w:rsidRDefault="00992A0D" w:rsidP="00877964">
      <w:pPr>
        <w:pStyle w:val="Tekstpodstawowy"/>
        <w:spacing w:before="43" w:line="276" w:lineRule="auto"/>
        <w:rPr>
          <w:b/>
          <w:bCs/>
          <w:sz w:val="26"/>
        </w:rPr>
      </w:pPr>
      <w:r>
        <w:rPr>
          <w:b/>
          <w:bCs/>
          <w:sz w:val="26"/>
        </w:rPr>
        <w:pict w14:anchorId="0446BB85">
          <v:rect id="_x0000_i1032" style="width:0;height:1.5pt" o:hralign="center" o:hrstd="t" o:hr="t" fillcolor="#a0a0a0" stroked="f"/>
        </w:pict>
      </w:r>
    </w:p>
    <w:p w14:paraId="10ED8057" w14:textId="77777777" w:rsidR="00877964" w:rsidRDefault="00877964" w:rsidP="00252854">
      <w:pPr>
        <w:pStyle w:val="Akapitzlist"/>
        <w:widowControl w:val="0"/>
        <w:numPr>
          <w:ilvl w:val="1"/>
          <w:numId w:val="22"/>
        </w:numPr>
        <w:autoSpaceDE w:val="0"/>
        <w:autoSpaceDN w:val="0"/>
        <w:spacing w:before="360" w:after="120"/>
        <w:ind w:left="567" w:hanging="556"/>
        <w:contextualSpacing w:val="0"/>
        <w:jc w:val="both"/>
        <w:rPr>
          <w:sz w:val="24"/>
        </w:rPr>
      </w:pPr>
      <w:r>
        <w:rPr>
          <w:sz w:val="24"/>
        </w:rPr>
        <w:t>Wykonawca wraz z ofertą składa następujące oświadczenia potwierdzające, że Wykonawca na dzień składania ofert:</w:t>
      </w:r>
    </w:p>
    <w:p w14:paraId="02613285" w14:textId="77777777" w:rsidR="00877964" w:rsidRPr="00461833" w:rsidRDefault="00877964" w:rsidP="00252854">
      <w:pPr>
        <w:pStyle w:val="Akapitzlist"/>
        <w:widowControl w:val="0"/>
        <w:numPr>
          <w:ilvl w:val="2"/>
          <w:numId w:val="23"/>
        </w:numPr>
        <w:autoSpaceDE w:val="0"/>
        <w:autoSpaceDN w:val="0"/>
        <w:spacing w:before="120" w:after="120"/>
        <w:ind w:right="-1"/>
        <w:contextualSpacing w:val="0"/>
        <w:jc w:val="both"/>
        <w:rPr>
          <w:sz w:val="24"/>
        </w:rPr>
      </w:pPr>
      <w:r w:rsidRPr="00461833">
        <w:rPr>
          <w:sz w:val="24"/>
        </w:rPr>
        <w:t>nie</w:t>
      </w:r>
      <w:r w:rsidRPr="00461833">
        <w:rPr>
          <w:spacing w:val="-5"/>
          <w:sz w:val="24"/>
        </w:rPr>
        <w:t xml:space="preserve"> </w:t>
      </w:r>
      <w:r w:rsidRPr="00461833">
        <w:rPr>
          <w:sz w:val="24"/>
        </w:rPr>
        <w:t>podlega</w:t>
      </w:r>
      <w:r w:rsidRPr="00461833">
        <w:rPr>
          <w:spacing w:val="-4"/>
          <w:sz w:val="24"/>
        </w:rPr>
        <w:t xml:space="preserve"> </w:t>
      </w:r>
      <w:r w:rsidRPr="00461833">
        <w:rPr>
          <w:spacing w:val="-2"/>
          <w:sz w:val="24"/>
        </w:rPr>
        <w:t>wykluczeniu</w:t>
      </w:r>
      <w:r>
        <w:rPr>
          <w:spacing w:val="-2"/>
          <w:sz w:val="24"/>
        </w:rPr>
        <w:t xml:space="preserve"> w </w:t>
      </w:r>
      <w:r w:rsidRPr="00F325CE">
        <w:rPr>
          <w:spacing w:val="-2"/>
          <w:sz w:val="24"/>
        </w:rPr>
        <w:t>okolicznościach, o których mowa w art. 108 ust. 1 i art. 109 ust. 1 pkt 8 i 10 ustawy Pzp</w:t>
      </w:r>
      <w:r>
        <w:rPr>
          <w:spacing w:val="-2"/>
          <w:sz w:val="24"/>
        </w:rPr>
        <w:t xml:space="preserve"> oraz w art. 7 ust. 1 </w:t>
      </w:r>
      <w:r w:rsidRPr="00BB3833">
        <w:rPr>
          <w:rFonts w:asciiTheme="minorHAnsi" w:hAnsiTheme="minorHAnsi" w:cstheme="minorHAnsi"/>
          <w:sz w:val="24"/>
          <w:szCs w:val="24"/>
        </w:rPr>
        <w:t xml:space="preserve">ustawy z  dnia 13 kwietnia 2022 r. o szczególnych rozwiązaniach w zakresie przeciwdziałania </w:t>
      </w:r>
      <w:r w:rsidRPr="00F325CE">
        <w:rPr>
          <w:rFonts w:asciiTheme="minorHAnsi" w:hAnsiTheme="minorHAnsi" w:cstheme="minorHAnsi"/>
          <w:sz w:val="24"/>
          <w:szCs w:val="24"/>
        </w:rPr>
        <w:t xml:space="preserve">wspieraniu agresji na Ukrainę oraz służących ochronie bezpieczeństwa narodowego </w:t>
      </w:r>
      <w:r w:rsidRPr="00F325CE">
        <w:rPr>
          <w:spacing w:val="-2"/>
          <w:sz w:val="24"/>
        </w:rPr>
        <w:t xml:space="preserve">(oświadczenie stanowiące </w:t>
      </w:r>
      <w:r w:rsidRPr="00F325CE">
        <w:rPr>
          <w:b/>
          <w:bCs/>
          <w:spacing w:val="-2"/>
          <w:sz w:val="24"/>
        </w:rPr>
        <w:t>Załącznik nr 2 do SWZ</w:t>
      </w:r>
      <w:r w:rsidRPr="00F325CE">
        <w:rPr>
          <w:spacing w:val="-2"/>
          <w:sz w:val="24"/>
        </w:rPr>
        <w:t>)</w:t>
      </w:r>
      <w:r>
        <w:rPr>
          <w:spacing w:val="-2"/>
          <w:sz w:val="24"/>
        </w:rPr>
        <w:t>;</w:t>
      </w:r>
    </w:p>
    <w:p w14:paraId="65DBD289" w14:textId="77777777" w:rsidR="00877964" w:rsidRPr="0041429A"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0489D">
        <w:rPr>
          <w:sz w:val="24"/>
        </w:rPr>
        <w:t xml:space="preserve">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w:t>
      </w:r>
      <w:r w:rsidRPr="0040489D">
        <w:rPr>
          <w:spacing w:val="-2"/>
          <w:sz w:val="24"/>
        </w:rPr>
        <w:t>postępowania.</w:t>
      </w:r>
    </w:p>
    <w:p w14:paraId="3D28B0C8" w14:textId="77777777" w:rsidR="00877964"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1429A">
        <w:rPr>
          <w:sz w:val="24"/>
        </w:rPr>
        <w:t>Zamawiający może żądać od wykonawców wyjaśnień dotyczących treści złożonych oświadczeń, o których mowa w pkt 8.1 SWZ.</w:t>
      </w:r>
    </w:p>
    <w:p w14:paraId="5D12BF6C" w14:textId="77777777" w:rsidR="00877964"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1429A">
        <w:rPr>
          <w:sz w:val="24"/>
        </w:rPr>
        <w:t>Jeżeli złożone przez Wykonawcę oświadczenia, o którym mowa w pkt 8.1 SWZ budzą</w:t>
      </w:r>
      <w:r w:rsidRPr="0041429A">
        <w:rPr>
          <w:spacing w:val="80"/>
          <w:w w:val="150"/>
          <w:sz w:val="24"/>
        </w:rPr>
        <w:t xml:space="preserve"> </w:t>
      </w:r>
      <w:r w:rsidRPr="0041429A">
        <w:rPr>
          <w:sz w:val="24"/>
        </w:rPr>
        <w:t>wątpliwości</w:t>
      </w:r>
      <w:r w:rsidRPr="0041429A">
        <w:rPr>
          <w:spacing w:val="80"/>
          <w:w w:val="150"/>
          <w:sz w:val="24"/>
        </w:rPr>
        <w:t xml:space="preserve"> </w:t>
      </w:r>
      <w:r w:rsidRPr="0041429A">
        <w:rPr>
          <w:sz w:val="24"/>
        </w:rPr>
        <w:t>Zamawiającego,</w:t>
      </w:r>
      <w:r w:rsidRPr="0041429A">
        <w:rPr>
          <w:spacing w:val="80"/>
          <w:w w:val="150"/>
          <w:sz w:val="24"/>
        </w:rPr>
        <w:t xml:space="preserve"> </w:t>
      </w:r>
      <w:r w:rsidRPr="0041429A">
        <w:rPr>
          <w:sz w:val="24"/>
        </w:rPr>
        <w:t>może</w:t>
      </w:r>
      <w:r w:rsidRPr="0041429A">
        <w:rPr>
          <w:spacing w:val="80"/>
          <w:w w:val="150"/>
          <w:sz w:val="24"/>
        </w:rPr>
        <w:t xml:space="preserve"> </w:t>
      </w:r>
      <w:r w:rsidRPr="0041429A">
        <w:rPr>
          <w:sz w:val="24"/>
        </w:rPr>
        <w:t>on</w:t>
      </w:r>
      <w:r w:rsidRPr="0041429A">
        <w:rPr>
          <w:spacing w:val="80"/>
          <w:w w:val="150"/>
          <w:sz w:val="24"/>
        </w:rPr>
        <w:t xml:space="preserve"> </w:t>
      </w:r>
      <w:r w:rsidRPr="0041429A">
        <w:rPr>
          <w:sz w:val="24"/>
        </w:rPr>
        <w:t>zwrócić</w:t>
      </w:r>
      <w:r w:rsidRPr="0041429A">
        <w:rPr>
          <w:spacing w:val="80"/>
          <w:w w:val="150"/>
          <w:sz w:val="24"/>
        </w:rPr>
        <w:t xml:space="preserve"> </w:t>
      </w:r>
      <w:r w:rsidRPr="0041429A">
        <w:rPr>
          <w:sz w:val="24"/>
        </w:rPr>
        <w:t>się</w:t>
      </w:r>
      <w:r w:rsidRPr="0041429A">
        <w:rPr>
          <w:spacing w:val="80"/>
          <w:w w:val="150"/>
          <w:sz w:val="24"/>
        </w:rPr>
        <w:t xml:space="preserve"> </w:t>
      </w:r>
      <w:r w:rsidRPr="0041429A">
        <w:rPr>
          <w:sz w:val="24"/>
        </w:rPr>
        <w:t>bezpośrednio</w:t>
      </w:r>
      <w:r w:rsidRPr="0041429A">
        <w:rPr>
          <w:spacing w:val="80"/>
          <w:sz w:val="24"/>
        </w:rPr>
        <w:t xml:space="preserve"> </w:t>
      </w:r>
      <w:r w:rsidRPr="0041429A">
        <w:rPr>
          <w:sz w:val="24"/>
        </w:rPr>
        <w:t>do</w:t>
      </w:r>
      <w:r w:rsidRPr="0041429A">
        <w:rPr>
          <w:spacing w:val="40"/>
          <w:sz w:val="24"/>
        </w:rPr>
        <w:t xml:space="preserve"> </w:t>
      </w:r>
      <w:r w:rsidRPr="0041429A">
        <w:rPr>
          <w:sz w:val="24"/>
        </w:rPr>
        <w:t>podmiotu,</w:t>
      </w:r>
      <w:r w:rsidRPr="0041429A">
        <w:rPr>
          <w:spacing w:val="40"/>
          <w:sz w:val="24"/>
        </w:rPr>
        <w:t xml:space="preserve"> </w:t>
      </w:r>
      <w:r w:rsidRPr="0041429A">
        <w:rPr>
          <w:sz w:val="24"/>
        </w:rPr>
        <w:t>który</w:t>
      </w:r>
      <w:r w:rsidRPr="0041429A">
        <w:rPr>
          <w:spacing w:val="40"/>
          <w:sz w:val="24"/>
        </w:rPr>
        <w:t xml:space="preserve"> </w:t>
      </w:r>
      <w:r w:rsidRPr="0041429A">
        <w:rPr>
          <w:sz w:val="24"/>
        </w:rPr>
        <w:t>jest</w:t>
      </w:r>
      <w:r w:rsidRPr="0041429A">
        <w:rPr>
          <w:spacing w:val="40"/>
          <w:sz w:val="24"/>
        </w:rPr>
        <w:t xml:space="preserve"> </w:t>
      </w:r>
      <w:r w:rsidRPr="0041429A">
        <w:rPr>
          <w:sz w:val="24"/>
        </w:rPr>
        <w:t>w</w:t>
      </w:r>
      <w:r w:rsidRPr="0041429A">
        <w:rPr>
          <w:spacing w:val="40"/>
          <w:sz w:val="24"/>
        </w:rPr>
        <w:t xml:space="preserve"> </w:t>
      </w:r>
      <w:r w:rsidRPr="0041429A">
        <w:rPr>
          <w:sz w:val="24"/>
        </w:rPr>
        <w:t>posiadaniu</w:t>
      </w:r>
      <w:r w:rsidRPr="0041429A">
        <w:rPr>
          <w:spacing w:val="40"/>
          <w:sz w:val="24"/>
        </w:rPr>
        <w:t xml:space="preserve"> </w:t>
      </w:r>
      <w:r w:rsidRPr="0041429A">
        <w:rPr>
          <w:sz w:val="24"/>
        </w:rPr>
        <w:t>informacji</w:t>
      </w:r>
      <w:r w:rsidRPr="0041429A">
        <w:rPr>
          <w:spacing w:val="40"/>
          <w:sz w:val="24"/>
        </w:rPr>
        <w:t xml:space="preserve"> </w:t>
      </w:r>
      <w:r w:rsidRPr="0041429A">
        <w:rPr>
          <w:sz w:val="24"/>
        </w:rPr>
        <w:t>lub</w:t>
      </w:r>
      <w:r w:rsidRPr="0041429A">
        <w:rPr>
          <w:spacing w:val="40"/>
          <w:sz w:val="24"/>
        </w:rPr>
        <w:t xml:space="preserve"> </w:t>
      </w:r>
      <w:r w:rsidRPr="0041429A">
        <w:rPr>
          <w:sz w:val="24"/>
        </w:rPr>
        <w:t>dokumentów</w:t>
      </w:r>
      <w:r w:rsidRPr="0041429A">
        <w:rPr>
          <w:spacing w:val="40"/>
          <w:sz w:val="24"/>
        </w:rPr>
        <w:t xml:space="preserve"> </w:t>
      </w:r>
      <w:r w:rsidRPr="0041429A">
        <w:rPr>
          <w:sz w:val="24"/>
        </w:rPr>
        <w:t>istotnych w</w:t>
      </w:r>
      <w:r w:rsidRPr="0041429A">
        <w:rPr>
          <w:spacing w:val="40"/>
          <w:sz w:val="24"/>
        </w:rPr>
        <w:t xml:space="preserve"> </w:t>
      </w:r>
      <w:r w:rsidRPr="0041429A">
        <w:rPr>
          <w:sz w:val="24"/>
        </w:rPr>
        <w:t>tym</w:t>
      </w:r>
      <w:r w:rsidRPr="0041429A">
        <w:rPr>
          <w:spacing w:val="40"/>
          <w:sz w:val="24"/>
        </w:rPr>
        <w:t xml:space="preserve"> </w:t>
      </w:r>
      <w:r w:rsidRPr="0041429A">
        <w:rPr>
          <w:sz w:val="24"/>
        </w:rPr>
        <w:t>zakresie</w:t>
      </w:r>
      <w:r w:rsidRPr="0041429A">
        <w:rPr>
          <w:spacing w:val="40"/>
          <w:sz w:val="24"/>
        </w:rPr>
        <w:t xml:space="preserve"> </w:t>
      </w:r>
      <w:r w:rsidRPr="0041429A">
        <w:rPr>
          <w:sz w:val="24"/>
        </w:rPr>
        <w:t>dla</w:t>
      </w:r>
      <w:r w:rsidRPr="0041429A">
        <w:rPr>
          <w:spacing w:val="40"/>
          <w:sz w:val="24"/>
        </w:rPr>
        <w:t xml:space="preserve"> </w:t>
      </w:r>
      <w:r w:rsidRPr="0041429A">
        <w:rPr>
          <w:sz w:val="24"/>
        </w:rPr>
        <w:t>oceny</w:t>
      </w:r>
      <w:r w:rsidRPr="0041429A">
        <w:rPr>
          <w:spacing w:val="40"/>
          <w:sz w:val="24"/>
        </w:rPr>
        <w:t xml:space="preserve"> </w:t>
      </w:r>
      <w:r w:rsidRPr="0041429A">
        <w:rPr>
          <w:sz w:val="24"/>
        </w:rPr>
        <w:t>spełniania</w:t>
      </w:r>
      <w:r w:rsidRPr="0041429A">
        <w:rPr>
          <w:spacing w:val="40"/>
          <w:sz w:val="24"/>
        </w:rPr>
        <w:t xml:space="preserve"> </w:t>
      </w:r>
      <w:r w:rsidRPr="0041429A">
        <w:rPr>
          <w:sz w:val="24"/>
        </w:rPr>
        <w:t>przez</w:t>
      </w:r>
      <w:r w:rsidRPr="0041429A">
        <w:rPr>
          <w:spacing w:val="40"/>
          <w:sz w:val="24"/>
        </w:rPr>
        <w:t xml:space="preserve"> </w:t>
      </w:r>
      <w:r w:rsidRPr="0041429A">
        <w:rPr>
          <w:sz w:val="24"/>
        </w:rPr>
        <w:t>Wykonawcę</w:t>
      </w:r>
      <w:r w:rsidRPr="0041429A">
        <w:rPr>
          <w:spacing w:val="40"/>
          <w:sz w:val="24"/>
        </w:rPr>
        <w:t xml:space="preserve"> </w:t>
      </w:r>
      <w:r w:rsidRPr="0041429A">
        <w:rPr>
          <w:sz w:val="24"/>
        </w:rPr>
        <w:t>warunków</w:t>
      </w:r>
      <w:r w:rsidRPr="0041429A">
        <w:rPr>
          <w:spacing w:val="40"/>
          <w:sz w:val="24"/>
        </w:rPr>
        <w:t xml:space="preserve"> </w:t>
      </w:r>
      <w:r w:rsidRPr="0041429A">
        <w:rPr>
          <w:sz w:val="24"/>
        </w:rPr>
        <w:t>udziału</w:t>
      </w:r>
      <w:r w:rsidRPr="0041429A">
        <w:rPr>
          <w:spacing w:val="80"/>
          <w:sz w:val="24"/>
        </w:rPr>
        <w:t xml:space="preserve"> </w:t>
      </w:r>
      <w:r w:rsidRPr="0041429A">
        <w:rPr>
          <w:sz w:val="24"/>
        </w:rPr>
        <w:t xml:space="preserve">w postępowaniu lub braku podstaw </w:t>
      </w:r>
      <w:r w:rsidRPr="008D2E5D">
        <w:rPr>
          <w:sz w:val="24"/>
        </w:rPr>
        <w:t>wykluczenia, o przedstawienie takich informacji lub dokumentów.</w:t>
      </w:r>
    </w:p>
    <w:p w14:paraId="3346791D" w14:textId="77777777" w:rsidR="00877964" w:rsidRPr="002C70FB"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2C70FB">
        <w:rPr>
          <w:sz w:val="24"/>
          <w:szCs w:val="24"/>
        </w:rPr>
        <w:t xml:space="preserve">W celu potwierdzenia braku podstaw do wykluczenia z udziału w postępowaniu: </w:t>
      </w:r>
    </w:p>
    <w:p w14:paraId="31A11013" w14:textId="77777777" w:rsidR="00877964" w:rsidRPr="002917DB" w:rsidRDefault="00877964" w:rsidP="00877964">
      <w:pPr>
        <w:pStyle w:val="Akapitzlist"/>
        <w:spacing w:before="120" w:after="120"/>
        <w:ind w:left="708"/>
        <w:contextualSpacing w:val="0"/>
        <w:jc w:val="both"/>
        <w:rPr>
          <w:i/>
          <w:iCs/>
          <w:sz w:val="24"/>
          <w:szCs w:val="24"/>
        </w:rPr>
      </w:pPr>
      <w:r w:rsidRPr="002917DB">
        <w:rPr>
          <w:i/>
          <w:iCs/>
          <w:sz w:val="24"/>
          <w:szCs w:val="24"/>
        </w:rPr>
        <w:t>Zamawiający</w:t>
      </w:r>
      <w:r w:rsidRPr="002917DB">
        <w:rPr>
          <w:i/>
          <w:iCs/>
          <w:sz w:val="24"/>
          <w:szCs w:val="24"/>
        </w:rPr>
        <w:tab/>
        <w:t>nie wymaga złożenia przez Wykonawcę podmiotowych środków dowodowych w tym zakresie.</w:t>
      </w:r>
    </w:p>
    <w:p w14:paraId="0AF267C5" w14:textId="77777777" w:rsidR="00877964" w:rsidRPr="009E5998"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rPr>
        <w:t xml:space="preserve">Oświadczenia o których mowa w rozdziale 8.1 SWZ składa się, pod rygorem nieważności, w </w:t>
      </w:r>
      <w:bookmarkStart w:id="7" w:name="_Hlk102161192"/>
      <w:r w:rsidRPr="009E5998">
        <w:rPr>
          <w:sz w:val="24"/>
        </w:rPr>
        <w:t>formie elektronicznej</w:t>
      </w:r>
      <w:r>
        <w:rPr>
          <w:sz w:val="24"/>
        </w:rPr>
        <w:t>, tj. w postaci elektronicznej opatrzonej kwalifikowanym podpisem elektronicznym</w:t>
      </w:r>
      <w:r w:rsidRPr="009E5998">
        <w:rPr>
          <w:sz w:val="24"/>
        </w:rPr>
        <w:t xml:space="preserve"> lub w postaci elektronicznej opatrzonej</w:t>
      </w:r>
      <w:r w:rsidRPr="009E5998">
        <w:rPr>
          <w:spacing w:val="40"/>
          <w:sz w:val="24"/>
        </w:rPr>
        <w:t xml:space="preserve"> </w:t>
      </w:r>
      <w:r w:rsidRPr="009E5998">
        <w:rPr>
          <w:sz w:val="24"/>
        </w:rPr>
        <w:t>podpisem zaufanym lub podpisem osobistym</w:t>
      </w:r>
      <w:bookmarkEnd w:id="7"/>
      <w:r w:rsidRPr="009E5998">
        <w:rPr>
          <w:sz w:val="24"/>
        </w:rPr>
        <w:t>.</w:t>
      </w:r>
    </w:p>
    <w:p w14:paraId="1083B341" w14:textId="77777777"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W przypadku przekazywania dokumentu elektronicznego w formacie poddającym dane kompresji, opatrzenie pliku zawierającego skompresowane dokumenty kwalifikowanym podpisem elektronicznym, podpisem zaufanym lub podpisem osobistym,</w:t>
      </w:r>
      <w:r w:rsidRPr="009E5998">
        <w:rPr>
          <w:spacing w:val="80"/>
          <w:sz w:val="24"/>
          <w:szCs w:val="24"/>
        </w:rPr>
        <w:t xml:space="preserve"> </w:t>
      </w:r>
      <w:r w:rsidRPr="009E5998">
        <w:rPr>
          <w:sz w:val="24"/>
          <w:szCs w:val="24"/>
        </w:rPr>
        <w:t>jest</w:t>
      </w:r>
      <w:r w:rsidRPr="009E5998">
        <w:rPr>
          <w:spacing w:val="80"/>
          <w:sz w:val="24"/>
          <w:szCs w:val="24"/>
        </w:rPr>
        <w:t xml:space="preserve"> </w:t>
      </w:r>
      <w:r w:rsidRPr="009E5998">
        <w:rPr>
          <w:sz w:val="24"/>
          <w:szCs w:val="24"/>
        </w:rPr>
        <w:t>równoznaczne</w:t>
      </w:r>
      <w:r w:rsidRPr="009E5998">
        <w:rPr>
          <w:spacing w:val="80"/>
          <w:sz w:val="24"/>
          <w:szCs w:val="24"/>
        </w:rPr>
        <w:t xml:space="preserve"> </w:t>
      </w:r>
      <w:r w:rsidRPr="009E5998">
        <w:rPr>
          <w:sz w:val="24"/>
          <w:szCs w:val="24"/>
        </w:rPr>
        <w:lastRenderedPageBreak/>
        <w:t>z</w:t>
      </w:r>
      <w:r w:rsidRPr="009E5998">
        <w:rPr>
          <w:spacing w:val="80"/>
          <w:sz w:val="24"/>
          <w:szCs w:val="24"/>
        </w:rPr>
        <w:t xml:space="preserve"> </w:t>
      </w:r>
      <w:r w:rsidRPr="009E5998">
        <w:rPr>
          <w:sz w:val="24"/>
          <w:szCs w:val="24"/>
        </w:rPr>
        <w:t>opatrzeniem</w:t>
      </w:r>
      <w:r w:rsidRPr="009E5998">
        <w:rPr>
          <w:spacing w:val="80"/>
          <w:sz w:val="24"/>
          <w:szCs w:val="24"/>
        </w:rPr>
        <w:t xml:space="preserve"> </w:t>
      </w:r>
      <w:r w:rsidRPr="009E5998">
        <w:rPr>
          <w:sz w:val="24"/>
          <w:szCs w:val="24"/>
        </w:rPr>
        <w:t>wszystkich</w:t>
      </w:r>
      <w:r w:rsidRPr="009E5998">
        <w:rPr>
          <w:spacing w:val="80"/>
          <w:sz w:val="24"/>
          <w:szCs w:val="24"/>
        </w:rPr>
        <w:t xml:space="preserve"> </w:t>
      </w:r>
      <w:r w:rsidRPr="009E5998">
        <w:rPr>
          <w:sz w:val="24"/>
          <w:szCs w:val="24"/>
        </w:rPr>
        <w:t>dokumentów</w:t>
      </w:r>
      <w:r w:rsidRPr="009E5998">
        <w:rPr>
          <w:spacing w:val="80"/>
          <w:sz w:val="24"/>
          <w:szCs w:val="24"/>
        </w:rPr>
        <w:t xml:space="preserve"> </w:t>
      </w:r>
      <w:r w:rsidRPr="009E5998">
        <w:rPr>
          <w:sz w:val="24"/>
          <w:szCs w:val="24"/>
        </w:rPr>
        <w:t>zawartych w tym pliku odpowiednio kwalifikowanym podpisem elektronicznym, podpisem zaufanym lub podpisem osobistym.</w:t>
      </w:r>
    </w:p>
    <w:p w14:paraId="2780916B" w14:textId="45DE7022"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 xml:space="preserve">Oświadczenia wskazane w rozdziale 8.1 </w:t>
      </w:r>
      <w:r w:rsidRPr="002917DB">
        <w:rPr>
          <w:sz w:val="24"/>
          <w:szCs w:val="24"/>
        </w:rPr>
        <w:t>SWZ przekazuje się środkiem komunikacji elektronicznej wskazanym w rozdziale 11 SWZ.</w:t>
      </w:r>
    </w:p>
    <w:p w14:paraId="0A577052" w14:textId="77777777"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W</w:t>
      </w:r>
      <w:r w:rsidRPr="009E5998">
        <w:rPr>
          <w:spacing w:val="1"/>
          <w:sz w:val="24"/>
          <w:szCs w:val="24"/>
        </w:rPr>
        <w:t xml:space="preserve"> </w:t>
      </w:r>
      <w:r w:rsidRPr="009E5998">
        <w:rPr>
          <w:sz w:val="24"/>
          <w:szCs w:val="24"/>
        </w:rPr>
        <w:t>przypadku,</w:t>
      </w:r>
      <w:r w:rsidRPr="009E5998">
        <w:rPr>
          <w:spacing w:val="4"/>
          <w:sz w:val="24"/>
          <w:szCs w:val="24"/>
        </w:rPr>
        <w:t xml:space="preserve"> </w:t>
      </w:r>
      <w:r w:rsidRPr="009E5998">
        <w:rPr>
          <w:sz w:val="24"/>
          <w:szCs w:val="24"/>
        </w:rPr>
        <w:t>gdy</w:t>
      </w:r>
      <w:r w:rsidRPr="009E5998">
        <w:rPr>
          <w:spacing w:val="3"/>
          <w:sz w:val="24"/>
          <w:szCs w:val="24"/>
        </w:rPr>
        <w:t xml:space="preserve"> </w:t>
      </w:r>
      <w:r w:rsidRPr="009E5998">
        <w:rPr>
          <w:sz w:val="24"/>
          <w:szCs w:val="24"/>
        </w:rPr>
        <w:t>oświadczenia</w:t>
      </w:r>
      <w:r w:rsidRPr="009E5998">
        <w:rPr>
          <w:spacing w:val="6"/>
          <w:sz w:val="24"/>
          <w:szCs w:val="24"/>
        </w:rPr>
        <w:t xml:space="preserve"> </w:t>
      </w:r>
      <w:r w:rsidRPr="009E5998">
        <w:rPr>
          <w:sz w:val="24"/>
          <w:szCs w:val="24"/>
        </w:rPr>
        <w:t>o</w:t>
      </w:r>
      <w:r w:rsidRPr="009E5998">
        <w:rPr>
          <w:spacing w:val="4"/>
          <w:sz w:val="24"/>
          <w:szCs w:val="24"/>
        </w:rPr>
        <w:t xml:space="preserve"> </w:t>
      </w:r>
      <w:r w:rsidRPr="009E5998">
        <w:rPr>
          <w:sz w:val="24"/>
          <w:szCs w:val="24"/>
        </w:rPr>
        <w:t>których</w:t>
      </w:r>
      <w:r w:rsidRPr="009E5998">
        <w:rPr>
          <w:spacing w:val="3"/>
          <w:sz w:val="24"/>
          <w:szCs w:val="24"/>
        </w:rPr>
        <w:t xml:space="preserve"> </w:t>
      </w:r>
      <w:r w:rsidRPr="009E5998">
        <w:rPr>
          <w:sz w:val="24"/>
          <w:szCs w:val="24"/>
        </w:rPr>
        <w:t>mowa</w:t>
      </w:r>
      <w:r w:rsidRPr="009E5998">
        <w:rPr>
          <w:spacing w:val="5"/>
          <w:sz w:val="24"/>
          <w:szCs w:val="24"/>
        </w:rPr>
        <w:t xml:space="preserve"> </w:t>
      </w:r>
      <w:r w:rsidRPr="009E5998">
        <w:rPr>
          <w:sz w:val="24"/>
          <w:szCs w:val="24"/>
        </w:rPr>
        <w:t>w</w:t>
      </w:r>
      <w:r w:rsidRPr="009E5998">
        <w:rPr>
          <w:spacing w:val="3"/>
          <w:sz w:val="24"/>
          <w:szCs w:val="24"/>
        </w:rPr>
        <w:t xml:space="preserve"> </w:t>
      </w:r>
      <w:r w:rsidRPr="009E5998">
        <w:rPr>
          <w:sz w:val="24"/>
          <w:szCs w:val="24"/>
        </w:rPr>
        <w:t>rozdziale</w:t>
      </w:r>
      <w:r w:rsidRPr="009E5998">
        <w:rPr>
          <w:spacing w:val="4"/>
          <w:sz w:val="24"/>
          <w:szCs w:val="24"/>
        </w:rPr>
        <w:t xml:space="preserve"> </w:t>
      </w:r>
      <w:r w:rsidRPr="009E5998">
        <w:rPr>
          <w:sz w:val="24"/>
          <w:szCs w:val="24"/>
        </w:rPr>
        <w:t>8.1</w:t>
      </w:r>
      <w:r w:rsidRPr="009E5998">
        <w:rPr>
          <w:spacing w:val="4"/>
          <w:sz w:val="24"/>
          <w:szCs w:val="24"/>
        </w:rPr>
        <w:t xml:space="preserve"> </w:t>
      </w:r>
      <w:r w:rsidRPr="009E5998">
        <w:rPr>
          <w:sz w:val="24"/>
          <w:szCs w:val="24"/>
        </w:rPr>
        <w:t>SWZ</w:t>
      </w:r>
      <w:r w:rsidRPr="009E5998">
        <w:rPr>
          <w:spacing w:val="4"/>
          <w:sz w:val="24"/>
          <w:szCs w:val="24"/>
        </w:rPr>
        <w:t xml:space="preserve"> </w:t>
      </w:r>
      <w:r w:rsidRPr="009E5998">
        <w:rPr>
          <w:sz w:val="24"/>
          <w:szCs w:val="24"/>
        </w:rPr>
        <w:t>zawierają informacje stanowiące tajemnicę przedsiębiorstwa</w:t>
      </w:r>
      <w:r w:rsidRPr="009E5998">
        <w:rPr>
          <w:spacing w:val="80"/>
          <w:sz w:val="24"/>
          <w:szCs w:val="24"/>
        </w:rPr>
        <w:t xml:space="preserve"> </w:t>
      </w:r>
      <w:r w:rsidRPr="009E5998">
        <w:rPr>
          <w:sz w:val="24"/>
          <w:szCs w:val="24"/>
        </w:rPr>
        <w:t>w</w:t>
      </w:r>
      <w:r w:rsidRPr="009E5998">
        <w:rPr>
          <w:spacing w:val="80"/>
          <w:sz w:val="24"/>
          <w:szCs w:val="24"/>
        </w:rPr>
        <w:t xml:space="preserve"> </w:t>
      </w:r>
      <w:r w:rsidRPr="009E5998">
        <w:rPr>
          <w:sz w:val="24"/>
          <w:szCs w:val="24"/>
        </w:rPr>
        <w:t>rozumieniu</w:t>
      </w:r>
      <w:r w:rsidRPr="009E5998">
        <w:rPr>
          <w:spacing w:val="80"/>
          <w:sz w:val="24"/>
          <w:szCs w:val="24"/>
        </w:rPr>
        <w:t xml:space="preserve"> </w:t>
      </w:r>
      <w:r w:rsidRPr="009E5998">
        <w:rPr>
          <w:sz w:val="24"/>
          <w:szCs w:val="24"/>
        </w:rPr>
        <w:t>przepisów</w:t>
      </w:r>
      <w:r w:rsidRPr="009E5998">
        <w:rPr>
          <w:spacing w:val="74"/>
          <w:w w:val="150"/>
          <w:sz w:val="24"/>
          <w:szCs w:val="24"/>
        </w:rPr>
        <w:t xml:space="preserve"> </w:t>
      </w:r>
      <w:r w:rsidRPr="009E5998">
        <w:rPr>
          <w:sz w:val="24"/>
          <w:szCs w:val="24"/>
        </w:rPr>
        <w:t>ustawy</w:t>
      </w:r>
      <w:r w:rsidRPr="009E5998">
        <w:rPr>
          <w:spacing w:val="80"/>
          <w:sz w:val="24"/>
          <w:szCs w:val="24"/>
        </w:rPr>
        <w:t xml:space="preserve"> </w:t>
      </w:r>
      <w:r w:rsidRPr="009E5998">
        <w:rPr>
          <w:sz w:val="24"/>
          <w:szCs w:val="24"/>
        </w:rPr>
        <w:t>z</w:t>
      </w:r>
      <w:r w:rsidRPr="009E5998">
        <w:rPr>
          <w:spacing w:val="80"/>
          <w:sz w:val="24"/>
          <w:szCs w:val="24"/>
        </w:rPr>
        <w:t xml:space="preserve"> </w:t>
      </w:r>
      <w:r w:rsidRPr="009E5998">
        <w:rPr>
          <w:sz w:val="24"/>
          <w:szCs w:val="24"/>
        </w:rPr>
        <w:t>dnia</w:t>
      </w:r>
      <w:r w:rsidRPr="009E5998">
        <w:rPr>
          <w:spacing w:val="80"/>
          <w:sz w:val="24"/>
          <w:szCs w:val="24"/>
        </w:rPr>
        <w:t xml:space="preserve"> </w:t>
      </w:r>
      <w:r w:rsidRPr="009E5998">
        <w:rPr>
          <w:sz w:val="24"/>
          <w:szCs w:val="24"/>
        </w:rPr>
        <w:t>16</w:t>
      </w:r>
      <w:r w:rsidRPr="009E5998">
        <w:rPr>
          <w:spacing w:val="80"/>
          <w:sz w:val="24"/>
          <w:szCs w:val="24"/>
        </w:rPr>
        <w:t xml:space="preserve"> </w:t>
      </w:r>
      <w:r w:rsidRPr="009E5998">
        <w:rPr>
          <w:sz w:val="24"/>
          <w:szCs w:val="24"/>
        </w:rPr>
        <w:t>kwietnia</w:t>
      </w:r>
      <w:r w:rsidRPr="009E5998">
        <w:rPr>
          <w:spacing w:val="80"/>
          <w:sz w:val="24"/>
          <w:szCs w:val="24"/>
        </w:rPr>
        <w:t xml:space="preserve"> </w:t>
      </w:r>
      <w:r w:rsidRPr="009E5998">
        <w:rPr>
          <w:sz w:val="24"/>
          <w:szCs w:val="24"/>
        </w:rPr>
        <w:t>1993</w:t>
      </w:r>
      <w:r w:rsidRPr="009E5998">
        <w:rPr>
          <w:spacing w:val="80"/>
          <w:sz w:val="24"/>
          <w:szCs w:val="24"/>
        </w:rPr>
        <w:t xml:space="preserve"> </w:t>
      </w:r>
      <w:r w:rsidRPr="009E5998">
        <w:rPr>
          <w:sz w:val="24"/>
          <w:szCs w:val="24"/>
        </w:rPr>
        <w:t>r.</w:t>
      </w:r>
      <w:r w:rsidRPr="009E5998">
        <w:rPr>
          <w:spacing w:val="80"/>
          <w:sz w:val="24"/>
          <w:szCs w:val="24"/>
        </w:rPr>
        <w:t xml:space="preserve"> </w:t>
      </w:r>
      <w:r w:rsidRPr="009E5998">
        <w:rPr>
          <w:sz w:val="24"/>
          <w:szCs w:val="24"/>
        </w:rPr>
        <w:t>o zwalczaniu nieuczciwej konkurencji (Dz. U. z 202</w:t>
      </w:r>
      <w:r>
        <w:rPr>
          <w:sz w:val="24"/>
          <w:szCs w:val="24"/>
        </w:rPr>
        <w:t>2</w:t>
      </w:r>
      <w:r w:rsidRPr="009E5998">
        <w:rPr>
          <w:sz w:val="24"/>
          <w:szCs w:val="24"/>
        </w:rPr>
        <w:t xml:space="preserve"> r. poz. 1</w:t>
      </w:r>
      <w:r>
        <w:rPr>
          <w:sz w:val="24"/>
          <w:szCs w:val="24"/>
        </w:rPr>
        <w:t>233</w:t>
      </w:r>
      <w:r w:rsidRPr="009E5998">
        <w:rPr>
          <w:sz w:val="24"/>
          <w:szCs w:val="24"/>
        </w:rPr>
        <w:t>), Wykonawca, w celu utrzymania w</w:t>
      </w:r>
      <w:r w:rsidRPr="009E5998">
        <w:rPr>
          <w:spacing w:val="-4"/>
          <w:sz w:val="24"/>
          <w:szCs w:val="24"/>
        </w:rPr>
        <w:t xml:space="preserve"> </w:t>
      </w:r>
      <w:r w:rsidRPr="009E5998">
        <w:rPr>
          <w:sz w:val="24"/>
          <w:szCs w:val="24"/>
        </w:rPr>
        <w:t>poufności tych informacji, przekazuje je w wydzielonym i odpowiednio oznaczonym pliku.</w:t>
      </w:r>
    </w:p>
    <w:p w14:paraId="577CA0FA" w14:textId="77777777" w:rsidR="00877964" w:rsidRPr="0074612D"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74612D">
        <w:rPr>
          <w:sz w:val="24"/>
        </w:rPr>
        <w:t>Dokumenty</w:t>
      </w:r>
      <w:r w:rsidRPr="0074612D">
        <w:rPr>
          <w:spacing w:val="-9"/>
          <w:sz w:val="24"/>
        </w:rPr>
        <w:t xml:space="preserve"> </w:t>
      </w:r>
      <w:r w:rsidRPr="0074612D">
        <w:rPr>
          <w:sz w:val="24"/>
        </w:rPr>
        <w:t>elektroniczne</w:t>
      </w:r>
      <w:r w:rsidRPr="0074612D">
        <w:rPr>
          <w:spacing w:val="-5"/>
          <w:sz w:val="24"/>
        </w:rPr>
        <w:t xml:space="preserve"> </w:t>
      </w:r>
      <w:r w:rsidRPr="0074612D">
        <w:rPr>
          <w:sz w:val="24"/>
        </w:rPr>
        <w:t>muszą</w:t>
      </w:r>
      <w:r w:rsidRPr="0074612D">
        <w:rPr>
          <w:spacing w:val="-7"/>
          <w:sz w:val="24"/>
        </w:rPr>
        <w:t xml:space="preserve"> </w:t>
      </w:r>
      <w:r w:rsidRPr="0074612D">
        <w:rPr>
          <w:sz w:val="24"/>
        </w:rPr>
        <w:t>spełnia</w:t>
      </w:r>
      <w:r>
        <w:rPr>
          <w:sz w:val="24"/>
        </w:rPr>
        <w:t>ć</w:t>
      </w:r>
      <w:r w:rsidRPr="0074612D">
        <w:rPr>
          <w:spacing w:val="-6"/>
          <w:sz w:val="24"/>
        </w:rPr>
        <w:t xml:space="preserve"> </w:t>
      </w:r>
      <w:r w:rsidRPr="0074612D">
        <w:rPr>
          <w:sz w:val="24"/>
        </w:rPr>
        <w:t>łącznie</w:t>
      </w:r>
      <w:r w:rsidRPr="0074612D">
        <w:rPr>
          <w:spacing w:val="-6"/>
          <w:sz w:val="24"/>
        </w:rPr>
        <w:t xml:space="preserve"> </w:t>
      </w:r>
      <w:r w:rsidRPr="0074612D">
        <w:rPr>
          <w:sz w:val="24"/>
        </w:rPr>
        <w:t>następujące</w:t>
      </w:r>
      <w:r w:rsidRPr="0074612D">
        <w:rPr>
          <w:spacing w:val="-5"/>
          <w:sz w:val="24"/>
        </w:rPr>
        <w:t xml:space="preserve"> </w:t>
      </w:r>
      <w:r w:rsidRPr="0074612D">
        <w:rPr>
          <w:spacing w:val="-2"/>
          <w:sz w:val="24"/>
        </w:rPr>
        <w:t>wymagania:</w:t>
      </w:r>
    </w:p>
    <w:p w14:paraId="63387095" w14:textId="77777777" w:rsidR="00877964" w:rsidRDefault="00877964" w:rsidP="00252854">
      <w:pPr>
        <w:pStyle w:val="Akapitzlist"/>
        <w:numPr>
          <w:ilvl w:val="2"/>
          <w:numId w:val="23"/>
        </w:numPr>
        <w:tabs>
          <w:tab w:val="left" w:pos="1127"/>
        </w:tabs>
        <w:spacing w:before="120" w:after="120"/>
        <w:contextualSpacing w:val="0"/>
        <w:jc w:val="both"/>
        <w:rPr>
          <w:sz w:val="24"/>
        </w:rPr>
      </w:pPr>
      <w:r w:rsidRPr="0074612D">
        <w:rPr>
          <w:sz w:val="24"/>
        </w:rPr>
        <w:t>być</w:t>
      </w:r>
      <w:r w:rsidRPr="0074612D">
        <w:rPr>
          <w:spacing w:val="79"/>
          <w:w w:val="150"/>
          <w:sz w:val="24"/>
        </w:rPr>
        <w:t xml:space="preserve"> </w:t>
      </w:r>
      <w:r w:rsidRPr="0074612D">
        <w:rPr>
          <w:sz w:val="24"/>
        </w:rPr>
        <w:t>utrwalone</w:t>
      </w:r>
      <w:r w:rsidRPr="0074612D">
        <w:rPr>
          <w:spacing w:val="79"/>
          <w:w w:val="150"/>
          <w:sz w:val="24"/>
        </w:rPr>
        <w:t xml:space="preserve"> </w:t>
      </w:r>
      <w:r w:rsidRPr="0074612D">
        <w:rPr>
          <w:sz w:val="24"/>
        </w:rPr>
        <w:t>w</w:t>
      </w:r>
      <w:r w:rsidRPr="0074612D">
        <w:rPr>
          <w:spacing w:val="79"/>
          <w:w w:val="150"/>
          <w:sz w:val="24"/>
        </w:rPr>
        <w:t xml:space="preserve"> </w:t>
      </w:r>
      <w:r w:rsidRPr="0074612D">
        <w:rPr>
          <w:sz w:val="24"/>
        </w:rPr>
        <w:t>sposób</w:t>
      </w:r>
      <w:r w:rsidRPr="0074612D">
        <w:rPr>
          <w:spacing w:val="78"/>
          <w:w w:val="150"/>
          <w:sz w:val="24"/>
        </w:rPr>
        <w:t xml:space="preserve"> </w:t>
      </w:r>
      <w:r w:rsidRPr="0074612D">
        <w:rPr>
          <w:sz w:val="24"/>
        </w:rPr>
        <w:t>umożliwiający</w:t>
      </w:r>
      <w:r w:rsidRPr="0074612D">
        <w:rPr>
          <w:spacing w:val="77"/>
          <w:w w:val="150"/>
          <w:sz w:val="24"/>
        </w:rPr>
        <w:t xml:space="preserve"> </w:t>
      </w:r>
      <w:r w:rsidRPr="0074612D">
        <w:rPr>
          <w:sz w:val="24"/>
        </w:rPr>
        <w:t>ich</w:t>
      </w:r>
      <w:r w:rsidRPr="0074612D">
        <w:rPr>
          <w:spacing w:val="78"/>
          <w:w w:val="150"/>
          <w:sz w:val="24"/>
        </w:rPr>
        <w:t xml:space="preserve"> </w:t>
      </w:r>
      <w:r w:rsidRPr="0074612D">
        <w:rPr>
          <w:sz w:val="24"/>
        </w:rPr>
        <w:t>wielokrotne</w:t>
      </w:r>
      <w:r w:rsidRPr="0074612D">
        <w:rPr>
          <w:spacing w:val="79"/>
          <w:w w:val="150"/>
          <w:sz w:val="24"/>
        </w:rPr>
        <w:t xml:space="preserve"> </w:t>
      </w:r>
      <w:r w:rsidRPr="0074612D">
        <w:rPr>
          <w:sz w:val="24"/>
        </w:rPr>
        <w:t>odczytanie,</w:t>
      </w:r>
      <w:r w:rsidRPr="0074612D">
        <w:rPr>
          <w:spacing w:val="79"/>
          <w:w w:val="150"/>
          <w:sz w:val="24"/>
        </w:rPr>
        <w:t xml:space="preserve"> </w:t>
      </w:r>
      <w:r w:rsidRPr="0074612D">
        <w:rPr>
          <w:sz w:val="24"/>
        </w:rPr>
        <w:t>zapisanie i powielenie, a także przekazanie przy użyciu środków komunikacji elektronicznej lub na informatycznym nośniku danych;</w:t>
      </w:r>
    </w:p>
    <w:p w14:paraId="0743F533" w14:textId="77777777" w:rsidR="00877964" w:rsidRDefault="00877964" w:rsidP="00252854">
      <w:pPr>
        <w:pStyle w:val="Akapitzlist"/>
        <w:numPr>
          <w:ilvl w:val="2"/>
          <w:numId w:val="23"/>
        </w:numPr>
        <w:tabs>
          <w:tab w:val="left" w:pos="1127"/>
        </w:tabs>
        <w:spacing w:before="120" w:after="120"/>
        <w:contextualSpacing w:val="0"/>
        <w:jc w:val="both"/>
        <w:rPr>
          <w:sz w:val="24"/>
        </w:rPr>
      </w:pPr>
      <w:r w:rsidRPr="0074612D">
        <w:rPr>
          <w:sz w:val="24"/>
        </w:rPr>
        <w:t>umożliwiać prezentację treści w postaci elektronicznej, w szczególności przez wyświetlenie tej treści na monitorze ekranowym;</w:t>
      </w:r>
    </w:p>
    <w:p w14:paraId="55225CAC" w14:textId="77777777" w:rsidR="00877964" w:rsidRPr="0074612D" w:rsidRDefault="00877964" w:rsidP="00252854">
      <w:pPr>
        <w:pStyle w:val="Akapitzlist"/>
        <w:numPr>
          <w:ilvl w:val="2"/>
          <w:numId w:val="23"/>
        </w:numPr>
        <w:tabs>
          <w:tab w:val="left" w:pos="1127"/>
        </w:tabs>
        <w:spacing w:before="120" w:after="120"/>
        <w:contextualSpacing w:val="0"/>
        <w:jc w:val="both"/>
        <w:rPr>
          <w:sz w:val="24"/>
        </w:rPr>
      </w:pPr>
      <w:r w:rsidRPr="0074612D">
        <w:rPr>
          <w:sz w:val="24"/>
        </w:rPr>
        <w:t xml:space="preserve">umożliwiać prezentację treści w postaci papierowej, w szczególności za pomocą </w:t>
      </w:r>
      <w:r w:rsidRPr="0074612D">
        <w:rPr>
          <w:spacing w:val="-2"/>
          <w:sz w:val="24"/>
        </w:rPr>
        <w:t>wydruku;</w:t>
      </w:r>
    </w:p>
    <w:p w14:paraId="224A26B3" w14:textId="77777777" w:rsidR="00877964" w:rsidRPr="003802A8" w:rsidRDefault="00877964" w:rsidP="00252854">
      <w:pPr>
        <w:pStyle w:val="Akapitzlist"/>
        <w:numPr>
          <w:ilvl w:val="2"/>
          <w:numId w:val="23"/>
        </w:numPr>
        <w:tabs>
          <w:tab w:val="left" w:pos="1127"/>
        </w:tabs>
        <w:spacing w:before="120" w:after="120"/>
        <w:contextualSpacing w:val="0"/>
        <w:jc w:val="both"/>
        <w:rPr>
          <w:sz w:val="24"/>
        </w:rPr>
      </w:pPr>
      <w:r w:rsidRPr="0074612D">
        <w:rPr>
          <w:sz w:val="24"/>
        </w:rPr>
        <w:t>zawierać dane w układzie niepozostawiającym wątpliwości co do treści i</w:t>
      </w:r>
      <w:r w:rsidRPr="0074612D">
        <w:rPr>
          <w:spacing w:val="-1"/>
          <w:sz w:val="24"/>
        </w:rPr>
        <w:t xml:space="preserve"> </w:t>
      </w:r>
      <w:r w:rsidRPr="0074612D">
        <w:rPr>
          <w:sz w:val="24"/>
        </w:rPr>
        <w:t>kontekstu zapisanych informacji.</w:t>
      </w:r>
    </w:p>
    <w:p w14:paraId="11BB704E" w14:textId="77777777" w:rsidR="00877964" w:rsidRPr="00811989" w:rsidRDefault="00877964" w:rsidP="00877964">
      <w:pPr>
        <w:spacing w:before="480" w:after="0"/>
        <w:ind w:right="357"/>
        <w:jc w:val="center"/>
        <w:rPr>
          <w:sz w:val="26"/>
        </w:rPr>
      </w:pPr>
      <w:r w:rsidRPr="00811989">
        <w:rPr>
          <w:spacing w:val="-2"/>
          <w:sz w:val="26"/>
        </w:rPr>
        <w:t>Rozdział</w:t>
      </w:r>
      <w:r w:rsidRPr="00811989">
        <w:rPr>
          <w:sz w:val="26"/>
        </w:rPr>
        <w:t xml:space="preserve"> </w:t>
      </w:r>
      <w:r>
        <w:rPr>
          <w:spacing w:val="-10"/>
          <w:sz w:val="26"/>
        </w:rPr>
        <w:t>9</w:t>
      </w:r>
    </w:p>
    <w:p w14:paraId="5ED01A8E" w14:textId="77777777" w:rsidR="00877964" w:rsidRDefault="00877964" w:rsidP="00877964">
      <w:pPr>
        <w:spacing w:after="0"/>
        <w:ind w:right="-1"/>
        <w:jc w:val="center"/>
        <w:rPr>
          <w:b/>
          <w:sz w:val="26"/>
        </w:rPr>
      </w:pPr>
      <w:r>
        <w:rPr>
          <w:b/>
          <w:spacing w:val="-2"/>
          <w:sz w:val="26"/>
        </w:rPr>
        <w:t>INFORMACJA DLA WYKONAWCÓW POLEGAJACYCH NA ZASOBACH PODMIOTÓW UDOSTĘPNIAJĄCYCH ZASOBY NA ZASADACH OKREŚLONYCH W ART. 118 USTAWY PZP ORAZ ZAMIERZAJĄCYCH POWIERZYĆ WYKONANIE CZĘŚCI ZAMÓWIENIA PODWYKONAWCOM</w:t>
      </w:r>
    </w:p>
    <w:p w14:paraId="70979898" w14:textId="77777777" w:rsidR="00877964" w:rsidRDefault="00992A0D" w:rsidP="00877964">
      <w:pPr>
        <w:pStyle w:val="Tekstpodstawowy"/>
        <w:spacing w:before="43" w:line="276" w:lineRule="auto"/>
        <w:rPr>
          <w:b/>
          <w:bCs/>
          <w:sz w:val="26"/>
        </w:rPr>
      </w:pPr>
      <w:r>
        <w:rPr>
          <w:b/>
          <w:bCs/>
          <w:sz w:val="26"/>
        </w:rPr>
        <w:pict w14:anchorId="28949BCF">
          <v:rect id="_x0000_i1033" style="width:0;height:1.5pt" o:hralign="center" o:hrstd="t" o:hr="t" fillcolor="#a0a0a0" stroked="f"/>
        </w:pict>
      </w:r>
    </w:p>
    <w:p w14:paraId="02C5E55A"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W niniejszym postępowaniu nie mają zastosowania wymagania dotyczące podmiotów udostępniających zasoby z uwagi na brak postawionych warunków udziału w postępowaniu.</w:t>
      </w:r>
    </w:p>
    <w:p w14:paraId="7CFC50FC"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Wykonawca może powierzyć wykonanie części zamówienia podwykonawcy.</w:t>
      </w:r>
    </w:p>
    <w:p w14:paraId="76BBC297"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Zamawiający nie zastrzega obowiązku osobistego wykonania kluczowych zadań</w:t>
      </w:r>
      <w:r>
        <w:rPr>
          <w:rFonts w:asciiTheme="minorHAnsi" w:hAnsiTheme="minorHAnsi" w:cstheme="minorHAnsi"/>
          <w:sz w:val="24"/>
          <w:szCs w:val="24"/>
        </w:rPr>
        <w:t xml:space="preserve"> dotyczących </w:t>
      </w:r>
      <w:r>
        <w:rPr>
          <w:sz w:val="23"/>
          <w:szCs w:val="23"/>
        </w:rPr>
        <w:t>prac związanych z rozmieszczeniem i instalacją, w ramach zamówienia na dostawy.</w:t>
      </w:r>
    </w:p>
    <w:p w14:paraId="1C25131E"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Zamawiający wymaga wskazania przez Wykonawcę, w ofercie, części zamówienia, których wykonanie zamierza powierzyć podwykonawcom.</w:t>
      </w:r>
    </w:p>
    <w:p w14:paraId="555B2DE7" w14:textId="77777777" w:rsidR="00877964" w:rsidRPr="00811989" w:rsidRDefault="00877964" w:rsidP="00877964">
      <w:pPr>
        <w:spacing w:before="480" w:after="0"/>
        <w:ind w:right="357"/>
        <w:jc w:val="center"/>
        <w:rPr>
          <w:sz w:val="26"/>
        </w:rPr>
      </w:pPr>
      <w:r w:rsidRPr="00811989">
        <w:rPr>
          <w:spacing w:val="-2"/>
          <w:sz w:val="26"/>
        </w:rPr>
        <w:lastRenderedPageBreak/>
        <w:t>Rozdział</w:t>
      </w:r>
      <w:r w:rsidRPr="00811989">
        <w:rPr>
          <w:sz w:val="26"/>
        </w:rPr>
        <w:t xml:space="preserve"> </w:t>
      </w:r>
      <w:r>
        <w:rPr>
          <w:spacing w:val="-10"/>
          <w:sz w:val="26"/>
        </w:rPr>
        <w:t>10</w:t>
      </w:r>
    </w:p>
    <w:p w14:paraId="25FCE61D" w14:textId="77777777" w:rsidR="00877964" w:rsidRDefault="00877964" w:rsidP="00877964">
      <w:pPr>
        <w:spacing w:after="0"/>
        <w:ind w:left="352" w:right="357"/>
        <w:jc w:val="center"/>
        <w:rPr>
          <w:b/>
          <w:sz w:val="26"/>
        </w:rPr>
      </w:pPr>
      <w:r>
        <w:rPr>
          <w:b/>
          <w:spacing w:val="-2"/>
          <w:sz w:val="26"/>
        </w:rPr>
        <w:t>INFORMACJA DLA WYKONAWCÓW WSPÓLNIE UBIEGAJĄCYCH SIĘ O UDZIELENIE ZAMÓWIENIA PUBLICZNEGO (W TYM SPÓŁEK CYWILNYCH)</w:t>
      </w:r>
    </w:p>
    <w:p w14:paraId="7214AF4A" w14:textId="77777777" w:rsidR="00877964" w:rsidRDefault="00992A0D" w:rsidP="00877964">
      <w:pPr>
        <w:pStyle w:val="Tekstpodstawowy"/>
        <w:spacing w:before="43" w:line="276" w:lineRule="auto"/>
        <w:rPr>
          <w:b/>
          <w:bCs/>
          <w:sz w:val="26"/>
        </w:rPr>
      </w:pPr>
      <w:r>
        <w:rPr>
          <w:b/>
          <w:bCs/>
          <w:sz w:val="26"/>
        </w:rPr>
        <w:pict w14:anchorId="682A1A68">
          <v:rect id="_x0000_i1034" style="width:0;height:1.5pt" o:hralign="center" o:hrstd="t" o:hr="t" fillcolor="#a0a0a0" stroked="f"/>
        </w:pict>
      </w:r>
    </w:p>
    <w:p w14:paraId="1E959209" w14:textId="77777777" w:rsidR="00877964" w:rsidRPr="00181C13" w:rsidRDefault="00877964" w:rsidP="00252854">
      <w:pPr>
        <w:pStyle w:val="Akapitzlist"/>
        <w:widowControl w:val="0"/>
        <w:numPr>
          <w:ilvl w:val="1"/>
          <w:numId w:val="24"/>
        </w:numPr>
        <w:autoSpaceDE w:val="0"/>
        <w:autoSpaceDN w:val="0"/>
        <w:spacing w:before="360" w:after="120"/>
        <w:ind w:left="567" w:hanging="567"/>
        <w:contextualSpacing w:val="0"/>
        <w:jc w:val="both"/>
        <w:rPr>
          <w:rFonts w:asciiTheme="minorHAnsi" w:hAnsiTheme="minorHAnsi" w:cstheme="minorHAnsi"/>
          <w:sz w:val="24"/>
          <w:szCs w:val="24"/>
        </w:rPr>
      </w:pPr>
      <w:r w:rsidRPr="00181C13">
        <w:rPr>
          <w:rFonts w:asciiTheme="minorHAnsi" w:hAnsiTheme="minorHAnsi" w:cstheme="minorHAnsi"/>
          <w:sz w:val="24"/>
          <w:szCs w:val="24"/>
        </w:rPr>
        <w:t>Wykonawcy mogą wspólnie ubiegać się o udzielenie zamówienia. W takim przypadku, Wykonawcy</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ustanawiają</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pełnomocnika</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do</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reprezentowania</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ich</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w</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postępowaniu o udzielenie zamówienia albo do reprezentowania w</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postępowaniu i zawarcia umowy w sprawie zamówienia publicznego.</w:t>
      </w:r>
    </w:p>
    <w:p w14:paraId="6B102953" w14:textId="77777777" w:rsidR="00877964" w:rsidRPr="00181C13" w:rsidRDefault="00877964" w:rsidP="00252854">
      <w:pPr>
        <w:pStyle w:val="Akapitzlist"/>
        <w:widowControl w:val="0"/>
        <w:numPr>
          <w:ilvl w:val="1"/>
          <w:numId w:val="24"/>
        </w:numPr>
        <w:autoSpaceDE w:val="0"/>
        <w:autoSpaceDN w:val="0"/>
        <w:spacing w:before="120" w:after="120"/>
        <w:ind w:left="567" w:hanging="567"/>
        <w:contextualSpacing w:val="0"/>
        <w:jc w:val="both"/>
        <w:rPr>
          <w:rFonts w:asciiTheme="minorHAnsi" w:hAnsiTheme="minorHAnsi" w:cstheme="minorHAnsi"/>
          <w:sz w:val="24"/>
          <w:szCs w:val="24"/>
        </w:rPr>
      </w:pPr>
      <w:r w:rsidRPr="00181C13">
        <w:rPr>
          <w:rFonts w:asciiTheme="minorHAnsi" w:hAnsiTheme="minorHAnsi" w:cstheme="minorHAnsi"/>
          <w:sz w:val="24"/>
          <w:szCs w:val="24"/>
        </w:rPr>
        <w:t>W</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przypadku</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Wykonawców</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wspólnie</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ubiegających</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się</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o</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udzielenie</w:t>
      </w:r>
      <w:r w:rsidRPr="00181C13">
        <w:rPr>
          <w:rFonts w:asciiTheme="minorHAnsi" w:hAnsiTheme="minorHAnsi" w:cstheme="minorHAnsi"/>
          <w:spacing w:val="-7"/>
          <w:sz w:val="24"/>
          <w:szCs w:val="24"/>
        </w:rPr>
        <w:t xml:space="preserve"> </w:t>
      </w:r>
      <w:r w:rsidRPr="00181C13">
        <w:rPr>
          <w:rFonts w:asciiTheme="minorHAnsi" w:hAnsiTheme="minorHAnsi" w:cstheme="minorHAnsi"/>
          <w:spacing w:val="-2"/>
          <w:sz w:val="24"/>
          <w:szCs w:val="24"/>
        </w:rPr>
        <w:t>zamówienia:</w:t>
      </w:r>
    </w:p>
    <w:p w14:paraId="660E4EFC" w14:textId="4CE69555" w:rsidR="00877964" w:rsidRPr="00CF272D" w:rsidRDefault="00877964" w:rsidP="00252854">
      <w:pPr>
        <w:pStyle w:val="Akapitzlist"/>
        <w:widowControl w:val="0"/>
        <w:numPr>
          <w:ilvl w:val="2"/>
          <w:numId w:val="25"/>
        </w:numPr>
        <w:tabs>
          <w:tab w:val="left" w:pos="1418"/>
        </w:tabs>
        <w:autoSpaceDE w:val="0"/>
        <w:autoSpaceDN w:val="0"/>
        <w:spacing w:before="120" w:after="120"/>
        <w:ind w:left="1418" w:hanging="851"/>
        <w:contextualSpacing w:val="0"/>
        <w:jc w:val="both"/>
        <w:rPr>
          <w:rFonts w:asciiTheme="minorHAnsi" w:hAnsiTheme="minorHAnsi" w:cstheme="minorHAnsi"/>
          <w:sz w:val="24"/>
          <w:szCs w:val="24"/>
        </w:rPr>
      </w:pPr>
      <w:r w:rsidRPr="00181C13">
        <w:rPr>
          <w:rFonts w:asciiTheme="minorHAnsi" w:hAnsiTheme="minorHAnsi" w:cstheme="minorHAnsi"/>
          <w:sz w:val="24"/>
          <w:szCs w:val="24"/>
        </w:rPr>
        <w:t>oświadczenia</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o</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których</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mowa</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w</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pkt.</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8.1</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SWZ</w:t>
      </w:r>
      <w:r w:rsidRPr="00181C13">
        <w:rPr>
          <w:rFonts w:asciiTheme="minorHAnsi" w:hAnsiTheme="minorHAnsi" w:cstheme="minorHAnsi"/>
          <w:spacing w:val="134"/>
          <w:sz w:val="24"/>
          <w:szCs w:val="24"/>
        </w:rPr>
        <w:t xml:space="preserve"> </w:t>
      </w:r>
      <w:r w:rsidRPr="00CF272D">
        <w:rPr>
          <w:rFonts w:asciiTheme="minorHAnsi" w:hAnsiTheme="minorHAnsi" w:cstheme="minorHAnsi"/>
          <w:b/>
          <w:sz w:val="24"/>
          <w:szCs w:val="24"/>
        </w:rPr>
        <w:t>składa</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z</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ofertą</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każdy z</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Wykonawców</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wspólnie</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ubiegających</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się</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o</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zamówienie</w:t>
      </w:r>
      <w:r w:rsidRPr="00CF272D">
        <w:rPr>
          <w:rFonts w:asciiTheme="minorHAnsi" w:hAnsiTheme="minorHAnsi" w:cstheme="minorHAnsi"/>
          <w:sz w:val="24"/>
          <w:szCs w:val="24"/>
        </w:rPr>
        <w:t>.</w:t>
      </w:r>
      <w:r w:rsidRPr="00CF272D">
        <w:rPr>
          <w:rFonts w:asciiTheme="minorHAnsi" w:hAnsiTheme="minorHAnsi" w:cstheme="minorHAnsi"/>
          <w:spacing w:val="80"/>
          <w:sz w:val="24"/>
          <w:szCs w:val="24"/>
        </w:rPr>
        <w:t xml:space="preserve"> </w:t>
      </w:r>
      <w:r w:rsidRPr="00CF272D">
        <w:rPr>
          <w:rFonts w:asciiTheme="minorHAnsi" w:hAnsiTheme="minorHAnsi" w:cstheme="minorHAnsi"/>
          <w:sz w:val="24"/>
          <w:szCs w:val="24"/>
        </w:rPr>
        <w:t>Oświadczenia</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te</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potwierdzają</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brak</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podstaw</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wykluczenia</w:t>
      </w:r>
      <w:r w:rsidRPr="00CF272D">
        <w:rPr>
          <w:rFonts w:asciiTheme="minorHAnsi" w:hAnsiTheme="minorHAnsi" w:cstheme="minorHAnsi"/>
          <w:spacing w:val="40"/>
          <w:sz w:val="24"/>
          <w:szCs w:val="24"/>
        </w:rPr>
        <w:t xml:space="preserve"> </w:t>
      </w:r>
      <w:r w:rsidRPr="00BB07F9">
        <w:rPr>
          <w:sz w:val="24"/>
          <w:szCs w:val="24"/>
        </w:rPr>
        <w:t xml:space="preserve">każdego z </w:t>
      </w:r>
      <w:r w:rsidR="00513091">
        <w:rPr>
          <w:sz w:val="24"/>
          <w:szCs w:val="24"/>
        </w:rPr>
        <w:t>W</w:t>
      </w:r>
      <w:r w:rsidRPr="00BB07F9">
        <w:rPr>
          <w:sz w:val="24"/>
          <w:szCs w:val="24"/>
        </w:rPr>
        <w:t>ykonawców wspólnie ubiegającego się o udzielenie zamówienia publicznego</w:t>
      </w:r>
      <w:r>
        <w:rPr>
          <w:rFonts w:asciiTheme="minorHAnsi" w:hAnsiTheme="minorHAnsi" w:cstheme="minorHAnsi"/>
          <w:spacing w:val="40"/>
          <w:sz w:val="24"/>
          <w:szCs w:val="24"/>
        </w:rPr>
        <w:t>.</w:t>
      </w:r>
    </w:p>
    <w:p w14:paraId="37E03566" w14:textId="02407CF3" w:rsidR="00EB5F64" w:rsidRPr="00877964" w:rsidRDefault="00877964" w:rsidP="00252854">
      <w:pPr>
        <w:pStyle w:val="Akapitzlist"/>
        <w:widowControl w:val="0"/>
        <w:numPr>
          <w:ilvl w:val="1"/>
          <w:numId w:val="24"/>
        </w:numPr>
        <w:tabs>
          <w:tab w:val="left" w:pos="709"/>
        </w:tabs>
        <w:autoSpaceDE w:val="0"/>
        <w:autoSpaceDN w:val="0"/>
        <w:spacing w:before="120" w:after="120"/>
        <w:ind w:left="709" w:hanging="709"/>
        <w:contextualSpacing w:val="0"/>
        <w:jc w:val="both"/>
        <w:rPr>
          <w:rFonts w:asciiTheme="minorHAnsi" w:hAnsiTheme="minorHAnsi" w:cstheme="minorHAnsi"/>
          <w:sz w:val="24"/>
          <w:szCs w:val="24"/>
        </w:rPr>
      </w:pPr>
      <w:r w:rsidRPr="00181C13">
        <w:rPr>
          <w:rFonts w:asciiTheme="minorHAnsi" w:hAnsiTheme="minorHAnsi" w:cstheme="minorHAnsi"/>
          <w:sz w:val="24"/>
          <w:szCs w:val="24"/>
        </w:rPr>
        <w:t>Jeżeli została wybrana oferta Wykonawców wspólnie ubiegających się o udzielenie zamówienia, Zamawiający może żądać przed zawarciem umowy w sprawie</w:t>
      </w:r>
      <w:r w:rsidRPr="00181C13">
        <w:rPr>
          <w:rFonts w:asciiTheme="minorHAnsi" w:hAnsiTheme="minorHAnsi" w:cstheme="minorHAnsi"/>
          <w:spacing w:val="40"/>
          <w:sz w:val="24"/>
          <w:szCs w:val="24"/>
        </w:rPr>
        <w:t xml:space="preserve"> </w:t>
      </w:r>
      <w:r w:rsidRPr="00181C13">
        <w:rPr>
          <w:rFonts w:asciiTheme="minorHAnsi" w:hAnsiTheme="minorHAnsi" w:cstheme="minorHAnsi"/>
          <w:sz w:val="24"/>
          <w:szCs w:val="24"/>
        </w:rPr>
        <w:t>zamówienia publicznego kopii umowy regulującej współpracę tych Wykonawców.</w:t>
      </w:r>
      <w:r w:rsidR="00C82A8E" w:rsidRPr="00877964">
        <w:rPr>
          <w:color w:val="000000"/>
          <w:sz w:val="24"/>
          <w:szCs w:val="24"/>
        </w:rPr>
        <w:t>.</w:t>
      </w:r>
    </w:p>
    <w:p w14:paraId="2F6D66BE" w14:textId="77777777" w:rsidR="00EB5F64" w:rsidRDefault="00C82A8E">
      <w:pPr>
        <w:spacing w:before="480" w:after="0"/>
        <w:ind w:right="357"/>
        <w:jc w:val="center"/>
        <w:rPr>
          <w:sz w:val="26"/>
          <w:szCs w:val="26"/>
        </w:rPr>
      </w:pPr>
      <w:r>
        <w:rPr>
          <w:sz w:val="26"/>
          <w:szCs w:val="26"/>
        </w:rPr>
        <w:t>Rozdział 11</w:t>
      </w:r>
    </w:p>
    <w:p w14:paraId="130B54F4" w14:textId="77777777" w:rsidR="00EB5F64" w:rsidRDefault="00C82A8E">
      <w:pPr>
        <w:spacing w:after="0"/>
        <w:ind w:left="352" w:right="357"/>
        <w:jc w:val="center"/>
        <w:rPr>
          <w:b/>
          <w:sz w:val="26"/>
          <w:szCs w:val="26"/>
        </w:rPr>
      </w:pPr>
      <w:r>
        <w:rPr>
          <w:b/>
          <w:sz w:val="26"/>
          <w:szCs w:val="26"/>
        </w:rPr>
        <w:t xml:space="preserve">INFORMACJA O ŚRODKACH KOMUNIKACJI ELEKTRONICZNEJ </w:t>
      </w:r>
    </w:p>
    <w:p w14:paraId="34C6C485"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0D24D49">
          <v:rect id="_x0000_i1035" style="width:0;height:1.5pt" o:hralign="center" o:hrstd="t" o:hr="t" fillcolor="#a0a0a0" stroked="f"/>
        </w:pict>
      </w:r>
    </w:p>
    <w:p w14:paraId="486DFEC7" w14:textId="77777777" w:rsidR="00EB5F64" w:rsidRDefault="00C82A8E">
      <w:pPr>
        <w:widowControl w:val="0"/>
        <w:spacing w:before="360" w:after="120"/>
        <w:jc w:val="center"/>
        <w:rPr>
          <w:b/>
          <w:i/>
          <w:sz w:val="24"/>
          <w:szCs w:val="24"/>
        </w:rPr>
      </w:pPr>
      <w:r>
        <w:rPr>
          <w:b/>
          <w:i/>
          <w:sz w:val="24"/>
          <w:szCs w:val="24"/>
        </w:rPr>
        <w:t>ZASADY OGÓLNE I WYMAGANIA TECHNICZNE</w:t>
      </w:r>
    </w:p>
    <w:p w14:paraId="3ED3F7AD"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W postępowaniu o udzielenie zamówienia publicznego komunikacja między Zamawiającym a wykonawcami odbywa się przy użyciu Platformy e-Zamówienia, która jest dostępna pod adresem </w:t>
      </w:r>
      <w:hyperlink r:id="rId11">
        <w:r>
          <w:rPr>
            <w:b/>
            <w:color w:val="0000FF"/>
            <w:sz w:val="24"/>
            <w:szCs w:val="24"/>
            <w:u w:val="single"/>
          </w:rPr>
          <w:t>https://ezamowienia.gov.pl</w:t>
        </w:r>
      </w:hyperlink>
      <w:r>
        <w:rPr>
          <w:b/>
          <w:color w:val="000000"/>
          <w:sz w:val="24"/>
          <w:szCs w:val="24"/>
        </w:rPr>
        <w:t>.</w:t>
      </w:r>
    </w:p>
    <w:p w14:paraId="64D18A74"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Korzystanie z Platformy e-Zamówienia jest bezpłatne.</w:t>
      </w:r>
    </w:p>
    <w:p w14:paraId="55B95F7A"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Wykonawca zamierzający wziąć udział w postępowaniu o udzielenie zamówienia publicznego musi posiadać konto podmiotu „Wykonawca” na Platformie e-Zamówienia. </w:t>
      </w:r>
    </w:p>
    <w:p w14:paraId="4390B545" w14:textId="77777777" w:rsidR="00EB5F64" w:rsidRDefault="00C82A8E">
      <w:pPr>
        <w:pBdr>
          <w:top w:val="nil"/>
          <w:left w:val="nil"/>
          <w:bottom w:val="nil"/>
          <w:right w:val="nil"/>
          <w:between w:val="nil"/>
        </w:pBdr>
        <w:spacing w:before="120" w:after="120"/>
        <w:ind w:left="567"/>
        <w:jc w:val="both"/>
        <w:rPr>
          <w:color w:val="000000"/>
          <w:sz w:val="24"/>
          <w:szCs w:val="24"/>
        </w:rPr>
      </w:pPr>
      <w:r>
        <w:rPr>
          <w:color w:val="000000"/>
          <w:sz w:val="24"/>
          <w:szCs w:val="24"/>
        </w:rPr>
        <w:t xml:space="preserve">Szczegółowe informacje na temat zakładania kont podmiotów oraz zasady i warunki korzystania z Platformy e-Zamówienia określa Regulamin Platformy e-Zamówienia, dostępny na stronie internetowej </w:t>
      </w:r>
      <w:hyperlink r:id="rId12">
        <w:r>
          <w:rPr>
            <w:b/>
            <w:color w:val="0000FF"/>
            <w:sz w:val="24"/>
            <w:szCs w:val="24"/>
            <w:u w:val="single"/>
          </w:rPr>
          <w:t>https://ezamowienia.gov.pl</w:t>
        </w:r>
      </w:hyperlink>
      <w:r>
        <w:rPr>
          <w:color w:val="000000"/>
          <w:sz w:val="24"/>
          <w:szCs w:val="24"/>
        </w:rPr>
        <w:t xml:space="preserve"> oraz informacje zamieszczone w zakładce „</w:t>
      </w:r>
      <w:r>
        <w:rPr>
          <w:b/>
          <w:color w:val="000000"/>
          <w:sz w:val="24"/>
          <w:szCs w:val="24"/>
        </w:rPr>
        <w:t>Centrum Pomocy</w:t>
      </w:r>
      <w:r>
        <w:rPr>
          <w:color w:val="000000"/>
          <w:sz w:val="24"/>
          <w:szCs w:val="24"/>
        </w:rPr>
        <w:t>”.</w:t>
      </w:r>
    </w:p>
    <w:p w14:paraId="2186EBC3"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lastRenderedPageBreak/>
        <w:t>Przeglądanie i pobieranie publicznej treści dokumentacji postępowania nie wymaga posiadania konta na Platformie e-Zamówienia ani logowania.</w:t>
      </w:r>
    </w:p>
    <w:p w14:paraId="500F6D8F"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We wszelkiej korespondencji związanej z niniejszym postępowaniem Zamawiający i Wykonawcy posługują się numerem postępowania.</w:t>
      </w:r>
    </w:p>
    <w:p w14:paraId="7AEAD8FE" w14:textId="45A9215D"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9D4D46">
        <w:rPr>
          <w:color w:val="000000"/>
          <w:sz w:val="24"/>
          <w:szCs w:val="24"/>
        </w:rPr>
        <w:t xml:space="preserve"> (Dz.U. z 2020 r., poz. 2452) </w:t>
      </w:r>
      <w:r>
        <w:rPr>
          <w:color w:val="000000"/>
          <w:sz w:val="24"/>
          <w:szCs w:val="24"/>
        </w:rPr>
        <w:t>zw. dalej Rozporządzeniem w sprawie wymagań dla dokumentów elektronicznych;</w:t>
      </w:r>
    </w:p>
    <w:p w14:paraId="1E938482" w14:textId="4D2A9D98" w:rsidR="00EB5F64" w:rsidRDefault="00C82A8E" w:rsidP="009D4D46">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Dokumenty elektroniczne, o których mowa w § 2 ust. 1 Rozporządzenia w sprawie wymagań dla dokumentów elektronicznych, sporządza się w postaci elektronicznej, w formatach danych określonych w przepisach </w:t>
      </w:r>
      <w:r w:rsidR="009D4D46" w:rsidRPr="009D4D46">
        <w:rPr>
          <w:color w:val="000000"/>
          <w:sz w:val="24"/>
          <w:szCs w:val="24"/>
        </w:rPr>
        <w:t>Rozporządzenie Rady Ministrów z dnia 21 maja 2024 r. w sprawie Krajowych Ram Interoperacyjności, minimalnych wymagań dla rejestrów publicznych i wymiany informacji w postaci elektronicznej oraz minimalnych wymagań dla systemów teleinformatycznych</w:t>
      </w:r>
      <w:r>
        <w:rPr>
          <w:color w:val="000000"/>
          <w:sz w:val="24"/>
          <w:szCs w:val="24"/>
        </w:rPr>
        <w:t xml:space="preserve"> </w:t>
      </w:r>
      <w:r w:rsidR="009D4D46">
        <w:rPr>
          <w:color w:val="000000"/>
          <w:sz w:val="24"/>
          <w:szCs w:val="24"/>
        </w:rPr>
        <w:t xml:space="preserve">(Dz.U. z 2024 r., poz. 773) </w:t>
      </w:r>
      <w:r>
        <w:rPr>
          <w:color w:val="000000"/>
          <w:sz w:val="24"/>
          <w:szCs w:val="24"/>
        </w:rPr>
        <w:t>zw. dalej rozporządzeniem w sprawie Krajowych Ram Interoperacyjności), z uwzględnieniem rodzaju przekazywanych danych i przekazuje się jako załączniki. W przypadku formatów, o których mowa w art. 66 ust. 1 ustawy Pzp, ww. regulacje nie będą miały bezpośredniego zastosowania.</w:t>
      </w:r>
    </w:p>
    <w:p w14:paraId="1C4F2900" w14:textId="77777777" w:rsidR="00EB5F64" w:rsidRDefault="00C82A8E" w:rsidP="009D4D46">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Informacje, oświadczenia lub dokumenty, inne niż wymienione w § 2 ust. 1 Rozporządzenia w sprawie wymagań dla dokumentów elektronicznych, przekazywane w postępowaniu sporządza się w postaci elektronicznej:</w:t>
      </w:r>
    </w:p>
    <w:p w14:paraId="23E49A33" w14:textId="77777777" w:rsidR="00EB5F64" w:rsidRDefault="00C82A8E" w:rsidP="009D4D46">
      <w:pPr>
        <w:numPr>
          <w:ilvl w:val="2"/>
          <w:numId w:val="6"/>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 formatach danych określonych w przepisach rozporządzenia w sprawie Krajowych Ram Interoperacyjności (i przekazuje się jako załącznik), lub</w:t>
      </w:r>
    </w:p>
    <w:p w14:paraId="13FC6F05" w14:textId="77777777" w:rsidR="00EB5F64" w:rsidRDefault="00C82A8E" w:rsidP="009D4D46">
      <w:pPr>
        <w:numPr>
          <w:ilvl w:val="2"/>
          <w:numId w:val="6"/>
        </w:numPr>
        <w:pBdr>
          <w:top w:val="nil"/>
          <w:left w:val="nil"/>
          <w:bottom w:val="nil"/>
          <w:right w:val="nil"/>
          <w:between w:val="nil"/>
        </w:pBdr>
        <w:spacing w:before="120" w:after="120"/>
        <w:ind w:left="1418" w:hanging="851"/>
        <w:jc w:val="both"/>
        <w:rPr>
          <w:color w:val="000000"/>
          <w:sz w:val="24"/>
          <w:szCs w:val="24"/>
        </w:rPr>
      </w:pPr>
      <w:r>
        <w:rPr>
          <w:color w:val="000000"/>
          <w:sz w:val="24"/>
          <w:szCs w:val="24"/>
        </w:rPr>
        <w:t>jako tekst wpisany bezpośrednio do wiadomości przekazywanej przy użyciu środków komunikacji elektronicznej (np. w treści wiadomości e-mail lub w treści „Formularza do komunikacji”).</w:t>
      </w:r>
    </w:p>
    <w:p w14:paraId="563BDA26" w14:textId="77777777" w:rsidR="00EB5F64" w:rsidRDefault="00C82A8E" w:rsidP="00252854">
      <w:pPr>
        <w:numPr>
          <w:ilvl w:val="1"/>
          <w:numId w:val="6"/>
        </w:numPr>
        <w:pBdr>
          <w:top w:val="nil"/>
          <w:left w:val="nil"/>
          <w:bottom w:val="nil"/>
          <w:right w:val="nil"/>
          <w:between w:val="nil"/>
        </w:pBdr>
        <w:spacing w:after="120"/>
        <w:ind w:left="567" w:hanging="567"/>
        <w:jc w:val="both"/>
        <w:rPr>
          <w:color w:val="000000"/>
          <w:sz w:val="24"/>
          <w:szCs w:val="24"/>
        </w:rPr>
      </w:pPr>
      <w:r>
        <w:rPr>
          <w:color w:val="000000"/>
          <w:sz w:val="24"/>
          <w:szCs w:val="24"/>
        </w:rPr>
        <w:t xml:space="preserve">Komunikacja w postępowaniu, </w:t>
      </w:r>
      <w:r>
        <w:rPr>
          <w:color w:val="000000"/>
          <w:sz w:val="24"/>
          <w:szCs w:val="24"/>
          <w:u w:val="single"/>
        </w:rPr>
        <w:t>z wyłączeniem składania ofert</w:t>
      </w:r>
      <w:r>
        <w:rPr>
          <w:color w:val="000000"/>
          <w:sz w:val="24"/>
          <w:szCs w:val="24"/>
        </w:rPr>
        <w:t>, odbywa się drogą elektroniczną za pośrednictwem formularzy do komunikacji dostępnych w zakładce „</w:t>
      </w:r>
      <w:r>
        <w:rPr>
          <w:b/>
          <w:color w:val="000000"/>
          <w:sz w:val="24"/>
          <w:szCs w:val="24"/>
        </w:rPr>
        <w:t>Formularze</w:t>
      </w:r>
      <w:r>
        <w:rPr>
          <w:color w:val="000000"/>
          <w:sz w:val="24"/>
          <w:szCs w:val="24"/>
        </w:rPr>
        <w:t xml:space="preserve">” </w:t>
      </w:r>
      <w:r>
        <w:rPr>
          <w:b/>
          <w:color w:val="000000"/>
          <w:sz w:val="24"/>
          <w:szCs w:val="24"/>
        </w:rPr>
        <w:t>(„Formularze do komunikacji</w:t>
      </w:r>
      <w:r>
        <w:rPr>
          <w:color w:val="000000"/>
          <w:sz w:val="24"/>
          <w:szCs w:val="24"/>
        </w:rPr>
        <w:t xml:space="preserve">”). </w:t>
      </w:r>
    </w:p>
    <w:p w14:paraId="512CBAA5" w14:textId="7157BEA8" w:rsidR="00EB5F64" w:rsidRDefault="00C82A8E">
      <w:pPr>
        <w:pBdr>
          <w:top w:val="nil"/>
          <w:left w:val="nil"/>
          <w:bottom w:val="nil"/>
          <w:right w:val="nil"/>
          <w:between w:val="nil"/>
        </w:pBdr>
        <w:spacing w:before="120" w:after="120"/>
        <w:ind w:left="567"/>
        <w:jc w:val="both"/>
        <w:rPr>
          <w:color w:val="000000"/>
          <w:sz w:val="24"/>
          <w:szCs w:val="24"/>
        </w:rPr>
      </w:pPr>
      <w:r>
        <w:rPr>
          <w:color w:val="000000"/>
          <w:sz w:val="24"/>
          <w:szCs w:val="24"/>
        </w:rPr>
        <w:t>Za pośrednictwem „</w:t>
      </w:r>
      <w:r>
        <w:rPr>
          <w:b/>
          <w:color w:val="000000"/>
          <w:sz w:val="24"/>
          <w:szCs w:val="24"/>
        </w:rPr>
        <w:t>Formularzy do komunikacji</w:t>
      </w:r>
      <w:r>
        <w:rPr>
          <w:color w:val="000000"/>
          <w:sz w:val="24"/>
          <w:szCs w:val="24"/>
        </w:rPr>
        <w:t>” odbywa się w szczególności przekazywanie wezwań i zawiadomień, zadawanie pytań i udzielanie odpowiedzi. Formularze do komunikacji umożliwiają również dołączenie załącznika do przesyłanej wiadomości (przycisk „</w:t>
      </w:r>
      <w:r>
        <w:rPr>
          <w:b/>
          <w:color w:val="000000"/>
          <w:sz w:val="24"/>
          <w:szCs w:val="24"/>
        </w:rPr>
        <w:t>dodaj załącznik</w:t>
      </w:r>
      <w:r>
        <w:rPr>
          <w:color w:val="000000"/>
          <w:sz w:val="24"/>
          <w:szCs w:val="24"/>
        </w:rPr>
        <w:t xml:space="preserve">”). W szczególnie uzasadnionych przypadkach uniemożliwiających komunikację </w:t>
      </w:r>
      <w:r>
        <w:rPr>
          <w:color w:val="000000"/>
          <w:sz w:val="24"/>
          <w:szCs w:val="24"/>
        </w:rPr>
        <w:lastRenderedPageBreak/>
        <w:t xml:space="preserve">wykonawcy i Zamawiającego za pośrednictwem Platformy e-Zamówienia, Zamawiający dopuszcza komunikację za pomocą poczty elektronicznej na adres e-mail: </w:t>
      </w:r>
      <w:hyperlink r:id="rId13" w:history="1">
        <w:r w:rsidR="003B0B45" w:rsidRPr="00940816">
          <w:rPr>
            <w:rStyle w:val="Hipercze"/>
            <w:b/>
            <w:sz w:val="24"/>
            <w:szCs w:val="24"/>
          </w:rPr>
          <w:t>zaz@zaz.tarnow.pl</w:t>
        </w:r>
      </w:hyperlink>
      <w:r w:rsidR="003B0B45">
        <w:rPr>
          <w:b/>
          <w:color w:val="0000FF"/>
          <w:sz w:val="24"/>
          <w:szCs w:val="24"/>
          <w:u w:val="single"/>
        </w:rPr>
        <w:t xml:space="preserve"> </w:t>
      </w:r>
      <w:r>
        <w:rPr>
          <w:b/>
          <w:color w:val="000000"/>
          <w:sz w:val="24"/>
          <w:szCs w:val="24"/>
        </w:rPr>
        <w:t xml:space="preserve"> </w:t>
      </w:r>
      <w:r>
        <w:rPr>
          <w:color w:val="000000"/>
          <w:sz w:val="24"/>
          <w:szCs w:val="24"/>
        </w:rPr>
        <w:t>(nie dotyczy składania ofert).</w:t>
      </w:r>
    </w:p>
    <w:p w14:paraId="3C0139C9"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podpisem zewnętrznym (XADES) lub wewnętrznym (PADES). W zależności od rodzaju podpisu i jego typu (zewnętrzny XADES, wewnętrzny PADES) dodaje się do przesyłanej wiadomości uprzednio podpisane dokumenty wraz z wygenerowanym plikiem podpisu (typ zewnętrzny XADES) lub dokumenty z wszytym podpisem (typ wewnętrzny PADES)</w:t>
      </w:r>
    </w:p>
    <w:p w14:paraId="1612B8CD"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Możliwość korzystania w postępowaniu z „</w:t>
      </w:r>
      <w:r>
        <w:rPr>
          <w:b/>
          <w:color w:val="000000"/>
          <w:sz w:val="24"/>
          <w:szCs w:val="24"/>
        </w:rPr>
        <w:t>Formularzy do komunikacji</w:t>
      </w:r>
      <w:r>
        <w:rPr>
          <w:color w:val="000000"/>
          <w:sz w:val="24"/>
          <w:szCs w:val="24"/>
        </w:rPr>
        <w:t>” w pełnym zakresie wymaga posiadania konta „</w:t>
      </w:r>
      <w:r>
        <w:rPr>
          <w:b/>
          <w:color w:val="000000"/>
          <w:sz w:val="24"/>
          <w:szCs w:val="24"/>
        </w:rPr>
        <w:t>Wykonawcy</w:t>
      </w:r>
      <w:r>
        <w:rPr>
          <w:color w:val="000000"/>
          <w:sz w:val="24"/>
          <w:szCs w:val="24"/>
        </w:rPr>
        <w:t>” na Platformie e-Zamówienia oraz zalogowania się na Platformie e-Zamówienia. Do korzystania z „</w:t>
      </w:r>
      <w:r>
        <w:rPr>
          <w:b/>
          <w:color w:val="000000"/>
          <w:sz w:val="24"/>
          <w:szCs w:val="24"/>
        </w:rPr>
        <w:t>Formularzy do komunikacji</w:t>
      </w:r>
      <w:r>
        <w:rPr>
          <w:color w:val="000000"/>
          <w:sz w:val="24"/>
          <w:szCs w:val="24"/>
        </w:rPr>
        <w:t>” służących do zadawania pytań dotyczących treści dokumentów zamówienia wystarczające jest posiadanie tzw. konta uproszczonego na Platformie e-Zamówienia.</w:t>
      </w:r>
    </w:p>
    <w:p w14:paraId="67484FB6"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Wszystkie wysłane i odebrane w postępowaniu przez wykonawcę wiadomości widoczne są po zalogowaniu w podglądzie postępowania w zakładce „</w:t>
      </w:r>
      <w:r>
        <w:rPr>
          <w:b/>
          <w:color w:val="000000"/>
          <w:sz w:val="24"/>
          <w:szCs w:val="24"/>
        </w:rPr>
        <w:t>Komunikacja</w:t>
      </w:r>
      <w:r>
        <w:rPr>
          <w:color w:val="000000"/>
          <w:sz w:val="24"/>
          <w:szCs w:val="24"/>
        </w:rPr>
        <w:t>”.</w:t>
      </w:r>
    </w:p>
    <w:p w14:paraId="5C26DEA5"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Maksymalny rozmiar plików przesyłanych za pośrednictwem „</w:t>
      </w:r>
      <w:r>
        <w:rPr>
          <w:b/>
          <w:color w:val="000000"/>
          <w:sz w:val="24"/>
          <w:szCs w:val="24"/>
        </w:rPr>
        <w:t>Formularzy do komunikacji</w:t>
      </w:r>
      <w:r>
        <w:rPr>
          <w:color w:val="000000"/>
          <w:sz w:val="24"/>
          <w:szCs w:val="24"/>
        </w:rPr>
        <w:t>” wynosi 150 MB (wielkość ta dotyczy plików przesyłanych jako załączniki do jednego formularza).</w:t>
      </w:r>
    </w:p>
    <w:p w14:paraId="5A383E80"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Minimalne wymagania techniczne dotyczące sprzętu używanego w celu korzystania z usług Platformy e-Zamówienia oraz informacje dotyczące specyfikacji połączenia określa Regulamin Platformy e-Zamówienia.</w:t>
      </w:r>
    </w:p>
    <w:p w14:paraId="3AC2972E"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r>
          <w:rPr>
            <w:b/>
            <w:color w:val="0000FF"/>
            <w:sz w:val="24"/>
            <w:szCs w:val="24"/>
            <w:u w:val="single"/>
          </w:rPr>
          <w:t>https://ezamowienia.gov.pl</w:t>
        </w:r>
      </w:hyperlink>
      <w:r>
        <w:rPr>
          <w:color w:val="000000"/>
          <w:sz w:val="24"/>
          <w:szCs w:val="24"/>
        </w:rPr>
        <w:t xml:space="preserve"> w zakładce „</w:t>
      </w:r>
      <w:r>
        <w:rPr>
          <w:b/>
          <w:color w:val="000000"/>
          <w:sz w:val="24"/>
          <w:szCs w:val="24"/>
        </w:rPr>
        <w:t>Zgłoś problem</w:t>
      </w:r>
      <w:r>
        <w:rPr>
          <w:color w:val="000000"/>
          <w:sz w:val="24"/>
          <w:szCs w:val="24"/>
        </w:rPr>
        <w:t>”.</w:t>
      </w:r>
    </w:p>
    <w:p w14:paraId="562EA204"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Zasady komunikacji określone w niniejszym rozdziale nie dotyczą komunikacji po wyborze oferty, która odbywa się drogą e-mail.</w:t>
      </w:r>
    </w:p>
    <w:p w14:paraId="660FF339" w14:textId="4F61B7E9" w:rsidR="00EB5F64" w:rsidRPr="00FF5687" w:rsidRDefault="00C82A8E" w:rsidP="00CA1304">
      <w:pPr>
        <w:numPr>
          <w:ilvl w:val="1"/>
          <w:numId w:val="6"/>
        </w:numPr>
        <w:pBdr>
          <w:top w:val="nil"/>
          <w:left w:val="nil"/>
          <w:bottom w:val="nil"/>
          <w:right w:val="nil"/>
          <w:between w:val="nil"/>
        </w:pBdr>
        <w:spacing w:before="120" w:after="120"/>
        <w:ind w:left="709" w:right="147" w:hanging="709"/>
        <w:jc w:val="both"/>
        <w:rPr>
          <w:b/>
          <w:sz w:val="24"/>
          <w:szCs w:val="24"/>
        </w:rPr>
      </w:pPr>
      <w:r w:rsidRPr="00FF5687">
        <w:rPr>
          <w:color w:val="000000"/>
          <w:sz w:val="24"/>
          <w:szCs w:val="24"/>
        </w:rPr>
        <w:t>Zamawiający wyznacza następujące osoby do kontaktu z Wykonawcami:</w:t>
      </w:r>
      <w:r w:rsidR="00FF5687" w:rsidRPr="00FF5687">
        <w:rPr>
          <w:color w:val="000000"/>
          <w:sz w:val="24"/>
          <w:szCs w:val="24"/>
        </w:rPr>
        <w:t xml:space="preserve"> </w:t>
      </w:r>
      <w:r w:rsidR="003B0B45" w:rsidRPr="00FF5687">
        <w:rPr>
          <w:b/>
          <w:sz w:val="24"/>
          <w:szCs w:val="24"/>
        </w:rPr>
        <w:t>Agnieszka Hulska</w:t>
      </w:r>
    </w:p>
    <w:p w14:paraId="0CF2CA45" w14:textId="77777777" w:rsidR="00EB5F64" w:rsidRDefault="00C82A8E">
      <w:pPr>
        <w:spacing w:before="240" w:after="240" w:line="240" w:lineRule="auto"/>
        <w:ind w:right="147"/>
        <w:jc w:val="center"/>
        <w:rPr>
          <w:i/>
          <w:sz w:val="24"/>
          <w:szCs w:val="24"/>
        </w:rPr>
      </w:pPr>
      <w:r>
        <w:rPr>
          <w:b/>
          <w:i/>
          <w:sz w:val="24"/>
          <w:szCs w:val="24"/>
        </w:rPr>
        <w:t>UPOWAŻNIONE PODMIOTY</w:t>
      </w:r>
    </w:p>
    <w:p w14:paraId="59467682"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W przypadku gdy podmiotowe środki dowodowe, przedmiotowe środki dowodowe, inne dokumenty lub dokumenty potwierdzające umocowanie do reprezentowania odpowiednio </w:t>
      </w:r>
      <w:r>
        <w:rPr>
          <w:i/>
          <w:color w:val="000000"/>
          <w:sz w:val="24"/>
          <w:szCs w:val="24"/>
        </w:rPr>
        <w:lastRenderedPageBreak/>
        <w:t xml:space="preserve">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7F3D30F7"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698C6877"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Poświadczenia zgodności cyfrowego odwzorowania z dokumentem w postaci papierowej, o którym mowa w pkt. 11.19. powyżej, dokonuje w przypadku: </w:t>
      </w:r>
    </w:p>
    <w:p w14:paraId="4A909D6F"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8F47CFF"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przedmiotowych środków dowodowych – odpowiednio Wykonawca lub Wykonawca wspólnie ubiegający się o udzielenie zamówienia; </w:t>
      </w:r>
    </w:p>
    <w:p w14:paraId="466C1C07"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innych dokumentów – odpowiednio Wykonawca lub Wykonawca wspólnie ubiegający się o udzielenie zamówienia, w zakresie dokumentów, które każdego z nich dotyczą. </w:t>
      </w:r>
    </w:p>
    <w:p w14:paraId="3C7C06C5" w14:textId="77777777" w:rsidR="00EB5F64" w:rsidRDefault="00C82A8E" w:rsidP="00252854">
      <w:pPr>
        <w:numPr>
          <w:ilvl w:val="1"/>
          <w:numId w:val="6"/>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Poświadczenia zgodności cyfrowego odwzorowania z dokumentem w postaci papierowej, o którym mowa w pkt 11.19. powyżej, może dokonać również notariusz.</w:t>
      </w:r>
    </w:p>
    <w:p w14:paraId="7D1C7F51" w14:textId="77777777" w:rsidR="00EB5F64" w:rsidRDefault="00C82A8E" w:rsidP="00252854">
      <w:pPr>
        <w:numPr>
          <w:ilvl w:val="1"/>
          <w:numId w:val="6"/>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7337C018" w14:textId="77777777" w:rsidR="00BF435F" w:rsidRDefault="00BF435F">
      <w:pPr>
        <w:spacing w:before="240" w:after="240" w:line="240" w:lineRule="auto"/>
        <w:jc w:val="center"/>
        <w:rPr>
          <w:b/>
          <w:i/>
          <w:sz w:val="24"/>
          <w:szCs w:val="24"/>
        </w:rPr>
      </w:pPr>
    </w:p>
    <w:p w14:paraId="448CBBA8" w14:textId="77777777" w:rsidR="00BF435F" w:rsidRDefault="00BF435F">
      <w:pPr>
        <w:spacing w:before="240" w:after="240" w:line="240" w:lineRule="auto"/>
        <w:jc w:val="center"/>
        <w:rPr>
          <w:b/>
          <w:i/>
          <w:sz w:val="24"/>
          <w:szCs w:val="24"/>
        </w:rPr>
      </w:pPr>
    </w:p>
    <w:p w14:paraId="494D38C4" w14:textId="3CD14D3C" w:rsidR="00EB5F64" w:rsidRDefault="00C82A8E">
      <w:pPr>
        <w:spacing w:before="240" w:after="240" w:line="240" w:lineRule="auto"/>
        <w:jc w:val="center"/>
        <w:rPr>
          <w:i/>
          <w:sz w:val="24"/>
          <w:szCs w:val="24"/>
        </w:rPr>
      </w:pPr>
      <w:r>
        <w:rPr>
          <w:b/>
          <w:i/>
          <w:sz w:val="24"/>
          <w:szCs w:val="24"/>
        </w:rPr>
        <w:lastRenderedPageBreak/>
        <w:t>INNE NIŻ UPOWAŻNIONE PODMIOTY</w:t>
      </w:r>
    </w:p>
    <w:p w14:paraId="3287983D"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16E81841"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0F74303"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Poświadczenia zgodności cyfrowego odwzorowania z dokumentem w postaci papierowej, o którym mowa w pkt. 11.24. powyżej, dokonuje w przypadku: </w:t>
      </w:r>
    </w:p>
    <w:p w14:paraId="08D2BC49"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78DE91B"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przedmiotowego środka dowodowego, oświadczenia, o którym mowa w art. 117 ust. 4 ustawy Pzp, lub zobowiązania podmiotu udostępniającego zasoby – odpowiednio Wykonawca lub Wykonawca wspólnie ubiegający się o udzielenie zamówienia;  </w:t>
      </w:r>
    </w:p>
    <w:p w14:paraId="3A346735"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pełnomocnictwa – mocodawca. </w:t>
      </w:r>
    </w:p>
    <w:p w14:paraId="07683127" w14:textId="77777777" w:rsidR="00EB5F64" w:rsidRDefault="00C82A8E" w:rsidP="00252854">
      <w:pPr>
        <w:numPr>
          <w:ilvl w:val="1"/>
          <w:numId w:val="6"/>
        </w:numPr>
        <w:pBdr>
          <w:top w:val="nil"/>
          <w:left w:val="nil"/>
          <w:bottom w:val="nil"/>
          <w:right w:val="nil"/>
          <w:between w:val="nil"/>
        </w:pBdr>
        <w:spacing w:before="120" w:after="120"/>
        <w:ind w:right="51"/>
        <w:jc w:val="both"/>
        <w:rPr>
          <w:i/>
          <w:color w:val="000000"/>
          <w:sz w:val="24"/>
          <w:szCs w:val="24"/>
        </w:rPr>
      </w:pPr>
      <w:r>
        <w:rPr>
          <w:i/>
          <w:color w:val="000000"/>
          <w:sz w:val="24"/>
          <w:szCs w:val="24"/>
        </w:rPr>
        <w:t xml:space="preserve">Poświadczenia zgodności cyfrowego odwzorowania z dokumentem w postaci papierowej, o którym mowa w pkt 11.24. powyżej, może dokonać również notariusz. </w:t>
      </w:r>
    </w:p>
    <w:p w14:paraId="433250ED" w14:textId="15AB43AE" w:rsidR="00EB5F64" w:rsidRDefault="00C82A8E">
      <w:pPr>
        <w:spacing w:before="480" w:after="0"/>
        <w:ind w:right="357"/>
        <w:jc w:val="center"/>
        <w:rPr>
          <w:sz w:val="26"/>
          <w:szCs w:val="26"/>
        </w:rPr>
      </w:pPr>
      <w:r>
        <w:rPr>
          <w:sz w:val="26"/>
          <w:szCs w:val="26"/>
        </w:rPr>
        <w:t>Rozdział 12</w:t>
      </w:r>
    </w:p>
    <w:p w14:paraId="7C5770EE" w14:textId="77777777" w:rsidR="00EB5F64" w:rsidRDefault="00C82A8E">
      <w:pPr>
        <w:spacing w:after="0"/>
        <w:ind w:right="357"/>
        <w:jc w:val="center"/>
        <w:rPr>
          <w:b/>
          <w:sz w:val="26"/>
          <w:szCs w:val="26"/>
        </w:rPr>
      </w:pPr>
      <w:r>
        <w:rPr>
          <w:b/>
          <w:sz w:val="26"/>
          <w:szCs w:val="26"/>
        </w:rPr>
        <w:t>WADIUM</w:t>
      </w:r>
    </w:p>
    <w:p w14:paraId="41945CB0"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EEB9174">
          <v:rect id="_x0000_i1036" style="width:0;height:1.5pt" o:hralign="center" o:hrstd="t" o:hr="t" fillcolor="#a0a0a0" stroked="f"/>
        </w:pict>
      </w:r>
    </w:p>
    <w:p w14:paraId="73B49A16" w14:textId="77777777" w:rsidR="00EB5F64" w:rsidRDefault="00C82A8E">
      <w:pPr>
        <w:spacing w:before="240" w:after="0"/>
        <w:ind w:right="357"/>
        <w:rPr>
          <w:color w:val="FF0000"/>
          <w:sz w:val="24"/>
          <w:szCs w:val="24"/>
        </w:rPr>
      </w:pPr>
      <w:r>
        <w:rPr>
          <w:sz w:val="24"/>
          <w:szCs w:val="24"/>
        </w:rPr>
        <w:t>Zamawiający nie wymaga wniesienia wadium.</w:t>
      </w:r>
    </w:p>
    <w:p w14:paraId="72882923" w14:textId="6F02843A" w:rsidR="00EB5F64" w:rsidRDefault="00C82A8E">
      <w:pPr>
        <w:spacing w:before="480" w:after="0"/>
        <w:ind w:right="357"/>
        <w:jc w:val="center"/>
        <w:rPr>
          <w:sz w:val="26"/>
          <w:szCs w:val="26"/>
        </w:rPr>
      </w:pPr>
      <w:r>
        <w:rPr>
          <w:sz w:val="26"/>
          <w:szCs w:val="26"/>
        </w:rPr>
        <w:lastRenderedPageBreak/>
        <w:t>Rozdział 13</w:t>
      </w:r>
    </w:p>
    <w:p w14:paraId="6C9F1A53" w14:textId="77777777" w:rsidR="00EB5F64" w:rsidRDefault="00C82A8E">
      <w:pPr>
        <w:spacing w:after="0"/>
        <w:ind w:right="357"/>
        <w:jc w:val="center"/>
        <w:rPr>
          <w:b/>
          <w:sz w:val="26"/>
          <w:szCs w:val="26"/>
        </w:rPr>
      </w:pPr>
      <w:r>
        <w:rPr>
          <w:b/>
          <w:sz w:val="26"/>
          <w:szCs w:val="26"/>
        </w:rPr>
        <w:t>OPIS SPOSOBU PRZYGOTOWANIA OFERTY</w:t>
      </w:r>
    </w:p>
    <w:p w14:paraId="2EC1D0AC"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E380839">
          <v:rect id="_x0000_i1037" style="width:0;height:1.5pt" o:hralign="center" o:hrstd="t" o:hr="t" fillcolor="#a0a0a0" stroked="f"/>
        </w:pict>
      </w:r>
    </w:p>
    <w:p w14:paraId="5C6F2D53" w14:textId="77777777" w:rsidR="00EB5F64" w:rsidRDefault="00C82A8E" w:rsidP="00252854">
      <w:pPr>
        <w:numPr>
          <w:ilvl w:val="1"/>
          <w:numId w:val="18"/>
        </w:numPr>
        <w:pBdr>
          <w:top w:val="nil"/>
          <w:left w:val="nil"/>
          <w:bottom w:val="nil"/>
          <w:right w:val="nil"/>
          <w:between w:val="nil"/>
        </w:pBdr>
        <w:spacing w:before="120" w:after="120" w:line="240" w:lineRule="auto"/>
        <w:ind w:left="567" w:hanging="567"/>
        <w:jc w:val="both"/>
        <w:rPr>
          <w:color w:val="000000"/>
          <w:sz w:val="24"/>
          <w:szCs w:val="24"/>
        </w:rPr>
      </w:pPr>
      <w:bookmarkStart w:id="8" w:name="_heading=h.4d34og8" w:colFirst="0" w:colLast="0"/>
      <w:bookmarkEnd w:id="8"/>
      <w:r>
        <w:rPr>
          <w:color w:val="000000"/>
          <w:sz w:val="24"/>
          <w:szCs w:val="24"/>
        </w:rPr>
        <w:t>Wykonawca może złożyć jedną ofertę i musi być ona sporządzona w języku polskim</w:t>
      </w:r>
    </w:p>
    <w:p w14:paraId="302AB700" w14:textId="42C8FABD" w:rsidR="00EB5F64" w:rsidRPr="009B6EFB" w:rsidRDefault="00C82A8E" w:rsidP="00252854">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 xml:space="preserve">Wykonawca przygotowuje ofertę wykorzystując do tego wzory dokumentów postępowania (w tym formularza ofertowego) przygotowanych przez Zamawiającego. </w:t>
      </w:r>
      <w:r>
        <w:rPr>
          <w:b/>
          <w:color w:val="000000"/>
          <w:sz w:val="24"/>
          <w:szCs w:val="24"/>
          <w:u w:val="single"/>
        </w:rPr>
        <w:t>Zamawiający nie posługuje się interaktywnym formularzem oferty przewidzianym przez Platformę e-Zamówienia.</w:t>
      </w:r>
      <w:r>
        <w:rPr>
          <w:color w:val="000000"/>
          <w:sz w:val="24"/>
          <w:szCs w:val="24"/>
          <w:u w:val="single"/>
        </w:rPr>
        <w:t xml:space="preserve"> </w:t>
      </w:r>
    </w:p>
    <w:p w14:paraId="6CF55AEB" w14:textId="77777777" w:rsidR="009B6EFB" w:rsidRPr="009B6EFB" w:rsidRDefault="009B6EFB" w:rsidP="00CD6846">
      <w:pPr>
        <w:pStyle w:val="Default"/>
        <w:spacing w:before="120" w:after="120"/>
        <w:ind w:left="567"/>
        <w:jc w:val="both"/>
        <w:rPr>
          <w:rFonts w:asciiTheme="minorHAnsi" w:eastAsiaTheme="minorHAnsi" w:hAnsiTheme="minorHAnsi" w:cstheme="minorHAnsi"/>
          <w:i/>
          <w:iCs/>
        </w:rPr>
      </w:pPr>
      <w:r w:rsidRPr="009B6EFB">
        <w:rPr>
          <w:rFonts w:asciiTheme="minorHAnsi" w:eastAsiaTheme="minorHAnsi" w:hAnsiTheme="minorHAnsi" w:cstheme="minorHAnsi"/>
          <w:i/>
          <w:iCs/>
        </w:rPr>
        <w:t xml:space="preserve">W związku z tym, że w postępowaniu nie został wykorzystany interaktywny Formularz ofertowy z Platformy e-Zamówienia tylko Formularz oferty przygotowany przez Zamawiającego, w przypadku pojawienia się komunikatu, iż „Postępowanie nie posiada opublikowanego formularza do tego etapu postępowania. Plik nazwa pliku.pdf nie jest poprawnym formularzem interaktywnym wygenerowanym na Platformie”, Wykonawca potwierdza chęć złożenia oferty poprzez wybranie przycisku „Tak, chcę kontynuować”, wówczas oferta zostanie złożona z wykorzystaniem Formularza oferty przygotowanego przez Zamawiającego. </w:t>
      </w:r>
    </w:p>
    <w:p w14:paraId="71BB396A" w14:textId="77777777" w:rsidR="00EB5F64" w:rsidRDefault="00C82A8E" w:rsidP="00CD6846">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 xml:space="preserve">Zalogowany Wykonawca pobiera </w:t>
      </w:r>
      <w:r>
        <w:rPr>
          <w:b/>
          <w:color w:val="000000"/>
          <w:sz w:val="24"/>
          <w:szCs w:val="24"/>
        </w:rPr>
        <w:t>Załącznik nr 1 do SWZ „Formularz ofertowy”</w:t>
      </w:r>
      <w:r>
        <w:rPr>
          <w:color w:val="000000"/>
          <w:sz w:val="24"/>
          <w:szCs w:val="24"/>
        </w:rPr>
        <w:t>, zapisuje go na dysku komputera użytkownika, uzupełnia pozostałymi danymi wymaganymi przez Zamawiającego i ponownie zapisuje na dysku komputera użytkownika oraz podpisuje odpowiednim rodzajem podpisu elektronicznego.</w:t>
      </w:r>
    </w:p>
    <w:p w14:paraId="36967D1D" w14:textId="77777777" w:rsidR="00EB5F64" w:rsidRDefault="00C82A8E" w:rsidP="00252854">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„Formularz ofertowy” oraz pozostałe oświadczenia i dokumenty wchodzące w skład oferty lub składane wraz z ofertą, podpisuje się kwalifikowanym podpisem elektronicznym, podpisem zaufanym lub podpisem osobistym przez osobę lub osoby uprawnione, przez które rozumieć należy:</w:t>
      </w:r>
    </w:p>
    <w:p w14:paraId="464A80B3"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osobę lub osoby, które zgodnie z odpowiednimi przepisami prawa są uprawnione do składania oświadczeń woli w zakresie praw i obowiązków majątkowych Wykonawcy;</w:t>
      </w:r>
    </w:p>
    <w:p w14:paraId="33383197"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 xml:space="preserve">pełnomocnika lub pełnomocników Wykonawcy, którym pełnomocnictwa udzieliły osoby wymienione w pkt 13.4.1. </w:t>
      </w:r>
    </w:p>
    <w:p w14:paraId="0DD32A2D"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pełnomocnika ustanowionego przez Wykonawców wspólnie ubiegających się o udzielenie zamówienia publicznego.</w:t>
      </w:r>
    </w:p>
    <w:p w14:paraId="7905BC4A" w14:textId="77777777" w:rsidR="00EB5F64" w:rsidRDefault="00C82A8E" w:rsidP="00252854">
      <w:pPr>
        <w:numPr>
          <w:ilvl w:val="1"/>
          <w:numId w:val="10"/>
        </w:numPr>
        <w:pBdr>
          <w:top w:val="nil"/>
          <w:left w:val="nil"/>
          <w:bottom w:val="nil"/>
          <w:right w:val="nil"/>
          <w:between w:val="nil"/>
        </w:pBdr>
        <w:spacing w:before="120" w:after="120"/>
        <w:jc w:val="both"/>
        <w:rPr>
          <w:color w:val="000000"/>
          <w:sz w:val="24"/>
          <w:szCs w:val="24"/>
        </w:rPr>
      </w:pPr>
      <w:r>
        <w:rPr>
          <w:color w:val="000000"/>
          <w:sz w:val="24"/>
          <w:szCs w:val="24"/>
        </w:rPr>
        <w:t xml:space="preserve">Rekomendowanym wariantem podpisu elektronicznego „Formularza ofertowego” jest typ wewnętrzny (PADES) Podpis „Formularza ofertowego” wariantem podpisu w typie zewnętrznym (XADES) również jest możliwy, tylko w tym przypadku, powstały oddzielny plik </w:t>
      </w:r>
      <w:r>
        <w:rPr>
          <w:color w:val="000000"/>
          <w:sz w:val="24"/>
          <w:szCs w:val="24"/>
        </w:rPr>
        <w:lastRenderedPageBreak/>
        <w:t>podpisu dla tego formularza należy załączyć w polu „</w:t>
      </w:r>
      <w:r>
        <w:rPr>
          <w:b/>
          <w:color w:val="000000"/>
          <w:sz w:val="24"/>
          <w:szCs w:val="24"/>
        </w:rPr>
        <w:t>Załączniki i inne dokumenty przedstawione w ofercie przez Wykonawcę</w:t>
      </w:r>
      <w:r>
        <w:rPr>
          <w:color w:val="000000"/>
          <w:sz w:val="24"/>
          <w:szCs w:val="24"/>
        </w:rPr>
        <w:t>”.</w:t>
      </w:r>
    </w:p>
    <w:p w14:paraId="6C1548B5"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bookmarkStart w:id="9" w:name="_heading=h.2s8eyo1" w:colFirst="0" w:colLast="0"/>
      <w:bookmarkEnd w:id="9"/>
      <w:r>
        <w:rPr>
          <w:color w:val="000000"/>
          <w:sz w:val="24"/>
          <w:szCs w:val="24"/>
        </w:rPr>
        <w:t>Pozostałe oświadczenia i dokumenty wchodzące w skład oferty lub składane wraz z ofertą, które są zgodne z Pzp lub Rozporządzeniem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Pr>
          <w:b/>
          <w:color w:val="000000"/>
          <w:sz w:val="24"/>
          <w:szCs w:val="24"/>
        </w:rPr>
        <w:t>Załączniki i inne dokumenty przedstawione w ofercie przez Wykonawcę</w:t>
      </w:r>
      <w:r>
        <w:rPr>
          <w:color w:val="000000"/>
          <w:sz w:val="24"/>
          <w:szCs w:val="24"/>
        </w:rPr>
        <w:t xml:space="preserve">” dodaje się uprzednio podpisane dokumenty wraz z wygenerowanym plikiem podpisu (typ zewnętrzny) lub dokument z wszytym podpisem (typ wewnętrzny). </w:t>
      </w:r>
    </w:p>
    <w:p w14:paraId="07934244"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3761DD95"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7E5D6B"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Dokumenty i/lub oświadczenia sporządzone w języku obcym muszą być złożone wraz z ich tłumaczeniem na język polski.</w:t>
      </w:r>
    </w:p>
    <w:p w14:paraId="4AD2A5DE"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Wykonawca może zmienić formę graficzną wzorów załączników do SWZ oraz innych formularzy Zamawiającego jednakże treść zawarta we wzorach Zamawiającego nie może ulec zmianie.</w:t>
      </w:r>
    </w:p>
    <w:p w14:paraId="0E3200E1"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może być złożona tylko do upływu terminu składania ofert.</w:t>
      </w:r>
    </w:p>
    <w:p w14:paraId="2F58794D"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Maksymalny łączny rozmiar plików stanowiących ofertę lub składanych wraz z ofertą to 250 MB.</w:t>
      </w:r>
    </w:p>
    <w:p w14:paraId="70325656"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musi zawierać następujące oświadczenia i dokumenty:</w:t>
      </w:r>
    </w:p>
    <w:p w14:paraId="730C9A13" w14:textId="77777777" w:rsidR="00E90C24" w:rsidRDefault="00C82A8E" w:rsidP="00E90C24">
      <w:pPr>
        <w:widowControl w:val="0"/>
        <w:numPr>
          <w:ilvl w:val="2"/>
          <w:numId w:val="10"/>
        </w:numPr>
        <w:pBdr>
          <w:top w:val="nil"/>
          <w:left w:val="nil"/>
          <w:bottom w:val="nil"/>
          <w:right w:val="nil"/>
          <w:between w:val="nil"/>
        </w:pBdr>
        <w:tabs>
          <w:tab w:val="left" w:pos="709"/>
        </w:tabs>
        <w:spacing w:before="120" w:after="120"/>
        <w:ind w:left="1560" w:hanging="851"/>
        <w:jc w:val="both"/>
        <w:rPr>
          <w:color w:val="000000"/>
          <w:sz w:val="24"/>
          <w:szCs w:val="24"/>
        </w:rPr>
      </w:pPr>
      <w:r>
        <w:rPr>
          <w:b/>
          <w:color w:val="000000"/>
          <w:sz w:val="24"/>
          <w:szCs w:val="24"/>
        </w:rPr>
        <w:t xml:space="preserve">Formularz ofertowy </w:t>
      </w:r>
      <w:r>
        <w:rPr>
          <w:color w:val="000000"/>
          <w:sz w:val="24"/>
          <w:szCs w:val="24"/>
        </w:rPr>
        <w:t xml:space="preserve">– do wykorzystania wzór, stanowiący </w:t>
      </w:r>
      <w:r>
        <w:rPr>
          <w:b/>
          <w:color w:val="000000"/>
          <w:sz w:val="24"/>
          <w:szCs w:val="24"/>
        </w:rPr>
        <w:t xml:space="preserve">Załącznik nr 1 do SWZ </w:t>
      </w:r>
      <w:r>
        <w:rPr>
          <w:color w:val="000000"/>
          <w:sz w:val="24"/>
          <w:szCs w:val="24"/>
        </w:rPr>
        <w:t>(przy czym Wykonawca może sporządzić ofertę wg innego wzorca, powinna ona wówczas obejmować dane wymagane dla oferty w SWZ i załącznikach)</w:t>
      </w:r>
      <w:r w:rsidR="003B0B45">
        <w:rPr>
          <w:color w:val="000000"/>
          <w:sz w:val="24"/>
          <w:szCs w:val="24"/>
        </w:rPr>
        <w:t>;</w:t>
      </w:r>
    </w:p>
    <w:p w14:paraId="1A9A87FA" w14:textId="2E5F97C0" w:rsidR="003B0B45" w:rsidRPr="00E90C24" w:rsidRDefault="003B0B45" w:rsidP="00E90C24">
      <w:pPr>
        <w:widowControl w:val="0"/>
        <w:numPr>
          <w:ilvl w:val="2"/>
          <w:numId w:val="10"/>
        </w:numPr>
        <w:pBdr>
          <w:top w:val="nil"/>
          <w:left w:val="nil"/>
          <w:bottom w:val="nil"/>
          <w:right w:val="nil"/>
          <w:between w:val="nil"/>
        </w:pBdr>
        <w:tabs>
          <w:tab w:val="left" w:pos="709"/>
        </w:tabs>
        <w:spacing w:before="120" w:after="120"/>
        <w:ind w:left="1560" w:hanging="851"/>
        <w:jc w:val="both"/>
        <w:rPr>
          <w:color w:val="000000"/>
          <w:sz w:val="24"/>
          <w:szCs w:val="24"/>
        </w:rPr>
      </w:pPr>
      <w:r w:rsidRPr="00E90C24">
        <w:rPr>
          <w:b/>
          <w:sz w:val="24"/>
        </w:rPr>
        <w:t>Formularz</w:t>
      </w:r>
      <w:r w:rsidRPr="00E90C24">
        <w:rPr>
          <w:b/>
          <w:spacing w:val="-6"/>
          <w:sz w:val="24"/>
        </w:rPr>
        <w:t xml:space="preserve"> </w:t>
      </w:r>
      <w:r w:rsidRPr="00E90C24">
        <w:rPr>
          <w:b/>
          <w:sz w:val="24"/>
        </w:rPr>
        <w:t xml:space="preserve">cenowy </w:t>
      </w:r>
      <w:r w:rsidRPr="00E90C24">
        <w:rPr>
          <w:sz w:val="24"/>
        </w:rPr>
        <w:t>stanowiący</w:t>
      </w:r>
      <w:r w:rsidRPr="00E90C24">
        <w:rPr>
          <w:spacing w:val="-4"/>
          <w:sz w:val="24"/>
        </w:rPr>
        <w:t xml:space="preserve"> </w:t>
      </w:r>
      <w:r w:rsidRPr="00E90C24">
        <w:rPr>
          <w:sz w:val="24"/>
        </w:rPr>
        <w:t>odpowiednio</w:t>
      </w:r>
      <w:r w:rsidRPr="00E90C24">
        <w:rPr>
          <w:spacing w:val="-4"/>
          <w:sz w:val="24"/>
        </w:rPr>
        <w:t xml:space="preserve"> </w:t>
      </w:r>
      <w:r w:rsidRPr="00E90C24">
        <w:rPr>
          <w:b/>
          <w:sz w:val="24"/>
        </w:rPr>
        <w:t>Załącznik</w:t>
      </w:r>
      <w:r w:rsidRPr="00E90C24">
        <w:rPr>
          <w:b/>
          <w:spacing w:val="-4"/>
          <w:sz w:val="24"/>
        </w:rPr>
        <w:t xml:space="preserve"> </w:t>
      </w:r>
      <w:r w:rsidRPr="00E90C24">
        <w:rPr>
          <w:b/>
          <w:sz w:val="24"/>
        </w:rPr>
        <w:t>nr</w:t>
      </w:r>
      <w:r w:rsidRPr="00E90C24">
        <w:rPr>
          <w:b/>
          <w:spacing w:val="-4"/>
          <w:sz w:val="24"/>
        </w:rPr>
        <w:t xml:space="preserve"> </w:t>
      </w:r>
      <w:r w:rsidRPr="00E90C24">
        <w:rPr>
          <w:b/>
          <w:sz w:val="24"/>
        </w:rPr>
        <w:t>1A</w:t>
      </w:r>
      <w:r w:rsidRPr="00E90C24">
        <w:rPr>
          <w:b/>
          <w:spacing w:val="-4"/>
          <w:sz w:val="24"/>
        </w:rPr>
        <w:t xml:space="preserve"> </w:t>
      </w:r>
      <w:r w:rsidRPr="00E90C24">
        <w:rPr>
          <w:b/>
          <w:sz w:val="24"/>
        </w:rPr>
        <w:t>do</w:t>
      </w:r>
      <w:r w:rsidRPr="00E90C24">
        <w:rPr>
          <w:b/>
          <w:spacing w:val="-3"/>
          <w:sz w:val="24"/>
        </w:rPr>
        <w:t xml:space="preserve"> </w:t>
      </w:r>
      <w:r w:rsidRPr="00E90C24">
        <w:rPr>
          <w:b/>
          <w:spacing w:val="-4"/>
          <w:sz w:val="24"/>
        </w:rPr>
        <w:t>SWZ</w:t>
      </w:r>
      <w:r w:rsidRPr="00E90C24">
        <w:rPr>
          <w:spacing w:val="-4"/>
          <w:sz w:val="24"/>
        </w:rPr>
        <w:t>;</w:t>
      </w:r>
    </w:p>
    <w:p w14:paraId="350A31DF" w14:textId="77777777" w:rsidR="00EB5F64" w:rsidRDefault="00C82A8E" w:rsidP="00252854">
      <w:pPr>
        <w:widowControl w:val="0"/>
        <w:numPr>
          <w:ilvl w:val="2"/>
          <w:numId w:val="10"/>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lastRenderedPageBreak/>
        <w:t>Oświadczenia</w:t>
      </w:r>
      <w:r>
        <w:rPr>
          <w:color w:val="000000"/>
          <w:sz w:val="24"/>
          <w:szCs w:val="24"/>
        </w:rPr>
        <w:t>, o których mowa w pkt 8.1 SWZ;</w:t>
      </w:r>
    </w:p>
    <w:p w14:paraId="10AE9DDC" w14:textId="77777777" w:rsidR="00EB5F64" w:rsidRDefault="00C82A8E" w:rsidP="00252854">
      <w:pPr>
        <w:widowControl w:val="0"/>
        <w:numPr>
          <w:ilvl w:val="2"/>
          <w:numId w:val="10"/>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Potwierdzenie umocowania</w:t>
      </w:r>
      <w:r>
        <w:rPr>
          <w:color w:val="000000"/>
          <w:sz w:val="24"/>
          <w:szCs w:val="24"/>
        </w:rPr>
        <w:t xml:space="preserve"> do działania w imieniu Wykonawcy lub podmiotu udostępniającego zasoby:</w:t>
      </w:r>
    </w:p>
    <w:p w14:paraId="15EAC6D5" w14:textId="77777777"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ADA9EE9" w14:textId="4773D1EC"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Wykonawca lub podmiot udostępniający zasoby nie jest zobowiązany do złożenia dokumentów, o których mowa w pkt 13.13.</w:t>
      </w:r>
      <w:r w:rsidR="00E90C24">
        <w:rPr>
          <w:color w:val="000000"/>
          <w:sz w:val="24"/>
          <w:szCs w:val="24"/>
        </w:rPr>
        <w:t>4</w:t>
      </w:r>
      <w:r>
        <w:rPr>
          <w:color w:val="000000"/>
          <w:sz w:val="24"/>
          <w:szCs w:val="24"/>
        </w:rPr>
        <w:t>.1, jeżeli Zamawiający może je uzyskać za pomocą bezpłatnych i ogólnodostępnych baz danych, o ile Wykonawca wskazał dane umożliwiające dostęp do tych dokumentów.</w:t>
      </w:r>
    </w:p>
    <w:p w14:paraId="600F4010" w14:textId="2C49A161"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jeżeli w imieniu Wykonawcy lub podmiotu udostępniającego zasoby działa osoba, której umocowanie do jego reprezentowania nie wynika z dokumentów, o których mowa w pkt 13.13.</w:t>
      </w:r>
      <w:r w:rsidR="00E90C24">
        <w:rPr>
          <w:color w:val="000000"/>
          <w:sz w:val="24"/>
          <w:szCs w:val="24"/>
        </w:rPr>
        <w:t>4</w:t>
      </w:r>
      <w:r>
        <w:rPr>
          <w:color w:val="000000"/>
          <w:sz w:val="24"/>
          <w:szCs w:val="24"/>
        </w:rPr>
        <w:t xml:space="preserve">.1. Zamawiający żąda od Wykonawcy lub podmiotu udostępniającego zasoby złożenia wraz z ofertą </w:t>
      </w:r>
      <w:r>
        <w:rPr>
          <w:b/>
          <w:color w:val="000000"/>
          <w:sz w:val="24"/>
          <w:szCs w:val="24"/>
        </w:rPr>
        <w:t>pełnomocnictwa</w:t>
      </w:r>
      <w:r>
        <w:rPr>
          <w:color w:val="000000"/>
          <w:sz w:val="24"/>
          <w:szCs w:val="24"/>
        </w:rPr>
        <w:t xml:space="preserve"> lub innego dokumentu potwierdzającego umocowanie do reprezentowania Wykonawcy.</w:t>
      </w:r>
    </w:p>
    <w:p w14:paraId="4419838C" w14:textId="77777777" w:rsidR="00EB5F64" w:rsidRDefault="00C82A8E" w:rsidP="00252854">
      <w:pPr>
        <w:numPr>
          <w:ilvl w:val="2"/>
          <w:numId w:val="10"/>
        </w:numPr>
        <w:pBdr>
          <w:top w:val="nil"/>
          <w:left w:val="nil"/>
          <w:bottom w:val="nil"/>
          <w:right w:val="nil"/>
          <w:between w:val="nil"/>
        </w:pBdr>
        <w:spacing w:before="120" w:after="120"/>
        <w:ind w:left="1560" w:hanging="852"/>
        <w:jc w:val="both"/>
        <w:rPr>
          <w:color w:val="000000"/>
          <w:sz w:val="24"/>
          <w:szCs w:val="24"/>
        </w:rPr>
      </w:pPr>
      <w:r>
        <w:rPr>
          <w:color w:val="000000"/>
          <w:sz w:val="24"/>
          <w:szCs w:val="24"/>
        </w:rPr>
        <w:t xml:space="preserve">Pełnomocnictwo do reprezentowania wykonawców wspólnie ubiegających się o udzielenie zamówienia w postępowaniu o udzielenie zamówienia albo do reprezentowania ich w postępowaniu i zawarcia umowy w sprawie zamówienia publicznego </w:t>
      </w:r>
      <w:r>
        <w:rPr>
          <w:i/>
          <w:color w:val="000000"/>
          <w:sz w:val="24"/>
          <w:szCs w:val="24"/>
        </w:rPr>
        <w:t>(jeżeli dotyczy)</w:t>
      </w:r>
      <w:r>
        <w:rPr>
          <w:color w:val="000000"/>
          <w:sz w:val="24"/>
          <w:szCs w:val="24"/>
        </w:rPr>
        <w:t>.</w:t>
      </w:r>
    </w:p>
    <w:p w14:paraId="21D8749E" w14:textId="4D21BCC8" w:rsidR="00EB5F64" w:rsidRDefault="00C82A8E" w:rsidP="00252854">
      <w:pPr>
        <w:widowControl w:val="0"/>
        <w:numPr>
          <w:ilvl w:val="2"/>
          <w:numId w:val="10"/>
        </w:numPr>
        <w:pBdr>
          <w:top w:val="nil"/>
          <w:left w:val="nil"/>
          <w:bottom w:val="nil"/>
          <w:right w:val="nil"/>
          <w:between w:val="nil"/>
        </w:pBdr>
        <w:tabs>
          <w:tab w:val="left" w:pos="842"/>
        </w:tabs>
        <w:spacing w:before="120" w:after="120"/>
        <w:ind w:left="1560" w:hanging="852"/>
        <w:jc w:val="both"/>
        <w:rPr>
          <w:color w:val="000000"/>
          <w:sz w:val="24"/>
          <w:szCs w:val="24"/>
        </w:rPr>
      </w:pPr>
      <w:r>
        <w:rPr>
          <w:color w:val="000000"/>
          <w:sz w:val="24"/>
          <w:szCs w:val="24"/>
        </w:rPr>
        <w:t>Pełnomocnictwo, o którym mowa w pkt 13.13.</w:t>
      </w:r>
      <w:r w:rsidR="00E90C24">
        <w:rPr>
          <w:color w:val="000000"/>
          <w:sz w:val="24"/>
          <w:szCs w:val="24"/>
        </w:rPr>
        <w:t>4</w:t>
      </w:r>
      <w:r>
        <w:rPr>
          <w:color w:val="000000"/>
          <w:sz w:val="24"/>
          <w:szCs w:val="24"/>
        </w:rPr>
        <w:t>.3 i 13.13.</w:t>
      </w:r>
      <w:r w:rsidR="00E90C24">
        <w:rPr>
          <w:color w:val="000000"/>
          <w:sz w:val="24"/>
          <w:szCs w:val="24"/>
        </w:rPr>
        <w:t>5</w:t>
      </w:r>
      <w:r>
        <w:rPr>
          <w:color w:val="000000"/>
          <w:sz w:val="24"/>
          <w:szCs w:val="24"/>
        </w:rPr>
        <w:t>. SWZ składa się w  formie elektronicznej, tj. w postaci elektronicznej opatrzonej kwalifikowanym podpisem elektronicznym lub w postaci elektronicznej opatrzonej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07FE9450" w14:textId="77777777" w:rsidR="00EB5F64" w:rsidRDefault="00C82A8E" w:rsidP="00252854">
      <w:pPr>
        <w:widowControl w:val="0"/>
        <w:numPr>
          <w:ilvl w:val="1"/>
          <w:numId w:val="10"/>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lastRenderedPageBreak/>
        <w:t>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w:t>
      </w:r>
    </w:p>
    <w:p w14:paraId="4C8C7C68" w14:textId="77777777" w:rsidR="00EB5F64" w:rsidRDefault="00C82A8E" w:rsidP="00252854">
      <w:pPr>
        <w:widowControl w:val="0"/>
        <w:numPr>
          <w:ilvl w:val="1"/>
          <w:numId w:val="10"/>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Wykonawca nie może zastrzec w ofercie informacji o których mowa w art. 222 ust. 5 ustawy Pzp.</w:t>
      </w:r>
    </w:p>
    <w:p w14:paraId="448D763A" w14:textId="354F4882" w:rsidR="00EB5F64" w:rsidRDefault="00C82A8E">
      <w:pPr>
        <w:spacing w:before="480" w:after="0"/>
        <w:ind w:right="357"/>
        <w:jc w:val="center"/>
        <w:rPr>
          <w:sz w:val="26"/>
          <w:szCs w:val="26"/>
        </w:rPr>
      </w:pPr>
      <w:r>
        <w:rPr>
          <w:sz w:val="26"/>
          <w:szCs w:val="26"/>
        </w:rPr>
        <w:t>Rozdział 14</w:t>
      </w:r>
    </w:p>
    <w:p w14:paraId="01FD5DC0" w14:textId="77777777" w:rsidR="00EB5F64" w:rsidRDefault="00C82A8E">
      <w:pPr>
        <w:spacing w:after="0"/>
        <w:ind w:right="357"/>
        <w:jc w:val="center"/>
        <w:rPr>
          <w:b/>
          <w:sz w:val="26"/>
          <w:szCs w:val="26"/>
        </w:rPr>
      </w:pPr>
      <w:r>
        <w:rPr>
          <w:b/>
          <w:sz w:val="26"/>
          <w:szCs w:val="26"/>
        </w:rPr>
        <w:t>SKŁADANIE, WYCOFANIE I OTWARCIE OFERT</w:t>
      </w:r>
    </w:p>
    <w:p w14:paraId="70023795"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26A060EE">
          <v:rect id="_x0000_i1038" style="width:0;height:1.5pt" o:hralign="center" o:hrstd="t" o:hr="t" fillcolor="#a0a0a0" stroked="f"/>
        </w:pict>
      </w:r>
    </w:p>
    <w:p w14:paraId="201B4F1C"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bookmarkStart w:id="10" w:name="_heading=h.17dp8vu" w:colFirst="0" w:colLast="0"/>
      <w:bookmarkEnd w:id="10"/>
      <w:r>
        <w:rPr>
          <w:color w:val="000000"/>
          <w:sz w:val="24"/>
          <w:szCs w:val="24"/>
        </w:rPr>
        <w:t>Wykonawca składa ofertę za pośrednictwem zakładki „</w:t>
      </w:r>
      <w:r>
        <w:rPr>
          <w:b/>
          <w:color w:val="000000"/>
          <w:sz w:val="24"/>
          <w:szCs w:val="24"/>
        </w:rPr>
        <w:t>Oferty/wnioski</w:t>
      </w:r>
      <w:r>
        <w:rPr>
          <w:color w:val="000000"/>
          <w:sz w:val="24"/>
          <w:szCs w:val="24"/>
        </w:rPr>
        <w:t>”,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 polu „</w:t>
      </w:r>
      <w:r>
        <w:rPr>
          <w:b/>
          <w:color w:val="000000"/>
          <w:sz w:val="24"/>
          <w:szCs w:val="24"/>
        </w:rPr>
        <w:t>Wypełniony formularz oferty</w:t>
      </w:r>
      <w:r>
        <w:rPr>
          <w:color w:val="000000"/>
          <w:sz w:val="24"/>
          <w:szCs w:val="24"/>
        </w:rPr>
        <w:t>” Wykonawca dodaje (uprzednio wypełniony i podpisany) formularz oferta. W polu „</w:t>
      </w:r>
      <w:r>
        <w:rPr>
          <w:b/>
          <w:color w:val="000000"/>
          <w:sz w:val="24"/>
          <w:szCs w:val="24"/>
        </w:rPr>
        <w:t>Załączniki i inne dokumenty przedstawione w ofercie przez Wykonawcę</w:t>
      </w:r>
      <w:r>
        <w:rPr>
          <w:color w:val="000000"/>
          <w:sz w:val="24"/>
          <w:szCs w:val="24"/>
        </w:rPr>
        <w:t>” Wykonawca dodaje (uprzednio podpisane i/lub wypełnione) dokumenty składane wraz z ofertą.</w:t>
      </w:r>
      <w:r>
        <w:rPr>
          <w:color w:val="00B0F0"/>
          <w:sz w:val="24"/>
          <w:szCs w:val="24"/>
        </w:rPr>
        <w:t xml:space="preserve"> </w:t>
      </w:r>
    </w:p>
    <w:p w14:paraId="52B6B904" w14:textId="77777777"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r w:rsidRPr="009B6EFB">
        <w:rPr>
          <w:color w:val="000000"/>
          <w:sz w:val="24"/>
          <w:szCs w:val="24"/>
        </w:rPr>
        <w:t>„Dokument stanowiący tajemnicę przedsiębiorstwa”. Zarówno załącznik stanowiący tajemnicę przedsiębiorstwa jak i uzasadnienie zastrzeżenia tajemnicy przedsiębiorstwa należy dodać w polu „</w:t>
      </w:r>
      <w:r w:rsidRPr="009B6EFB">
        <w:rPr>
          <w:b/>
          <w:color w:val="000000"/>
          <w:sz w:val="24"/>
          <w:szCs w:val="24"/>
        </w:rPr>
        <w:t>Załączniki i inne dokumenty przedstawione w ofercie przez Wykonawcę</w:t>
      </w:r>
      <w:r w:rsidRPr="009B6EFB">
        <w:rPr>
          <w:color w:val="000000"/>
          <w:sz w:val="24"/>
          <w:szCs w:val="24"/>
        </w:rPr>
        <w:t xml:space="preserve">”. </w:t>
      </w:r>
    </w:p>
    <w:p w14:paraId="46E4B21C" w14:textId="1AA682CB" w:rsidR="00EB5F64" w:rsidRPr="00FC4900" w:rsidRDefault="00C82A8E" w:rsidP="00252854">
      <w:pPr>
        <w:numPr>
          <w:ilvl w:val="1"/>
          <w:numId w:val="4"/>
        </w:numPr>
        <w:pBdr>
          <w:top w:val="nil"/>
          <w:left w:val="nil"/>
          <w:bottom w:val="nil"/>
          <w:right w:val="nil"/>
          <w:between w:val="nil"/>
        </w:pBdr>
        <w:spacing w:before="120" w:after="120"/>
        <w:ind w:left="567" w:hanging="567"/>
        <w:jc w:val="both"/>
        <w:rPr>
          <w:color w:val="00B0F0"/>
          <w:sz w:val="28"/>
          <w:szCs w:val="28"/>
        </w:rPr>
      </w:pPr>
      <w:r w:rsidRPr="009B6EFB">
        <w:rPr>
          <w:color w:val="000000"/>
          <w:sz w:val="24"/>
          <w:szCs w:val="24"/>
        </w:rPr>
        <w:t>Ofertę należy złożyć w terminie do </w:t>
      </w:r>
      <w:r w:rsidR="009D4D46">
        <w:rPr>
          <w:b/>
          <w:sz w:val="28"/>
          <w:szCs w:val="28"/>
        </w:rPr>
        <w:t>1</w:t>
      </w:r>
      <w:r w:rsidR="00396C44">
        <w:rPr>
          <w:b/>
          <w:sz w:val="28"/>
          <w:szCs w:val="28"/>
        </w:rPr>
        <w:t>5</w:t>
      </w:r>
      <w:r w:rsidR="009D4D46">
        <w:rPr>
          <w:b/>
          <w:sz w:val="28"/>
          <w:szCs w:val="28"/>
        </w:rPr>
        <w:t xml:space="preserve"> grudnia 2</w:t>
      </w:r>
      <w:r w:rsidRPr="00FC4900">
        <w:rPr>
          <w:b/>
          <w:sz w:val="28"/>
          <w:szCs w:val="28"/>
        </w:rPr>
        <w:t>02</w:t>
      </w:r>
      <w:r w:rsidR="00724E50">
        <w:rPr>
          <w:b/>
          <w:sz w:val="28"/>
          <w:szCs w:val="28"/>
        </w:rPr>
        <w:t>5</w:t>
      </w:r>
      <w:r w:rsidRPr="00FC4900">
        <w:rPr>
          <w:b/>
          <w:sz w:val="28"/>
          <w:szCs w:val="28"/>
        </w:rPr>
        <w:t xml:space="preserve"> r</w:t>
      </w:r>
      <w:r w:rsidRPr="009D4D46">
        <w:rPr>
          <w:b/>
          <w:sz w:val="28"/>
          <w:szCs w:val="28"/>
        </w:rPr>
        <w:t>.</w:t>
      </w:r>
      <w:r w:rsidRPr="00FC4900">
        <w:rPr>
          <w:b/>
          <w:color w:val="FF0000"/>
          <w:sz w:val="28"/>
          <w:szCs w:val="28"/>
        </w:rPr>
        <w:t xml:space="preserve"> </w:t>
      </w:r>
      <w:r w:rsidRPr="00FC4900">
        <w:rPr>
          <w:b/>
          <w:color w:val="000000"/>
          <w:sz w:val="28"/>
          <w:szCs w:val="28"/>
        </w:rPr>
        <w:t xml:space="preserve">do godziny </w:t>
      </w:r>
      <w:r w:rsidR="00E90C24" w:rsidRPr="00FC4900">
        <w:rPr>
          <w:b/>
          <w:color w:val="000000"/>
          <w:sz w:val="28"/>
          <w:szCs w:val="28"/>
        </w:rPr>
        <w:t>11</w:t>
      </w:r>
      <w:r w:rsidRPr="00FC4900">
        <w:rPr>
          <w:b/>
          <w:color w:val="000000"/>
          <w:sz w:val="28"/>
          <w:szCs w:val="28"/>
        </w:rPr>
        <w:t>:00.</w:t>
      </w:r>
    </w:p>
    <w:p w14:paraId="4E91A5FA" w14:textId="77777777"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sidRPr="009B6EFB">
        <w:rPr>
          <w:color w:val="000000"/>
          <w:sz w:val="24"/>
          <w:szCs w:val="24"/>
        </w:rPr>
        <w:t>Wykonawca może przed upływem terminu składania ofert wycofać ofertę. Wykonawca wycofuje ofertę w zakładce „</w:t>
      </w:r>
      <w:r w:rsidRPr="009B6EFB">
        <w:rPr>
          <w:b/>
          <w:color w:val="000000"/>
          <w:sz w:val="24"/>
          <w:szCs w:val="24"/>
        </w:rPr>
        <w:t>Oferty/wnioski</w:t>
      </w:r>
      <w:r w:rsidRPr="009B6EFB">
        <w:rPr>
          <w:color w:val="000000"/>
          <w:sz w:val="24"/>
          <w:szCs w:val="24"/>
        </w:rPr>
        <w:t xml:space="preserve">” używając przycisku „Wycofaj ofertę”. </w:t>
      </w:r>
    </w:p>
    <w:p w14:paraId="44993E70" w14:textId="3DAA3C5B" w:rsidR="00EB5F64" w:rsidRPr="00FC4900" w:rsidRDefault="00C82A8E" w:rsidP="00252854">
      <w:pPr>
        <w:numPr>
          <w:ilvl w:val="1"/>
          <w:numId w:val="4"/>
        </w:numPr>
        <w:pBdr>
          <w:top w:val="nil"/>
          <w:left w:val="nil"/>
          <w:bottom w:val="nil"/>
          <w:right w:val="nil"/>
          <w:between w:val="nil"/>
        </w:pBdr>
        <w:spacing w:before="120" w:after="120"/>
        <w:ind w:left="567" w:hanging="567"/>
        <w:jc w:val="both"/>
        <w:rPr>
          <w:sz w:val="28"/>
          <w:szCs w:val="28"/>
        </w:rPr>
      </w:pPr>
      <w:r w:rsidRPr="009B6EFB">
        <w:rPr>
          <w:color w:val="000000"/>
          <w:sz w:val="24"/>
          <w:szCs w:val="24"/>
        </w:rPr>
        <w:t xml:space="preserve">Otwarcie ofert nastąpi w dniu </w:t>
      </w:r>
      <w:r w:rsidR="009D4D46">
        <w:rPr>
          <w:b/>
          <w:sz w:val="28"/>
          <w:szCs w:val="28"/>
        </w:rPr>
        <w:t>1</w:t>
      </w:r>
      <w:r w:rsidR="00396C44">
        <w:rPr>
          <w:b/>
          <w:sz w:val="28"/>
          <w:szCs w:val="28"/>
        </w:rPr>
        <w:t>5</w:t>
      </w:r>
      <w:r w:rsidR="009D4D46">
        <w:rPr>
          <w:b/>
          <w:sz w:val="28"/>
          <w:szCs w:val="28"/>
        </w:rPr>
        <w:t xml:space="preserve"> grudnia </w:t>
      </w:r>
      <w:r w:rsidRPr="00FC4900">
        <w:rPr>
          <w:b/>
          <w:sz w:val="28"/>
          <w:szCs w:val="28"/>
        </w:rPr>
        <w:t>202</w:t>
      </w:r>
      <w:r w:rsidR="00724E50">
        <w:rPr>
          <w:b/>
          <w:sz w:val="28"/>
          <w:szCs w:val="28"/>
        </w:rPr>
        <w:t>5</w:t>
      </w:r>
      <w:r w:rsidRPr="00FC4900">
        <w:rPr>
          <w:b/>
          <w:sz w:val="28"/>
          <w:szCs w:val="28"/>
        </w:rPr>
        <w:t xml:space="preserve"> r. o godzinie 1</w:t>
      </w:r>
      <w:r w:rsidR="00E90C24" w:rsidRPr="00FC4900">
        <w:rPr>
          <w:b/>
          <w:sz w:val="28"/>
          <w:szCs w:val="28"/>
        </w:rPr>
        <w:t>2</w:t>
      </w:r>
      <w:r w:rsidRPr="00FC4900">
        <w:rPr>
          <w:b/>
          <w:sz w:val="28"/>
          <w:szCs w:val="28"/>
        </w:rPr>
        <w:t>:00</w:t>
      </w:r>
    </w:p>
    <w:p w14:paraId="45FD27A1"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 xml:space="preserve">Niezwłocznie po otwarciu ofert Zamawiający umieści na stronie internetowej prowadzonego postępowania informację z otwarcia ofert.  </w:t>
      </w:r>
    </w:p>
    <w:p w14:paraId="1BE61645"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Zamawiający, najpóźniej przed otwarciem ofert, udostępnia na stronie internetowej prowadzonego postępowania informację o kwocie, jaką zamierza przeznaczyć na sfinansowanie zamówienia.</w:t>
      </w:r>
    </w:p>
    <w:p w14:paraId="64F1132E"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lastRenderedPageBreak/>
        <w:t>Zamawiający, niezwłocznie po otwarciu ofert, udostępnia na stronie internetowej prowadzonego postępowania informacje o:</w:t>
      </w:r>
    </w:p>
    <w:p w14:paraId="0F79BBCF" w14:textId="77777777" w:rsidR="00EB5F64" w:rsidRDefault="00C82A8E" w:rsidP="00252854">
      <w:pPr>
        <w:widowControl w:val="0"/>
        <w:numPr>
          <w:ilvl w:val="2"/>
          <w:numId w:val="8"/>
        </w:numPr>
        <w:pBdr>
          <w:top w:val="nil"/>
          <w:left w:val="nil"/>
          <w:bottom w:val="nil"/>
          <w:right w:val="nil"/>
          <w:between w:val="nil"/>
        </w:pBdr>
        <w:tabs>
          <w:tab w:val="left" w:pos="854"/>
        </w:tabs>
        <w:spacing w:before="120" w:after="120"/>
        <w:ind w:left="1276" w:hanging="709"/>
        <w:jc w:val="both"/>
        <w:rPr>
          <w:color w:val="000000"/>
          <w:sz w:val="24"/>
          <w:szCs w:val="24"/>
        </w:rPr>
      </w:pPr>
      <w:r>
        <w:rPr>
          <w:color w:val="000000"/>
          <w:sz w:val="24"/>
          <w:szCs w:val="24"/>
        </w:rPr>
        <w:t>nazwach albo imionach i nazwiskach oraz siedzibach lub miejscach prowadzonej działalności gospodarczej albo miejscach zamieszkania wykonawców, których oferty zostały otwarte;</w:t>
      </w:r>
    </w:p>
    <w:p w14:paraId="4C269D7C" w14:textId="77777777" w:rsidR="00EB5F64" w:rsidRDefault="00C82A8E" w:rsidP="00252854">
      <w:pPr>
        <w:widowControl w:val="0"/>
        <w:numPr>
          <w:ilvl w:val="2"/>
          <w:numId w:val="8"/>
        </w:numPr>
        <w:pBdr>
          <w:top w:val="nil"/>
          <w:left w:val="nil"/>
          <w:bottom w:val="nil"/>
          <w:right w:val="nil"/>
          <w:between w:val="nil"/>
        </w:pBdr>
        <w:tabs>
          <w:tab w:val="left" w:pos="854"/>
        </w:tabs>
        <w:spacing w:before="120" w:after="120"/>
        <w:ind w:left="1276" w:hanging="709"/>
        <w:jc w:val="both"/>
        <w:rPr>
          <w:color w:val="000000"/>
          <w:sz w:val="24"/>
          <w:szCs w:val="24"/>
        </w:rPr>
      </w:pPr>
      <w:r>
        <w:rPr>
          <w:color w:val="000000"/>
          <w:sz w:val="24"/>
          <w:szCs w:val="24"/>
        </w:rPr>
        <w:t>cenach.</w:t>
      </w:r>
    </w:p>
    <w:p w14:paraId="00747B1D" w14:textId="35B4089C" w:rsidR="00EB5F64" w:rsidRDefault="00C82A8E">
      <w:pPr>
        <w:spacing w:before="480" w:after="0"/>
        <w:ind w:right="357"/>
        <w:jc w:val="center"/>
        <w:rPr>
          <w:sz w:val="26"/>
          <w:szCs w:val="26"/>
        </w:rPr>
      </w:pPr>
      <w:r>
        <w:rPr>
          <w:sz w:val="26"/>
          <w:szCs w:val="26"/>
        </w:rPr>
        <w:t>Rozdział 15</w:t>
      </w:r>
    </w:p>
    <w:p w14:paraId="0FA3AB94" w14:textId="77777777" w:rsidR="00EB5F64" w:rsidRDefault="00C82A8E">
      <w:pPr>
        <w:spacing w:after="0"/>
        <w:ind w:right="357"/>
        <w:jc w:val="center"/>
        <w:rPr>
          <w:b/>
          <w:sz w:val="26"/>
          <w:szCs w:val="26"/>
        </w:rPr>
      </w:pPr>
      <w:r>
        <w:rPr>
          <w:b/>
          <w:sz w:val="26"/>
          <w:szCs w:val="26"/>
        </w:rPr>
        <w:t>TERMIN ZWIĄZANIA OFERTĄ</w:t>
      </w:r>
    </w:p>
    <w:p w14:paraId="14FA0E68"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71B3455A">
          <v:rect id="_x0000_i1039" style="width:0;height:1.5pt" o:hralign="center" o:hrstd="t" o:hr="t" fillcolor="#a0a0a0" stroked="f"/>
        </w:pict>
      </w:r>
    </w:p>
    <w:p w14:paraId="58076F41" w14:textId="3EDB0050" w:rsidR="00EB5F64" w:rsidRPr="009B6EFB" w:rsidRDefault="00C82A8E" w:rsidP="00252854">
      <w:pPr>
        <w:widowControl w:val="0"/>
        <w:numPr>
          <w:ilvl w:val="1"/>
          <w:numId w:val="20"/>
        </w:numPr>
        <w:pBdr>
          <w:top w:val="nil"/>
          <w:left w:val="nil"/>
          <w:bottom w:val="nil"/>
          <w:right w:val="nil"/>
          <w:between w:val="nil"/>
        </w:pBdr>
        <w:tabs>
          <w:tab w:val="left" w:pos="854"/>
        </w:tabs>
        <w:spacing w:before="360" w:after="120"/>
        <w:jc w:val="both"/>
        <w:rPr>
          <w:b/>
          <w:color w:val="000000"/>
          <w:sz w:val="24"/>
          <w:szCs w:val="24"/>
        </w:rPr>
      </w:pPr>
      <w:r>
        <w:rPr>
          <w:color w:val="000000"/>
          <w:sz w:val="24"/>
          <w:szCs w:val="24"/>
        </w:rPr>
        <w:t xml:space="preserve">Wykonawca </w:t>
      </w:r>
      <w:r w:rsidRPr="009B6EFB">
        <w:rPr>
          <w:color w:val="000000"/>
          <w:sz w:val="24"/>
          <w:szCs w:val="24"/>
        </w:rPr>
        <w:t xml:space="preserve">jest związany ofertą </w:t>
      </w:r>
      <w:r w:rsidRPr="009B6EFB">
        <w:rPr>
          <w:b/>
          <w:color w:val="000000"/>
          <w:sz w:val="24"/>
          <w:szCs w:val="24"/>
        </w:rPr>
        <w:t xml:space="preserve">do dnia </w:t>
      </w:r>
      <w:r w:rsidR="009D4D46">
        <w:rPr>
          <w:b/>
          <w:color w:val="000000"/>
          <w:sz w:val="24"/>
          <w:szCs w:val="24"/>
        </w:rPr>
        <w:t>1</w:t>
      </w:r>
      <w:r w:rsidR="00396C44">
        <w:rPr>
          <w:b/>
          <w:color w:val="000000"/>
          <w:sz w:val="24"/>
          <w:szCs w:val="24"/>
        </w:rPr>
        <w:t>3</w:t>
      </w:r>
      <w:r w:rsidR="009D4D46">
        <w:rPr>
          <w:b/>
          <w:color w:val="000000"/>
          <w:sz w:val="24"/>
          <w:szCs w:val="24"/>
        </w:rPr>
        <w:t xml:space="preserve"> stycznia 202</w:t>
      </w:r>
      <w:r w:rsidR="00724E50">
        <w:rPr>
          <w:b/>
          <w:color w:val="000000"/>
          <w:sz w:val="24"/>
          <w:szCs w:val="24"/>
        </w:rPr>
        <w:t>6</w:t>
      </w:r>
      <w:r w:rsidR="009D4D46">
        <w:rPr>
          <w:b/>
          <w:color w:val="000000"/>
          <w:sz w:val="24"/>
          <w:szCs w:val="24"/>
        </w:rPr>
        <w:t xml:space="preserve"> r.</w:t>
      </w:r>
    </w:p>
    <w:p w14:paraId="3043ED0A" w14:textId="77777777" w:rsidR="00EB5F64" w:rsidRDefault="00C82A8E" w:rsidP="00252854">
      <w:pPr>
        <w:widowControl w:val="0"/>
        <w:numPr>
          <w:ilvl w:val="1"/>
          <w:numId w:val="20"/>
        </w:numPr>
        <w:pBdr>
          <w:top w:val="nil"/>
          <w:left w:val="nil"/>
          <w:bottom w:val="nil"/>
          <w:right w:val="nil"/>
          <w:between w:val="nil"/>
        </w:pBdr>
        <w:tabs>
          <w:tab w:val="left" w:pos="854"/>
        </w:tabs>
        <w:spacing w:before="120" w:after="120"/>
        <w:jc w:val="both"/>
        <w:rPr>
          <w:b/>
          <w:color w:val="000000"/>
          <w:sz w:val="24"/>
          <w:szCs w:val="24"/>
        </w:rPr>
      </w:pPr>
      <w:r w:rsidRPr="009B6EFB">
        <w:rPr>
          <w:color w:val="000000"/>
          <w:sz w:val="24"/>
          <w:szCs w:val="24"/>
        </w:rPr>
        <w:t>W przypadku gdy wybór najkorzystniejszej oferty nie nastąpi przed upływem terminu związania ofertą, o którym mowa w pkt 15.1</w:t>
      </w:r>
      <w:r>
        <w:rPr>
          <w:color w:val="000000"/>
          <w:sz w:val="24"/>
          <w:szCs w:val="24"/>
        </w:rPr>
        <w:t xml:space="preserve"> SWZ, Zamawiający przed upływem terminu związania ofertą, zwróci się jednokrotnie do wykonawców o wyrażenie zgody na przedłużenie tego terminu o wskazywany przez niego okres, nie dłuższy niż 30 dni.</w:t>
      </w:r>
    </w:p>
    <w:p w14:paraId="38E96150" w14:textId="77777777" w:rsidR="00EB5F64" w:rsidRDefault="00C82A8E" w:rsidP="00252854">
      <w:pPr>
        <w:widowControl w:val="0"/>
        <w:numPr>
          <w:ilvl w:val="1"/>
          <w:numId w:val="20"/>
        </w:numPr>
        <w:pBdr>
          <w:top w:val="nil"/>
          <w:left w:val="nil"/>
          <w:bottom w:val="nil"/>
          <w:right w:val="nil"/>
          <w:between w:val="nil"/>
        </w:pBdr>
        <w:tabs>
          <w:tab w:val="left" w:pos="854"/>
        </w:tabs>
        <w:spacing w:before="120" w:after="120"/>
        <w:jc w:val="both"/>
        <w:rPr>
          <w:b/>
          <w:color w:val="000000"/>
          <w:sz w:val="24"/>
          <w:szCs w:val="24"/>
        </w:rPr>
      </w:pPr>
      <w:r>
        <w:rPr>
          <w:color w:val="000000"/>
          <w:sz w:val="24"/>
          <w:szCs w:val="24"/>
        </w:rPr>
        <w:t>Przedłużenie terminu związania ofertą, o którym mowa w pkt. 15.1 SWZ, wymaga złożenia przez Wykonawcę pisemnego oświadczenia o wyrażeniu zgody na przedłużenie terminu związania ofertą.</w:t>
      </w:r>
    </w:p>
    <w:p w14:paraId="6C471B3E" w14:textId="6A71BE42" w:rsidR="00EB5F64" w:rsidRDefault="00C82A8E" w:rsidP="008F0A11">
      <w:pPr>
        <w:tabs>
          <w:tab w:val="center" w:pos="4640"/>
          <w:tab w:val="left" w:pos="6192"/>
        </w:tabs>
        <w:spacing w:before="480" w:after="0"/>
        <w:ind w:right="357"/>
        <w:jc w:val="center"/>
        <w:rPr>
          <w:sz w:val="26"/>
          <w:szCs w:val="26"/>
        </w:rPr>
      </w:pPr>
      <w:r>
        <w:rPr>
          <w:sz w:val="26"/>
          <w:szCs w:val="26"/>
        </w:rPr>
        <w:t>Rozdział 16</w:t>
      </w:r>
    </w:p>
    <w:p w14:paraId="7EED09EA" w14:textId="77777777" w:rsidR="00EB5F64" w:rsidRDefault="00C82A8E">
      <w:pPr>
        <w:spacing w:after="0"/>
        <w:ind w:right="357"/>
        <w:jc w:val="center"/>
        <w:rPr>
          <w:b/>
          <w:sz w:val="26"/>
          <w:szCs w:val="26"/>
        </w:rPr>
      </w:pPr>
      <w:r>
        <w:rPr>
          <w:b/>
          <w:sz w:val="26"/>
          <w:szCs w:val="26"/>
        </w:rPr>
        <w:t>OPIS SPOSOBU OBLICZENIA CENY</w:t>
      </w:r>
    </w:p>
    <w:p w14:paraId="66A24187"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0578850F">
          <v:rect id="_x0000_i1040" style="width:0;height:1.5pt" o:hralign="center" o:hrstd="t" o:hr="t" fillcolor="#a0a0a0" stroked="f"/>
        </w:pict>
      </w:r>
    </w:p>
    <w:p w14:paraId="2A1261FD" w14:textId="77777777" w:rsidR="00644625" w:rsidRPr="00644625" w:rsidRDefault="008F0A11" w:rsidP="00644625">
      <w:pPr>
        <w:pStyle w:val="Akapitzlist"/>
        <w:widowControl w:val="0"/>
        <w:numPr>
          <w:ilvl w:val="1"/>
          <w:numId w:val="36"/>
        </w:numPr>
        <w:tabs>
          <w:tab w:val="left" w:pos="825"/>
        </w:tabs>
        <w:autoSpaceDE w:val="0"/>
        <w:autoSpaceDN w:val="0"/>
        <w:spacing w:before="209" w:after="0"/>
        <w:ind w:right="119"/>
        <w:contextualSpacing w:val="0"/>
        <w:jc w:val="both"/>
        <w:rPr>
          <w:sz w:val="24"/>
          <w:szCs w:val="24"/>
        </w:rPr>
      </w:pPr>
      <w:r w:rsidRPr="00644625">
        <w:rPr>
          <w:sz w:val="24"/>
          <w:szCs w:val="24"/>
        </w:rPr>
        <w:t xml:space="preserve">Cenę oferty stanowi wynagrodzenie brutto Wykonawcy z tytułu </w:t>
      </w:r>
      <w:r w:rsidRPr="00644625">
        <w:rPr>
          <w:b/>
          <w:sz w:val="24"/>
          <w:szCs w:val="24"/>
        </w:rPr>
        <w:t>realizacji zamówienia podstawowego</w:t>
      </w:r>
      <w:r w:rsidRPr="00644625">
        <w:rPr>
          <w:b/>
          <w:spacing w:val="-12"/>
          <w:sz w:val="24"/>
          <w:szCs w:val="24"/>
        </w:rPr>
        <w:t xml:space="preserve"> </w:t>
      </w:r>
      <w:r w:rsidRPr="00644625">
        <w:rPr>
          <w:sz w:val="24"/>
          <w:szCs w:val="24"/>
        </w:rPr>
        <w:t>(</w:t>
      </w:r>
      <w:r w:rsidRPr="00644625">
        <w:rPr>
          <w:b/>
          <w:sz w:val="24"/>
          <w:szCs w:val="24"/>
        </w:rPr>
        <w:t>cena</w:t>
      </w:r>
      <w:r w:rsidRPr="00644625">
        <w:rPr>
          <w:b/>
          <w:spacing w:val="-9"/>
          <w:sz w:val="24"/>
          <w:szCs w:val="24"/>
        </w:rPr>
        <w:t xml:space="preserve"> </w:t>
      </w:r>
      <w:r w:rsidRPr="00644625">
        <w:rPr>
          <w:b/>
          <w:sz w:val="24"/>
          <w:szCs w:val="24"/>
        </w:rPr>
        <w:t>oferty</w:t>
      </w:r>
      <w:r w:rsidRPr="00644625">
        <w:rPr>
          <w:b/>
          <w:spacing w:val="-9"/>
          <w:sz w:val="24"/>
          <w:szCs w:val="24"/>
        </w:rPr>
        <w:t xml:space="preserve"> </w:t>
      </w:r>
      <w:r w:rsidRPr="00644625">
        <w:rPr>
          <w:b/>
          <w:sz w:val="24"/>
          <w:szCs w:val="24"/>
        </w:rPr>
        <w:t>nie</w:t>
      </w:r>
      <w:r w:rsidRPr="00644625">
        <w:rPr>
          <w:b/>
          <w:spacing w:val="-13"/>
          <w:sz w:val="24"/>
          <w:szCs w:val="24"/>
        </w:rPr>
        <w:t xml:space="preserve"> </w:t>
      </w:r>
      <w:r w:rsidRPr="00644625">
        <w:rPr>
          <w:b/>
          <w:sz w:val="24"/>
          <w:szCs w:val="24"/>
        </w:rPr>
        <w:t>może</w:t>
      </w:r>
      <w:r w:rsidRPr="00644625">
        <w:rPr>
          <w:b/>
          <w:spacing w:val="-11"/>
          <w:sz w:val="24"/>
          <w:szCs w:val="24"/>
        </w:rPr>
        <w:t xml:space="preserve"> </w:t>
      </w:r>
      <w:r w:rsidRPr="00644625">
        <w:rPr>
          <w:b/>
          <w:sz w:val="24"/>
          <w:szCs w:val="24"/>
        </w:rPr>
        <w:t>zawierać</w:t>
      </w:r>
      <w:r w:rsidRPr="00644625">
        <w:rPr>
          <w:b/>
          <w:spacing w:val="-10"/>
          <w:sz w:val="24"/>
          <w:szCs w:val="24"/>
        </w:rPr>
        <w:t xml:space="preserve"> </w:t>
      </w:r>
      <w:r w:rsidRPr="00644625">
        <w:rPr>
          <w:b/>
          <w:sz w:val="24"/>
          <w:szCs w:val="24"/>
        </w:rPr>
        <w:t>wynagrodzenia</w:t>
      </w:r>
      <w:r w:rsidRPr="00644625">
        <w:rPr>
          <w:b/>
          <w:spacing w:val="-9"/>
          <w:sz w:val="24"/>
          <w:szCs w:val="24"/>
        </w:rPr>
        <w:t xml:space="preserve"> </w:t>
      </w:r>
      <w:r w:rsidRPr="00644625">
        <w:rPr>
          <w:b/>
          <w:sz w:val="24"/>
          <w:szCs w:val="24"/>
        </w:rPr>
        <w:t>za</w:t>
      </w:r>
      <w:r w:rsidRPr="00644625">
        <w:rPr>
          <w:b/>
          <w:spacing w:val="-9"/>
          <w:sz w:val="24"/>
          <w:szCs w:val="24"/>
        </w:rPr>
        <w:t xml:space="preserve"> </w:t>
      </w:r>
      <w:r w:rsidRPr="00644625">
        <w:rPr>
          <w:b/>
          <w:sz w:val="24"/>
          <w:szCs w:val="24"/>
        </w:rPr>
        <w:t>realizację</w:t>
      </w:r>
      <w:r w:rsidRPr="00644625">
        <w:rPr>
          <w:b/>
          <w:spacing w:val="-11"/>
          <w:sz w:val="24"/>
          <w:szCs w:val="24"/>
        </w:rPr>
        <w:t xml:space="preserve"> </w:t>
      </w:r>
      <w:r w:rsidRPr="00644625">
        <w:rPr>
          <w:b/>
          <w:sz w:val="24"/>
          <w:szCs w:val="24"/>
        </w:rPr>
        <w:t>zamówienia</w:t>
      </w:r>
      <w:r w:rsidRPr="00644625">
        <w:rPr>
          <w:b/>
          <w:spacing w:val="-9"/>
          <w:sz w:val="24"/>
          <w:szCs w:val="24"/>
        </w:rPr>
        <w:t xml:space="preserve"> </w:t>
      </w:r>
      <w:r w:rsidRPr="00644625">
        <w:rPr>
          <w:b/>
          <w:sz w:val="24"/>
          <w:szCs w:val="24"/>
        </w:rPr>
        <w:t xml:space="preserve">w </w:t>
      </w:r>
      <w:r w:rsidRPr="00644625">
        <w:rPr>
          <w:b/>
          <w:spacing w:val="-2"/>
          <w:sz w:val="24"/>
          <w:szCs w:val="24"/>
        </w:rPr>
        <w:t>ramach</w:t>
      </w:r>
      <w:r w:rsidRPr="00644625">
        <w:rPr>
          <w:b/>
          <w:spacing w:val="-12"/>
          <w:sz w:val="24"/>
          <w:szCs w:val="24"/>
        </w:rPr>
        <w:t xml:space="preserve"> </w:t>
      </w:r>
      <w:r w:rsidRPr="00644625">
        <w:rPr>
          <w:b/>
          <w:spacing w:val="-2"/>
          <w:sz w:val="24"/>
          <w:szCs w:val="24"/>
        </w:rPr>
        <w:t>opcji</w:t>
      </w:r>
      <w:r w:rsidRPr="00644625">
        <w:rPr>
          <w:spacing w:val="-2"/>
          <w:sz w:val="24"/>
          <w:szCs w:val="24"/>
        </w:rPr>
        <w:t>),</w:t>
      </w:r>
      <w:r w:rsidRPr="00644625">
        <w:rPr>
          <w:spacing w:val="-12"/>
          <w:sz w:val="24"/>
          <w:szCs w:val="24"/>
        </w:rPr>
        <w:t xml:space="preserve"> </w:t>
      </w:r>
      <w:r w:rsidRPr="00644625">
        <w:rPr>
          <w:spacing w:val="-2"/>
          <w:sz w:val="24"/>
          <w:szCs w:val="24"/>
        </w:rPr>
        <w:t>obliczone</w:t>
      </w:r>
      <w:r w:rsidRPr="00644625">
        <w:rPr>
          <w:spacing w:val="-11"/>
          <w:sz w:val="24"/>
          <w:szCs w:val="24"/>
        </w:rPr>
        <w:t xml:space="preserve"> </w:t>
      </w:r>
      <w:r w:rsidRPr="00644625">
        <w:rPr>
          <w:spacing w:val="-2"/>
          <w:sz w:val="24"/>
          <w:szCs w:val="24"/>
        </w:rPr>
        <w:t>na</w:t>
      </w:r>
      <w:r w:rsidRPr="00644625">
        <w:rPr>
          <w:spacing w:val="-12"/>
          <w:sz w:val="24"/>
          <w:szCs w:val="24"/>
        </w:rPr>
        <w:t xml:space="preserve"> </w:t>
      </w:r>
      <w:r w:rsidRPr="00644625">
        <w:rPr>
          <w:spacing w:val="-2"/>
          <w:sz w:val="24"/>
          <w:szCs w:val="24"/>
        </w:rPr>
        <w:t>podstawie</w:t>
      </w:r>
      <w:r w:rsidRPr="00644625">
        <w:rPr>
          <w:spacing w:val="-11"/>
          <w:sz w:val="24"/>
          <w:szCs w:val="24"/>
        </w:rPr>
        <w:t xml:space="preserve"> </w:t>
      </w:r>
      <w:r w:rsidRPr="00644625">
        <w:rPr>
          <w:spacing w:val="-2"/>
          <w:sz w:val="24"/>
          <w:szCs w:val="24"/>
        </w:rPr>
        <w:t>formularza</w:t>
      </w:r>
      <w:r w:rsidRPr="00644625">
        <w:rPr>
          <w:spacing w:val="-12"/>
          <w:sz w:val="24"/>
          <w:szCs w:val="24"/>
        </w:rPr>
        <w:t xml:space="preserve"> </w:t>
      </w:r>
      <w:r w:rsidRPr="00644625">
        <w:rPr>
          <w:spacing w:val="-2"/>
          <w:sz w:val="24"/>
          <w:szCs w:val="24"/>
        </w:rPr>
        <w:t>cenowego</w:t>
      </w:r>
      <w:r w:rsidRPr="00644625">
        <w:rPr>
          <w:spacing w:val="-11"/>
          <w:sz w:val="24"/>
          <w:szCs w:val="24"/>
        </w:rPr>
        <w:t xml:space="preserve"> </w:t>
      </w:r>
      <w:r w:rsidRPr="00644625">
        <w:rPr>
          <w:spacing w:val="-2"/>
          <w:sz w:val="24"/>
          <w:szCs w:val="24"/>
        </w:rPr>
        <w:t>stanowiącego</w:t>
      </w:r>
      <w:r w:rsidRPr="00644625">
        <w:rPr>
          <w:spacing w:val="-12"/>
          <w:sz w:val="24"/>
          <w:szCs w:val="24"/>
        </w:rPr>
        <w:t xml:space="preserve"> </w:t>
      </w:r>
      <w:r w:rsidRPr="00644625">
        <w:rPr>
          <w:b/>
          <w:spacing w:val="-2"/>
          <w:sz w:val="24"/>
          <w:szCs w:val="24"/>
        </w:rPr>
        <w:t>Załącznik</w:t>
      </w:r>
      <w:r w:rsidRPr="00644625">
        <w:rPr>
          <w:b/>
          <w:spacing w:val="-12"/>
          <w:sz w:val="24"/>
          <w:szCs w:val="24"/>
        </w:rPr>
        <w:t xml:space="preserve"> </w:t>
      </w:r>
      <w:r w:rsidRPr="00644625">
        <w:rPr>
          <w:b/>
          <w:spacing w:val="-2"/>
          <w:sz w:val="24"/>
          <w:szCs w:val="24"/>
        </w:rPr>
        <w:t>nr</w:t>
      </w:r>
      <w:r w:rsidRPr="00644625">
        <w:rPr>
          <w:b/>
          <w:spacing w:val="-11"/>
          <w:sz w:val="24"/>
          <w:szCs w:val="24"/>
        </w:rPr>
        <w:t xml:space="preserve"> </w:t>
      </w:r>
      <w:r w:rsidRPr="00644625">
        <w:rPr>
          <w:b/>
          <w:spacing w:val="-2"/>
          <w:sz w:val="24"/>
          <w:szCs w:val="24"/>
        </w:rPr>
        <w:t>1A</w:t>
      </w:r>
      <w:r w:rsidRPr="00644625">
        <w:rPr>
          <w:b/>
          <w:spacing w:val="-12"/>
          <w:sz w:val="24"/>
          <w:szCs w:val="24"/>
        </w:rPr>
        <w:t xml:space="preserve"> </w:t>
      </w:r>
      <w:r w:rsidRPr="00644625">
        <w:rPr>
          <w:b/>
          <w:spacing w:val="-2"/>
          <w:sz w:val="24"/>
          <w:szCs w:val="24"/>
        </w:rPr>
        <w:t xml:space="preserve">do </w:t>
      </w:r>
      <w:r w:rsidRPr="00644625">
        <w:rPr>
          <w:b/>
          <w:spacing w:val="-4"/>
          <w:sz w:val="24"/>
          <w:szCs w:val="24"/>
        </w:rPr>
        <w:t>SWZ</w:t>
      </w:r>
      <w:r w:rsidRPr="00644625">
        <w:rPr>
          <w:spacing w:val="-4"/>
          <w:sz w:val="24"/>
          <w:szCs w:val="24"/>
        </w:rPr>
        <w:t>.</w:t>
      </w:r>
    </w:p>
    <w:p w14:paraId="74E1063E" w14:textId="53EFF1A7" w:rsidR="008F0A11" w:rsidRPr="00644625" w:rsidRDefault="008F0A11" w:rsidP="00644625">
      <w:pPr>
        <w:pStyle w:val="Akapitzlist"/>
        <w:widowControl w:val="0"/>
        <w:tabs>
          <w:tab w:val="left" w:pos="825"/>
        </w:tabs>
        <w:autoSpaceDE w:val="0"/>
        <w:autoSpaceDN w:val="0"/>
        <w:spacing w:before="209" w:after="0"/>
        <w:ind w:left="824" w:right="119"/>
        <w:contextualSpacing w:val="0"/>
        <w:jc w:val="both"/>
        <w:rPr>
          <w:b/>
          <w:bCs/>
          <w:i/>
          <w:sz w:val="24"/>
          <w:szCs w:val="24"/>
        </w:rPr>
      </w:pPr>
      <w:r w:rsidRPr="00644625">
        <w:rPr>
          <w:b/>
          <w:bCs/>
          <w:i/>
          <w:spacing w:val="-2"/>
          <w:sz w:val="24"/>
          <w:szCs w:val="24"/>
        </w:rPr>
        <w:t>NIEZŁOŻENIE</w:t>
      </w:r>
      <w:r w:rsidRPr="00644625">
        <w:rPr>
          <w:b/>
          <w:bCs/>
          <w:i/>
          <w:spacing w:val="-4"/>
          <w:sz w:val="24"/>
          <w:szCs w:val="24"/>
        </w:rPr>
        <w:t xml:space="preserve"> </w:t>
      </w:r>
      <w:r w:rsidRPr="00644625">
        <w:rPr>
          <w:b/>
          <w:bCs/>
          <w:i/>
          <w:spacing w:val="-2"/>
          <w:sz w:val="24"/>
          <w:szCs w:val="24"/>
        </w:rPr>
        <w:t>FORMULARZA CENOWEGO</w:t>
      </w:r>
      <w:r w:rsidRPr="00644625">
        <w:rPr>
          <w:b/>
          <w:bCs/>
          <w:i/>
          <w:spacing w:val="-3"/>
          <w:sz w:val="24"/>
          <w:szCs w:val="24"/>
        </w:rPr>
        <w:t xml:space="preserve"> </w:t>
      </w:r>
      <w:r w:rsidRPr="00644625">
        <w:rPr>
          <w:b/>
          <w:bCs/>
          <w:i/>
          <w:spacing w:val="-2"/>
          <w:sz w:val="24"/>
          <w:szCs w:val="24"/>
        </w:rPr>
        <w:t>WRAZ</w:t>
      </w:r>
      <w:r w:rsidRPr="00644625">
        <w:rPr>
          <w:b/>
          <w:bCs/>
          <w:i/>
          <w:spacing w:val="1"/>
          <w:sz w:val="24"/>
          <w:szCs w:val="24"/>
        </w:rPr>
        <w:t xml:space="preserve"> </w:t>
      </w:r>
      <w:r w:rsidRPr="00644625">
        <w:rPr>
          <w:b/>
          <w:bCs/>
          <w:i/>
          <w:spacing w:val="-2"/>
          <w:sz w:val="24"/>
          <w:szCs w:val="24"/>
        </w:rPr>
        <w:t>Z</w:t>
      </w:r>
      <w:r w:rsidRPr="00644625">
        <w:rPr>
          <w:b/>
          <w:bCs/>
          <w:i/>
          <w:spacing w:val="7"/>
          <w:sz w:val="24"/>
          <w:szCs w:val="24"/>
        </w:rPr>
        <w:t xml:space="preserve"> </w:t>
      </w:r>
      <w:r w:rsidRPr="00644625">
        <w:rPr>
          <w:b/>
          <w:bCs/>
          <w:i/>
          <w:spacing w:val="-2"/>
          <w:sz w:val="24"/>
          <w:szCs w:val="24"/>
        </w:rPr>
        <w:t>OFERTĄ</w:t>
      </w:r>
      <w:r w:rsidRPr="00644625">
        <w:rPr>
          <w:b/>
          <w:bCs/>
          <w:i/>
          <w:spacing w:val="-1"/>
          <w:sz w:val="24"/>
          <w:szCs w:val="24"/>
        </w:rPr>
        <w:t xml:space="preserve"> </w:t>
      </w:r>
      <w:r w:rsidRPr="00644625">
        <w:rPr>
          <w:b/>
          <w:bCs/>
          <w:i/>
          <w:spacing w:val="-2"/>
          <w:sz w:val="24"/>
          <w:szCs w:val="24"/>
        </w:rPr>
        <w:t>SPOWODUJE ODRZUCENIE</w:t>
      </w:r>
      <w:r w:rsidRPr="00644625">
        <w:rPr>
          <w:b/>
          <w:bCs/>
          <w:i/>
          <w:spacing w:val="-1"/>
          <w:sz w:val="24"/>
          <w:szCs w:val="24"/>
        </w:rPr>
        <w:t xml:space="preserve"> </w:t>
      </w:r>
      <w:r w:rsidRPr="00644625">
        <w:rPr>
          <w:b/>
          <w:bCs/>
          <w:i/>
          <w:spacing w:val="-2"/>
          <w:sz w:val="24"/>
          <w:szCs w:val="24"/>
        </w:rPr>
        <w:t>CAŁEJ</w:t>
      </w:r>
      <w:r w:rsidR="00644625" w:rsidRPr="00644625">
        <w:rPr>
          <w:b/>
          <w:bCs/>
          <w:i/>
          <w:spacing w:val="-2"/>
          <w:sz w:val="24"/>
          <w:szCs w:val="24"/>
        </w:rPr>
        <w:t xml:space="preserve"> </w:t>
      </w:r>
      <w:r w:rsidRPr="00644625">
        <w:rPr>
          <w:b/>
          <w:bCs/>
          <w:i/>
          <w:spacing w:val="-2"/>
          <w:sz w:val="24"/>
          <w:szCs w:val="24"/>
        </w:rPr>
        <w:t>OFERTY</w:t>
      </w:r>
      <w:r w:rsidR="002E439C">
        <w:rPr>
          <w:b/>
          <w:bCs/>
          <w:i/>
          <w:spacing w:val="-2"/>
          <w:sz w:val="24"/>
          <w:szCs w:val="24"/>
        </w:rPr>
        <w:t xml:space="preserve"> !!!</w:t>
      </w:r>
    </w:p>
    <w:p w14:paraId="057EA94B" w14:textId="0CF24FA3" w:rsidR="00644625" w:rsidRPr="00644625" w:rsidRDefault="00644625" w:rsidP="00644625">
      <w:pPr>
        <w:pStyle w:val="Akapitzlist"/>
        <w:widowControl w:val="0"/>
        <w:numPr>
          <w:ilvl w:val="1"/>
          <w:numId w:val="36"/>
        </w:numPr>
        <w:tabs>
          <w:tab w:val="left" w:pos="825"/>
        </w:tabs>
        <w:autoSpaceDE w:val="0"/>
        <w:autoSpaceDN w:val="0"/>
        <w:spacing w:before="120" w:after="120"/>
        <w:ind w:left="822" w:right="125" w:hanging="709"/>
        <w:contextualSpacing w:val="0"/>
        <w:jc w:val="both"/>
        <w:rPr>
          <w:rFonts w:asciiTheme="minorHAnsi" w:hAnsiTheme="minorHAnsi" w:cstheme="minorHAnsi"/>
          <w:b/>
          <w:bCs/>
          <w:sz w:val="24"/>
          <w:szCs w:val="24"/>
        </w:rPr>
      </w:pPr>
      <w:r>
        <w:rPr>
          <w:sz w:val="24"/>
        </w:rPr>
        <w:t>C</w:t>
      </w:r>
      <w:r w:rsidRPr="00644625">
        <w:rPr>
          <w:sz w:val="24"/>
        </w:rPr>
        <w:t xml:space="preserve">ena obejmuje wszystkie koszty i składniki związane z wykonaniem zamówienia w zakresie wynikającym z opisu przedmiotu zamówienia i projektowanych postanowień umowy w sprawie zamówienia publicznego. </w:t>
      </w:r>
    </w:p>
    <w:p w14:paraId="2BE11B20" w14:textId="77777777" w:rsidR="00644625" w:rsidRPr="00644625" w:rsidRDefault="00644625" w:rsidP="00644625">
      <w:pPr>
        <w:pStyle w:val="Akapitzlist"/>
        <w:widowControl w:val="0"/>
        <w:numPr>
          <w:ilvl w:val="1"/>
          <w:numId w:val="36"/>
        </w:numPr>
        <w:tabs>
          <w:tab w:val="left" w:pos="825"/>
        </w:tabs>
        <w:autoSpaceDE w:val="0"/>
        <w:autoSpaceDN w:val="0"/>
        <w:spacing w:before="120" w:after="120"/>
        <w:ind w:left="822" w:right="125" w:hanging="709"/>
        <w:contextualSpacing w:val="0"/>
        <w:jc w:val="both"/>
        <w:rPr>
          <w:rFonts w:asciiTheme="minorHAnsi" w:hAnsiTheme="minorHAnsi" w:cstheme="minorHAnsi"/>
          <w:b/>
          <w:bCs/>
          <w:sz w:val="24"/>
          <w:szCs w:val="24"/>
        </w:rPr>
      </w:pPr>
      <w:r w:rsidRPr="00644625">
        <w:rPr>
          <w:sz w:val="24"/>
        </w:rPr>
        <w:t xml:space="preserve">Cenę oferty na realizację zamówienia należy obliczyć zgodnie ze sposobem wynikającym z </w:t>
      </w:r>
      <w:r w:rsidRPr="00644625">
        <w:rPr>
          <w:sz w:val="24"/>
        </w:rPr>
        <w:lastRenderedPageBreak/>
        <w:t>formularza cenowego. Wykonawca zobowiązany jest w szczególności podać cenę jednostkową netto wyrażoną w zł za jednostkę miary a następnie obliczyć wartość netto stanowiącą</w:t>
      </w:r>
      <w:r w:rsidRPr="00644625">
        <w:rPr>
          <w:spacing w:val="-9"/>
          <w:sz w:val="24"/>
        </w:rPr>
        <w:t xml:space="preserve"> </w:t>
      </w:r>
      <w:r w:rsidRPr="00644625">
        <w:rPr>
          <w:sz w:val="24"/>
        </w:rPr>
        <w:t>iloczyn</w:t>
      </w:r>
      <w:r w:rsidRPr="00644625">
        <w:rPr>
          <w:spacing w:val="-10"/>
          <w:sz w:val="24"/>
        </w:rPr>
        <w:t xml:space="preserve"> </w:t>
      </w:r>
      <w:r w:rsidRPr="00644625">
        <w:rPr>
          <w:sz w:val="24"/>
        </w:rPr>
        <w:t>ceny</w:t>
      </w:r>
      <w:r w:rsidRPr="00644625">
        <w:rPr>
          <w:spacing w:val="-7"/>
          <w:sz w:val="24"/>
        </w:rPr>
        <w:t xml:space="preserve"> </w:t>
      </w:r>
      <w:r w:rsidRPr="00644625">
        <w:rPr>
          <w:sz w:val="24"/>
        </w:rPr>
        <w:t>jednostkowej</w:t>
      </w:r>
      <w:r w:rsidRPr="00644625">
        <w:rPr>
          <w:spacing w:val="-8"/>
          <w:sz w:val="24"/>
        </w:rPr>
        <w:t xml:space="preserve"> </w:t>
      </w:r>
      <w:r w:rsidRPr="00644625">
        <w:rPr>
          <w:sz w:val="24"/>
        </w:rPr>
        <w:t>netto</w:t>
      </w:r>
      <w:r w:rsidRPr="00644625">
        <w:rPr>
          <w:spacing w:val="-11"/>
          <w:sz w:val="24"/>
        </w:rPr>
        <w:t xml:space="preserve"> </w:t>
      </w:r>
      <w:r w:rsidRPr="00644625">
        <w:rPr>
          <w:sz w:val="24"/>
        </w:rPr>
        <w:t>i</w:t>
      </w:r>
      <w:r w:rsidRPr="00644625">
        <w:rPr>
          <w:spacing w:val="-6"/>
          <w:sz w:val="24"/>
        </w:rPr>
        <w:t xml:space="preserve"> </w:t>
      </w:r>
      <w:r w:rsidRPr="00644625">
        <w:rPr>
          <w:sz w:val="24"/>
        </w:rPr>
        <w:t>podanej</w:t>
      </w:r>
      <w:r w:rsidRPr="00644625">
        <w:rPr>
          <w:spacing w:val="-8"/>
          <w:sz w:val="24"/>
        </w:rPr>
        <w:t xml:space="preserve"> </w:t>
      </w:r>
      <w:r w:rsidRPr="00644625">
        <w:rPr>
          <w:sz w:val="24"/>
        </w:rPr>
        <w:t>przez</w:t>
      </w:r>
      <w:r w:rsidRPr="00644625">
        <w:rPr>
          <w:spacing w:val="-7"/>
          <w:sz w:val="24"/>
        </w:rPr>
        <w:t xml:space="preserve"> </w:t>
      </w:r>
      <w:r w:rsidRPr="00644625">
        <w:rPr>
          <w:sz w:val="24"/>
        </w:rPr>
        <w:t>Zamawiającego</w:t>
      </w:r>
      <w:r w:rsidRPr="00644625">
        <w:rPr>
          <w:spacing w:val="-11"/>
          <w:sz w:val="24"/>
        </w:rPr>
        <w:t xml:space="preserve"> </w:t>
      </w:r>
      <w:r w:rsidRPr="00644625">
        <w:rPr>
          <w:sz w:val="24"/>
        </w:rPr>
        <w:t>ilości</w:t>
      </w:r>
      <w:r w:rsidRPr="00644625">
        <w:rPr>
          <w:spacing w:val="-6"/>
          <w:sz w:val="24"/>
        </w:rPr>
        <w:t xml:space="preserve"> </w:t>
      </w:r>
      <w:r w:rsidRPr="00644625">
        <w:rPr>
          <w:sz w:val="24"/>
        </w:rPr>
        <w:t xml:space="preserve">przedmiot zamówienia. W kolejnej rubryce Wykonawca zobowiązany jest podać stawkę podatku VAT wyrażoną w %, zgodną z przepisami prawa i </w:t>
      </w:r>
      <w:r w:rsidRPr="00644625">
        <w:rPr>
          <w:b/>
          <w:sz w:val="24"/>
          <w:u w:val="single"/>
        </w:rPr>
        <w:t>obowiązującą w terminie składania ofert</w:t>
      </w:r>
      <w:r w:rsidRPr="00644625">
        <w:rPr>
          <w:sz w:val="24"/>
        </w:rPr>
        <w:t>. Następnie Wykonawca wskazuje kwotę podatku VAT wyrażoną w złotych oraz wartość brutto</w:t>
      </w:r>
      <w:r w:rsidRPr="00644625">
        <w:rPr>
          <w:spacing w:val="-5"/>
          <w:sz w:val="24"/>
        </w:rPr>
        <w:t xml:space="preserve"> </w:t>
      </w:r>
      <w:r w:rsidRPr="00644625">
        <w:rPr>
          <w:sz w:val="24"/>
        </w:rPr>
        <w:t>również</w:t>
      </w:r>
      <w:r w:rsidRPr="00644625">
        <w:rPr>
          <w:spacing w:val="-1"/>
          <w:sz w:val="24"/>
        </w:rPr>
        <w:t xml:space="preserve"> </w:t>
      </w:r>
      <w:r w:rsidRPr="00644625">
        <w:rPr>
          <w:sz w:val="24"/>
        </w:rPr>
        <w:t>wyrażoną</w:t>
      </w:r>
      <w:r w:rsidRPr="00644625">
        <w:rPr>
          <w:spacing w:val="-3"/>
          <w:sz w:val="24"/>
        </w:rPr>
        <w:t xml:space="preserve"> </w:t>
      </w:r>
      <w:r w:rsidRPr="00644625">
        <w:rPr>
          <w:sz w:val="24"/>
        </w:rPr>
        <w:t>w</w:t>
      </w:r>
      <w:r w:rsidRPr="00644625">
        <w:rPr>
          <w:spacing w:val="-2"/>
          <w:sz w:val="24"/>
        </w:rPr>
        <w:t xml:space="preserve"> </w:t>
      </w:r>
      <w:r w:rsidRPr="00644625">
        <w:rPr>
          <w:sz w:val="24"/>
        </w:rPr>
        <w:t>zł,</w:t>
      </w:r>
      <w:r w:rsidRPr="00644625">
        <w:rPr>
          <w:spacing w:val="-1"/>
          <w:sz w:val="24"/>
        </w:rPr>
        <w:t xml:space="preserve"> </w:t>
      </w:r>
      <w:r w:rsidRPr="00644625">
        <w:rPr>
          <w:sz w:val="24"/>
        </w:rPr>
        <w:t>stanowiącą</w:t>
      </w:r>
      <w:r w:rsidRPr="00644625">
        <w:rPr>
          <w:spacing w:val="-3"/>
          <w:sz w:val="24"/>
        </w:rPr>
        <w:t xml:space="preserve"> </w:t>
      </w:r>
      <w:r w:rsidRPr="00644625">
        <w:rPr>
          <w:sz w:val="24"/>
        </w:rPr>
        <w:t>sumę</w:t>
      </w:r>
      <w:r w:rsidRPr="00644625">
        <w:rPr>
          <w:spacing w:val="-2"/>
          <w:sz w:val="24"/>
        </w:rPr>
        <w:t xml:space="preserve"> </w:t>
      </w:r>
      <w:r w:rsidRPr="00644625">
        <w:rPr>
          <w:sz w:val="24"/>
        </w:rPr>
        <w:t>wartości</w:t>
      </w:r>
      <w:r w:rsidRPr="00644625">
        <w:rPr>
          <w:spacing w:val="-1"/>
          <w:sz w:val="24"/>
        </w:rPr>
        <w:t xml:space="preserve"> </w:t>
      </w:r>
      <w:r w:rsidRPr="00644625">
        <w:rPr>
          <w:sz w:val="24"/>
        </w:rPr>
        <w:t>netto</w:t>
      </w:r>
      <w:r w:rsidRPr="00644625">
        <w:rPr>
          <w:spacing w:val="-5"/>
          <w:sz w:val="24"/>
        </w:rPr>
        <w:t xml:space="preserve"> </w:t>
      </w:r>
      <w:r w:rsidRPr="00644625">
        <w:rPr>
          <w:sz w:val="24"/>
        </w:rPr>
        <w:t>i</w:t>
      </w:r>
      <w:r w:rsidRPr="00644625">
        <w:rPr>
          <w:spacing w:val="-1"/>
          <w:sz w:val="24"/>
        </w:rPr>
        <w:t xml:space="preserve"> </w:t>
      </w:r>
      <w:r w:rsidRPr="00644625">
        <w:rPr>
          <w:sz w:val="24"/>
        </w:rPr>
        <w:t>kwoty</w:t>
      </w:r>
      <w:r w:rsidRPr="00644625">
        <w:rPr>
          <w:spacing w:val="-1"/>
          <w:sz w:val="24"/>
        </w:rPr>
        <w:t xml:space="preserve"> </w:t>
      </w:r>
      <w:r w:rsidRPr="00644625">
        <w:rPr>
          <w:sz w:val="24"/>
        </w:rPr>
        <w:t>podatku</w:t>
      </w:r>
      <w:r w:rsidRPr="00644625">
        <w:rPr>
          <w:spacing w:val="-4"/>
          <w:sz w:val="24"/>
        </w:rPr>
        <w:t xml:space="preserve"> </w:t>
      </w:r>
      <w:r w:rsidRPr="00644625">
        <w:rPr>
          <w:sz w:val="24"/>
        </w:rPr>
        <w:t>VAT.</w:t>
      </w:r>
      <w:r w:rsidRPr="00644625">
        <w:rPr>
          <w:spacing w:val="40"/>
          <w:sz w:val="24"/>
        </w:rPr>
        <w:t xml:space="preserve"> </w:t>
      </w:r>
      <w:r w:rsidRPr="00644625">
        <w:rPr>
          <w:sz w:val="24"/>
        </w:rPr>
        <w:t>Suma wartości brutto stanowi cenę oferty za wykonanie zamówienia podstawowego w zakresie danej części zamówienia</w:t>
      </w:r>
      <w:r w:rsidR="009B6EFB" w:rsidRPr="00644625">
        <w:rPr>
          <w:rFonts w:asciiTheme="minorHAnsi" w:hAnsiTheme="minorHAnsi" w:cstheme="minorHAnsi"/>
          <w:sz w:val="24"/>
          <w:szCs w:val="24"/>
        </w:rPr>
        <w:t xml:space="preserve">. </w:t>
      </w:r>
    </w:p>
    <w:p w14:paraId="04EB5D40" w14:textId="47B9543A" w:rsidR="00644625" w:rsidRPr="00644625" w:rsidRDefault="00644625" w:rsidP="00644625">
      <w:pPr>
        <w:pStyle w:val="Akapitzlist"/>
        <w:widowControl w:val="0"/>
        <w:numPr>
          <w:ilvl w:val="1"/>
          <w:numId w:val="36"/>
        </w:numPr>
        <w:tabs>
          <w:tab w:val="left" w:pos="825"/>
        </w:tabs>
        <w:autoSpaceDE w:val="0"/>
        <w:autoSpaceDN w:val="0"/>
        <w:spacing w:before="120" w:after="120"/>
        <w:ind w:left="822" w:right="125" w:hanging="709"/>
        <w:contextualSpacing w:val="0"/>
        <w:jc w:val="both"/>
        <w:rPr>
          <w:rFonts w:asciiTheme="minorHAnsi" w:hAnsiTheme="minorHAnsi" w:cstheme="minorHAnsi"/>
          <w:b/>
          <w:bCs/>
          <w:sz w:val="24"/>
          <w:szCs w:val="24"/>
        </w:rPr>
      </w:pPr>
      <w:r w:rsidRPr="00644625">
        <w:rPr>
          <w:sz w:val="24"/>
        </w:rPr>
        <w:t>Wszelkie rozliczenia dotyczące realizacji przedmiotu zamówienia opisanego w niniejszej specyfikacji dokonywane będą w złotych polskich</w:t>
      </w:r>
    </w:p>
    <w:p w14:paraId="2BD11086" w14:textId="0FA7B217" w:rsidR="00644625" w:rsidRDefault="00644625" w:rsidP="00644625">
      <w:pPr>
        <w:pStyle w:val="Akapitzlist"/>
        <w:widowControl w:val="0"/>
        <w:numPr>
          <w:ilvl w:val="1"/>
          <w:numId w:val="36"/>
        </w:numPr>
        <w:tabs>
          <w:tab w:val="left" w:pos="825"/>
        </w:tabs>
        <w:autoSpaceDE w:val="0"/>
        <w:autoSpaceDN w:val="0"/>
        <w:spacing w:before="124" w:after="0"/>
        <w:ind w:right="125"/>
        <w:contextualSpacing w:val="0"/>
        <w:jc w:val="both"/>
        <w:rPr>
          <w:sz w:val="24"/>
        </w:rPr>
      </w:pPr>
      <w:r>
        <w:rPr>
          <w:sz w:val="24"/>
        </w:rPr>
        <w:t>Jeżeli</w:t>
      </w:r>
      <w:r>
        <w:rPr>
          <w:spacing w:val="80"/>
          <w:sz w:val="24"/>
        </w:rPr>
        <w:t xml:space="preserve"> </w:t>
      </w:r>
      <w:r>
        <w:rPr>
          <w:sz w:val="24"/>
        </w:rPr>
        <w:t>została</w:t>
      </w:r>
      <w:r>
        <w:rPr>
          <w:spacing w:val="80"/>
          <w:sz w:val="24"/>
        </w:rPr>
        <w:t xml:space="preserve"> </w:t>
      </w:r>
      <w:r>
        <w:rPr>
          <w:sz w:val="24"/>
        </w:rPr>
        <w:t>złożona</w:t>
      </w:r>
      <w:r>
        <w:rPr>
          <w:spacing w:val="80"/>
          <w:sz w:val="24"/>
        </w:rPr>
        <w:t xml:space="preserve"> </w:t>
      </w:r>
      <w:r>
        <w:rPr>
          <w:sz w:val="24"/>
        </w:rPr>
        <w:t>oferta,</w:t>
      </w:r>
      <w:r>
        <w:rPr>
          <w:spacing w:val="80"/>
          <w:sz w:val="24"/>
        </w:rPr>
        <w:t xml:space="preserve"> </w:t>
      </w:r>
      <w:r>
        <w:rPr>
          <w:sz w:val="24"/>
        </w:rPr>
        <w:t>której</w:t>
      </w:r>
      <w:r>
        <w:rPr>
          <w:spacing w:val="80"/>
          <w:sz w:val="24"/>
        </w:rPr>
        <w:t xml:space="preserve"> </w:t>
      </w:r>
      <w:r>
        <w:rPr>
          <w:sz w:val="24"/>
        </w:rPr>
        <w:t>wybór</w:t>
      </w:r>
      <w:r>
        <w:rPr>
          <w:spacing w:val="80"/>
          <w:sz w:val="24"/>
        </w:rPr>
        <w:t xml:space="preserve"> </w:t>
      </w:r>
      <w:r>
        <w:rPr>
          <w:sz w:val="24"/>
        </w:rPr>
        <w:t>prowadziłby</w:t>
      </w:r>
      <w:r>
        <w:rPr>
          <w:spacing w:val="80"/>
          <w:sz w:val="24"/>
        </w:rPr>
        <w:t xml:space="preserve"> </w:t>
      </w:r>
      <w:r>
        <w:rPr>
          <w:sz w:val="24"/>
        </w:rPr>
        <w:t>do</w:t>
      </w:r>
      <w:r>
        <w:rPr>
          <w:spacing w:val="80"/>
          <w:sz w:val="24"/>
        </w:rPr>
        <w:t xml:space="preserve"> </w:t>
      </w:r>
      <w:r>
        <w:rPr>
          <w:sz w:val="24"/>
        </w:rPr>
        <w:t>powstania u Zamawiającego</w:t>
      </w:r>
      <w:r>
        <w:rPr>
          <w:spacing w:val="-14"/>
          <w:sz w:val="24"/>
        </w:rPr>
        <w:t xml:space="preserve"> </w:t>
      </w:r>
      <w:r>
        <w:rPr>
          <w:sz w:val="24"/>
        </w:rPr>
        <w:t>obowiązku</w:t>
      </w:r>
      <w:r>
        <w:rPr>
          <w:spacing w:val="-14"/>
          <w:sz w:val="24"/>
        </w:rPr>
        <w:t xml:space="preserve"> </w:t>
      </w:r>
      <w:r>
        <w:rPr>
          <w:sz w:val="24"/>
        </w:rPr>
        <w:t>podatkowego</w:t>
      </w:r>
      <w:r>
        <w:rPr>
          <w:spacing w:val="-13"/>
          <w:sz w:val="24"/>
        </w:rPr>
        <w:t xml:space="preserve"> </w:t>
      </w:r>
      <w:r>
        <w:rPr>
          <w:sz w:val="24"/>
        </w:rPr>
        <w:t>zgodnie</w:t>
      </w:r>
      <w:r>
        <w:rPr>
          <w:spacing w:val="-14"/>
          <w:sz w:val="24"/>
        </w:rPr>
        <w:t xml:space="preserve"> </w:t>
      </w:r>
      <w:r>
        <w:rPr>
          <w:sz w:val="24"/>
        </w:rPr>
        <w:t>z</w:t>
      </w:r>
      <w:r>
        <w:rPr>
          <w:spacing w:val="-13"/>
          <w:sz w:val="24"/>
        </w:rPr>
        <w:t xml:space="preserve"> </w:t>
      </w:r>
      <w:r>
        <w:rPr>
          <w:sz w:val="24"/>
        </w:rPr>
        <w:t>ustawą</w:t>
      </w:r>
      <w:r>
        <w:rPr>
          <w:spacing w:val="-14"/>
          <w:sz w:val="24"/>
        </w:rPr>
        <w:t xml:space="preserve"> </w:t>
      </w:r>
      <w:r>
        <w:rPr>
          <w:sz w:val="24"/>
        </w:rPr>
        <w:t>z</w:t>
      </w:r>
      <w:r>
        <w:rPr>
          <w:spacing w:val="-13"/>
          <w:sz w:val="24"/>
        </w:rPr>
        <w:t xml:space="preserve"> </w:t>
      </w:r>
      <w:r>
        <w:rPr>
          <w:sz w:val="24"/>
        </w:rPr>
        <w:t>dnia</w:t>
      </w:r>
      <w:r>
        <w:rPr>
          <w:spacing w:val="-14"/>
          <w:sz w:val="24"/>
        </w:rPr>
        <w:t xml:space="preserve"> </w:t>
      </w:r>
      <w:r>
        <w:rPr>
          <w:sz w:val="24"/>
        </w:rPr>
        <w:t>11</w:t>
      </w:r>
      <w:r>
        <w:rPr>
          <w:spacing w:val="-14"/>
          <w:sz w:val="24"/>
        </w:rPr>
        <w:t xml:space="preserve"> </w:t>
      </w:r>
      <w:r>
        <w:rPr>
          <w:sz w:val="24"/>
        </w:rPr>
        <w:t>marca</w:t>
      </w:r>
      <w:r>
        <w:rPr>
          <w:spacing w:val="-13"/>
          <w:sz w:val="24"/>
        </w:rPr>
        <w:t xml:space="preserve"> </w:t>
      </w:r>
      <w:r>
        <w:rPr>
          <w:sz w:val="24"/>
        </w:rPr>
        <w:t>2004</w:t>
      </w:r>
      <w:r>
        <w:rPr>
          <w:spacing w:val="-14"/>
          <w:sz w:val="24"/>
        </w:rPr>
        <w:t xml:space="preserve"> </w:t>
      </w:r>
      <w:r>
        <w:rPr>
          <w:sz w:val="24"/>
        </w:rPr>
        <w:t>r.</w:t>
      </w:r>
      <w:r>
        <w:rPr>
          <w:spacing w:val="-13"/>
          <w:sz w:val="24"/>
        </w:rPr>
        <w:t xml:space="preserve"> </w:t>
      </w:r>
      <w:r>
        <w:rPr>
          <w:sz w:val="24"/>
        </w:rPr>
        <w:t>o</w:t>
      </w:r>
      <w:r>
        <w:rPr>
          <w:spacing w:val="-14"/>
          <w:sz w:val="24"/>
        </w:rPr>
        <w:t xml:space="preserve"> </w:t>
      </w:r>
      <w:r>
        <w:rPr>
          <w:sz w:val="24"/>
        </w:rPr>
        <w:t>podatku od towarów i usług (</w:t>
      </w:r>
      <w:r w:rsidRPr="007350BC">
        <w:rPr>
          <w:sz w:val="24"/>
        </w:rPr>
        <w:t xml:space="preserve">t.j. </w:t>
      </w:r>
      <w:r w:rsidR="007350BC" w:rsidRPr="007350BC">
        <w:rPr>
          <w:sz w:val="24"/>
        </w:rPr>
        <w:t xml:space="preserve">Dz.U. 2025 poz. 775 </w:t>
      </w:r>
      <w:r w:rsidRPr="007350BC">
        <w:rPr>
          <w:sz w:val="24"/>
        </w:rPr>
        <w:t xml:space="preserve">z późn. zm.), </w:t>
      </w:r>
      <w:r>
        <w:rPr>
          <w:sz w:val="24"/>
        </w:rPr>
        <w:t>dla celów zastosowania kryterium ceny lub kosztu zamawiający dolicza do przedstawionej w tej ofercie ceny kwotę podatku od towarów i usług, którą miałby obowiązek rozliczyć.</w:t>
      </w:r>
    </w:p>
    <w:p w14:paraId="0E73B59B" w14:textId="77777777" w:rsidR="00644625" w:rsidRDefault="00644625" w:rsidP="00644625">
      <w:pPr>
        <w:pStyle w:val="Akapitzlist"/>
        <w:widowControl w:val="0"/>
        <w:numPr>
          <w:ilvl w:val="1"/>
          <w:numId w:val="36"/>
        </w:numPr>
        <w:tabs>
          <w:tab w:val="left" w:pos="825"/>
        </w:tabs>
        <w:autoSpaceDE w:val="0"/>
        <w:autoSpaceDN w:val="0"/>
        <w:spacing w:before="115" w:after="0" w:line="240" w:lineRule="auto"/>
        <w:ind w:hanging="712"/>
        <w:contextualSpacing w:val="0"/>
        <w:jc w:val="both"/>
        <w:rPr>
          <w:sz w:val="24"/>
        </w:rPr>
      </w:pPr>
      <w:r>
        <w:rPr>
          <w:sz w:val="24"/>
        </w:rPr>
        <w:t>W</w:t>
      </w:r>
      <w:r>
        <w:rPr>
          <w:spacing w:val="-8"/>
          <w:sz w:val="24"/>
        </w:rPr>
        <w:t xml:space="preserve"> </w:t>
      </w:r>
      <w:r>
        <w:rPr>
          <w:sz w:val="24"/>
        </w:rPr>
        <w:t>ofercie, o</w:t>
      </w:r>
      <w:r>
        <w:rPr>
          <w:spacing w:val="-4"/>
          <w:sz w:val="24"/>
        </w:rPr>
        <w:t xml:space="preserve"> </w:t>
      </w:r>
      <w:r>
        <w:rPr>
          <w:sz w:val="24"/>
        </w:rPr>
        <w:t>której</w:t>
      </w:r>
      <w:r>
        <w:rPr>
          <w:spacing w:val="-2"/>
          <w:sz w:val="24"/>
        </w:rPr>
        <w:t xml:space="preserve"> </w:t>
      </w:r>
      <w:r>
        <w:rPr>
          <w:sz w:val="24"/>
        </w:rPr>
        <w:t>mowa</w:t>
      </w:r>
      <w:r>
        <w:rPr>
          <w:spacing w:val="-6"/>
          <w:sz w:val="24"/>
        </w:rPr>
        <w:t xml:space="preserve"> </w:t>
      </w:r>
      <w:r>
        <w:rPr>
          <w:sz w:val="24"/>
        </w:rPr>
        <w:t>w</w:t>
      </w:r>
      <w:r>
        <w:rPr>
          <w:spacing w:val="-3"/>
          <w:sz w:val="24"/>
        </w:rPr>
        <w:t xml:space="preserve"> </w:t>
      </w:r>
      <w:r>
        <w:rPr>
          <w:sz w:val="24"/>
        </w:rPr>
        <w:t>pkt.</w:t>
      </w:r>
      <w:r>
        <w:rPr>
          <w:spacing w:val="-1"/>
          <w:sz w:val="24"/>
        </w:rPr>
        <w:t xml:space="preserve"> </w:t>
      </w:r>
      <w:r>
        <w:rPr>
          <w:sz w:val="24"/>
        </w:rPr>
        <w:t>16.5</w:t>
      </w:r>
      <w:r>
        <w:rPr>
          <w:spacing w:val="-4"/>
          <w:sz w:val="24"/>
        </w:rPr>
        <w:t xml:space="preserve"> </w:t>
      </w:r>
      <w:r>
        <w:rPr>
          <w:sz w:val="24"/>
        </w:rPr>
        <w:t>SWZ</w:t>
      </w:r>
      <w:r>
        <w:rPr>
          <w:spacing w:val="-9"/>
          <w:sz w:val="24"/>
        </w:rPr>
        <w:t xml:space="preserve"> </w:t>
      </w:r>
      <w:r>
        <w:rPr>
          <w:sz w:val="24"/>
        </w:rPr>
        <w:t>Wykonawca</w:t>
      </w:r>
      <w:r>
        <w:rPr>
          <w:spacing w:val="-1"/>
          <w:sz w:val="24"/>
        </w:rPr>
        <w:t xml:space="preserve"> </w:t>
      </w:r>
      <w:r>
        <w:rPr>
          <w:sz w:val="24"/>
        </w:rPr>
        <w:t>ma</w:t>
      </w:r>
      <w:r>
        <w:rPr>
          <w:spacing w:val="-3"/>
          <w:sz w:val="24"/>
        </w:rPr>
        <w:t xml:space="preserve"> </w:t>
      </w:r>
      <w:r>
        <w:rPr>
          <w:spacing w:val="-2"/>
          <w:sz w:val="24"/>
        </w:rPr>
        <w:t>obowiązek:</w:t>
      </w:r>
    </w:p>
    <w:p w14:paraId="080AB562" w14:textId="77777777" w:rsidR="00644625" w:rsidRDefault="00644625" w:rsidP="00644625">
      <w:pPr>
        <w:pStyle w:val="Akapitzlist"/>
        <w:widowControl w:val="0"/>
        <w:numPr>
          <w:ilvl w:val="2"/>
          <w:numId w:val="36"/>
        </w:numPr>
        <w:tabs>
          <w:tab w:val="left" w:pos="1674"/>
        </w:tabs>
        <w:autoSpaceDE w:val="0"/>
        <w:autoSpaceDN w:val="0"/>
        <w:spacing w:before="168" w:after="0" w:line="240" w:lineRule="auto"/>
        <w:contextualSpacing w:val="0"/>
        <w:jc w:val="both"/>
        <w:rPr>
          <w:sz w:val="24"/>
        </w:rPr>
      </w:pPr>
      <w:r>
        <w:rPr>
          <w:sz w:val="24"/>
        </w:rPr>
        <w:t>poinformowania</w:t>
      </w:r>
      <w:r>
        <w:rPr>
          <w:spacing w:val="64"/>
          <w:w w:val="150"/>
          <w:sz w:val="24"/>
        </w:rPr>
        <w:t xml:space="preserve"> </w:t>
      </w:r>
      <w:r>
        <w:rPr>
          <w:sz w:val="24"/>
        </w:rPr>
        <w:t>Zamawiającego,</w:t>
      </w:r>
      <w:r>
        <w:rPr>
          <w:spacing w:val="62"/>
          <w:w w:val="150"/>
          <w:sz w:val="24"/>
        </w:rPr>
        <w:t xml:space="preserve"> </w:t>
      </w:r>
      <w:r>
        <w:rPr>
          <w:sz w:val="24"/>
        </w:rPr>
        <w:t>że</w:t>
      </w:r>
      <w:r>
        <w:rPr>
          <w:spacing w:val="63"/>
          <w:w w:val="150"/>
          <w:sz w:val="24"/>
        </w:rPr>
        <w:t xml:space="preserve"> </w:t>
      </w:r>
      <w:r>
        <w:rPr>
          <w:sz w:val="24"/>
        </w:rPr>
        <w:t>wybór</w:t>
      </w:r>
      <w:r>
        <w:rPr>
          <w:spacing w:val="61"/>
          <w:w w:val="150"/>
          <w:sz w:val="24"/>
        </w:rPr>
        <w:t xml:space="preserve"> </w:t>
      </w:r>
      <w:r>
        <w:rPr>
          <w:sz w:val="24"/>
        </w:rPr>
        <w:t>jego</w:t>
      </w:r>
      <w:r>
        <w:rPr>
          <w:spacing w:val="61"/>
          <w:w w:val="150"/>
          <w:sz w:val="24"/>
        </w:rPr>
        <w:t xml:space="preserve"> </w:t>
      </w:r>
      <w:r>
        <w:rPr>
          <w:sz w:val="24"/>
        </w:rPr>
        <w:t>oferty</w:t>
      </w:r>
      <w:r>
        <w:rPr>
          <w:spacing w:val="65"/>
          <w:w w:val="150"/>
          <w:sz w:val="24"/>
        </w:rPr>
        <w:t xml:space="preserve"> </w:t>
      </w:r>
      <w:r>
        <w:rPr>
          <w:sz w:val="24"/>
        </w:rPr>
        <w:t>będzie</w:t>
      </w:r>
      <w:r>
        <w:rPr>
          <w:spacing w:val="32"/>
          <w:sz w:val="24"/>
        </w:rPr>
        <w:t xml:space="preserve">  </w:t>
      </w:r>
      <w:r>
        <w:rPr>
          <w:sz w:val="24"/>
        </w:rPr>
        <w:t>prowadził</w:t>
      </w:r>
      <w:r>
        <w:rPr>
          <w:spacing w:val="62"/>
          <w:w w:val="150"/>
          <w:sz w:val="24"/>
        </w:rPr>
        <w:t xml:space="preserve"> </w:t>
      </w:r>
      <w:r>
        <w:rPr>
          <w:spacing w:val="-5"/>
          <w:sz w:val="24"/>
        </w:rPr>
        <w:t>do</w:t>
      </w:r>
    </w:p>
    <w:p w14:paraId="1DDD1B50" w14:textId="77777777" w:rsidR="00644625" w:rsidRDefault="00644625" w:rsidP="00644625">
      <w:pPr>
        <w:pStyle w:val="Tekstpodstawowy"/>
        <w:spacing w:before="43"/>
        <w:ind w:left="1673"/>
      </w:pPr>
      <w:r>
        <w:t>powstania</w:t>
      </w:r>
      <w:r>
        <w:rPr>
          <w:spacing w:val="-2"/>
        </w:rPr>
        <w:t xml:space="preserve"> </w:t>
      </w:r>
      <w:r>
        <w:t>u</w:t>
      </w:r>
      <w:r>
        <w:rPr>
          <w:spacing w:val="-3"/>
        </w:rPr>
        <w:t xml:space="preserve"> </w:t>
      </w:r>
      <w:r>
        <w:t>Zamawiającego</w:t>
      </w:r>
      <w:r>
        <w:rPr>
          <w:spacing w:val="-4"/>
        </w:rPr>
        <w:t xml:space="preserve"> </w:t>
      </w:r>
      <w:r>
        <w:t>obowiązku</w:t>
      </w:r>
      <w:r>
        <w:rPr>
          <w:spacing w:val="-2"/>
        </w:rPr>
        <w:t xml:space="preserve"> podatkowego;</w:t>
      </w:r>
    </w:p>
    <w:p w14:paraId="466D9412" w14:textId="77777777" w:rsidR="00644625" w:rsidRDefault="00644625" w:rsidP="00644625">
      <w:pPr>
        <w:pStyle w:val="Akapitzlist"/>
        <w:widowControl w:val="0"/>
        <w:numPr>
          <w:ilvl w:val="2"/>
          <w:numId w:val="36"/>
        </w:numPr>
        <w:tabs>
          <w:tab w:val="left" w:pos="1674"/>
        </w:tabs>
        <w:autoSpaceDE w:val="0"/>
        <w:autoSpaceDN w:val="0"/>
        <w:spacing w:before="164" w:after="0"/>
        <w:ind w:right="128"/>
        <w:contextualSpacing w:val="0"/>
        <w:jc w:val="both"/>
        <w:rPr>
          <w:sz w:val="24"/>
        </w:rPr>
      </w:pPr>
      <w:r>
        <w:rPr>
          <w:sz w:val="24"/>
        </w:rPr>
        <w:t>wskazania nazwy (rodzaju) towaru lub usługi, których dostawa lub świadczenie będą prowadziły do powstania obowiązku podatkowego;</w:t>
      </w:r>
    </w:p>
    <w:p w14:paraId="74D63F5E" w14:textId="77777777" w:rsidR="00644625" w:rsidRDefault="00644625" w:rsidP="00644625">
      <w:pPr>
        <w:pStyle w:val="Akapitzlist"/>
        <w:widowControl w:val="0"/>
        <w:numPr>
          <w:ilvl w:val="2"/>
          <w:numId w:val="36"/>
        </w:numPr>
        <w:tabs>
          <w:tab w:val="left" w:pos="1674"/>
        </w:tabs>
        <w:autoSpaceDE w:val="0"/>
        <w:autoSpaceDN w:val="0"/>
        <w:spacing w:before="118" w:after="0" w:line="240" w:lineRule="auto"/>
        <w:contextualSpacing w:val="0"/>
        <w:jc w:val="both"/>
        <w:rPr>
          <w:sz w:val="24"/>
        </w:rPr>
      </w:pPr>
      <w:r>
        <w:rPr>
          <w:sz w:val="24"/>
        </w:rPr>
        <w:t>wskazania</w:t>
      </w:r>
      <w:r>
        <w:rPr>
          <w:spacing w:val="33"/>
          <w:sz w:val="24"/>
        </w:rPr>
        <w:t xml:space="preserve">  </w:t>
      </w:r>
      <w:r>
        <w:rPr>
          <w:sz w:val="24"/>
        </w:rPr>
        <w:t>wartości</w:t>
      </w:r>
      <w:r>
        <w:rPr>
          <w:spacing w:val="34"/>
          <w:sz w:val="24"/>
        </w:rPr>
        <w:t xml:space="preserve">  </w:t>
      </w:r>
      <w:r>
        <w:rPr>
          <w:sz w:val="24"/>
        </w:rPr>
        <w:t>towaru</w:t>
      </w:r>
      <w:r>
        <w:rPr>
          <w:spacing w:val="29"/>
          <w:sz w:val="24"/>
        </w:rPr>
        <w:t xml:space="preserve">  </w:t>
      </w:r>
      <w:r>
        <w:rPr>
          <w:sz w:val="24"/>
        </w:rPr>
        <w:t>lub</w:t>
      </w:r>
      <w:r>
        <w:rPr>
          <w:spacing w:val="32"/>
          <w:sz w:val="24"/>
        </w:rPr>
        <w:t xml:space="preserve">  </w:t>
      </w:r>
      <w:r>
        <w:rPr>
          <w:sz w:val="24"/>
        </w:rPr>
        <w:t>usługi</w:t>
      </w:r>
      <w:r>
        <w:rPr>
          <w:spacing w:val="34"/>
          <w:sz w:val="24"/>
        </w:rPr>
        <w:t xml:space="preserve">  </w:t>
      </w:r>
      <w:r>
        <w:rPr>
          <w:sz w:val="24"/>
        </w:rPr>
        <w:t>objętego</w:t>
      </w:r>
      <w:r>
        <w:rPr>
          <w:spacing w:val="32"/>
          <w:sz w:val="24"/>
        </w:rPr>
        <w:t xml:space="preserve">  </w:t>
      </w:r>
      <w:r>
        <w:rPr>
          <w:sz w:val="24"/>
        </w:rPr>
        <w:t>obowiązkiem</w:t>
      </w:r>
      <w:r>
        <w:rPr>
          <w:spacing w:val="33"/>
          <w:sz w:val="24"/>
        </w:rPr>
        <w:t xml:space="preserve">  </w:t>
      </w:r>
      <w:r>
        <w:rPr>
          <w:spacing w:val="-2"/>
          <w:sz w:val="24"/>
        </w:rPr>
        <w:t>podatkowym</w:t>
      </w:r>
    </w:p>
    <w:p w14:paraId="5A49E844" w14:textId="77777777" w:rsidR="00644625" w:rsidRDefault="00644625" w:rsidP="00644625">
      <w:pPr>
        <w:pStyle w:val="Tekstpodstawowy"/>
        <w:spacing w:before="48"/>
        <w:ind w:left="1673"/>
      </w:pPr>
      <w:r>
        <w:t>Zamawiającego,</w:t>
      </w:r>
      <w:r>
        <w:rPr>
          <w:spacing w:val="-2"/>
        </w:rPr>
        <w:t xml:space="preserve"> </w:t>
      </w:r>
      <w:r>
        <w:t>bez</w:t>
      </w:r>
      <w:r>
        <w:rPr>
          <w:spacing w:val="-2"/>
        </w:rPr>
        <w:t xml:space="preserve"> </w:t>
      </w:r>
      <w:r>
        <w:t>kwoty</w:t>
      </w:r>
      <w:r>
        <w:rPr>
          <w:spacing w:val="-1"/>
        </w:rPr>
        <w:t xml:space="preserve"> </w:t>
      </w:r>
      <w:r>
        <w:rPr>
          <w:spacing w:val="-2"/>
        </w:rPr>
        <w:t>podatku;</w:t>
      </w:r>
    </w:p>
    <w:p w14:paraId="606060ED" w14:textId="77777777" w:rsidR="00644625" w:rsidRDefault="00644625" w:rsidP="00644625">
      <w:pPr>
        <w:pStyle w:val="Akapitzlist"/>
        <w:widowControl w:val="0"/>
        <w:numPr>
          <w:ilvl w:val="2"/>
          <w:numId w:val="36"/>
        </w:numPr>
        <w:tabs>
          <w:tab w:val="left" w:pos="1674"/>
        </w:tabs>
        <w:autoSpaceDE w:val="0"/>
        <w:autoSpaceDN w:val="0"/>
        <w:spacing w:before="163" w:after="0"/>
        <w:ind w:right="134"/>
        <w:contextualSpacing w:val="0"/>
        <w:jc w:val="both"/>
        <w:rPr>
          <w:sz w:val="24"/>
        </w:rPr>
      </w:pPr>
      <w:r>
        <w:rPr>
          <w:sz w:val="24"/>
        </w:rPr>
        <w:t>wskazania</w:t>
      </w:r>
      <w:r>
        <w:rPr>
          <w:spacing w:val="-5"/>
          <w:sz w:val="24"/>
        </w:rPr>
        <w:t xml:space="preserve"> </w:t>
      </w:r>
      <w:r>
        <w:rPr>
          <w:sz w:val="24"/>
        </w:rPr>
        <w:t>stawki</w:t>
      </w:r>
      <w:r>
        <w:rPr>
          <w:spacing w:val="-3"/>
          <w:sz w:val="24"/>
        </w:rPr>
        <w:t xml:space="preserve"> </w:t>
      </w:r>
      <w:r>
        <w:rPr>
          <w:sz w:val="24"/>
        </w:rPr>
        <w:t>podatku</w:t>
      </w:r>
      <w:r>
        <w:rPr>
          <w:spacing w:val="-6"/>
          <w:sz w:val="24"/>
        </w:rPr>
        <w:t xml:space="preserve"> </w:t>
      </w:r>
      <w:r>
        <w:rPr>
          <w:sz w:val="24"/>
        </w:rPr>
        <w:t>od</w:t>
      </w:r>
      <w:r>
        <w:rPr>
          <w:spacing w:val="-6"/>
          <w:sz w:val="24"/>
        </w:rPr>
        <w:t xml:space="preserve"> </w:t>
      </w:r>
      <w:r>
        <w:rPr>
          <w:sz w:val="24"/>
        </w:rPr>
        <w:t>towarów</w:t>
      </w:r>
      <w:r>
        <w:rPr>
          <w:spacing w:val="-4"/>
          <w:sz w:val="24"/>
        </w:rPr>
        <w:t xml:space="preserve"> </w:t>
      </w:r>
      <w:r>
        <w:rPr>
          <w:sz w:val="24"/>
        </w:rPr>
        <w:t>i</w:t>
      </w:r>
      <w:r>
        <w:rPr>
          <w:spacing w:val="-3"/>
          <w:sz w:val="24"/>
        </w:rPr>
        <w:t xml:space="preserve"> </w:t>
      </w:r>
      <w:r>
        <w:rPr>
          <w:sz w:val="24"/>
        </w:rPr>
        <w:t>usług,</w:t>
      </w:r>
      <w:r>
        <w:rPr>
          <w:spacing w:val="-3"/>
          <w:sz w:val="24"/>
        </w:rPr>
        <w:t xml:space="preserve"> </w:t>
      </w:r>
      <w:r>
        <w:rPr>
          <w:sz w:val="24"/>
        </w:rPr>
        <w:t>która</w:t>
      </w:r>
      <w:r>
        <w:rPr>
          <w:spacing w:val="-5"/>
          <w:sz w:val="24"/>
        </w:rPr>
        <w:t xml:space="preserve"> </w:t>
      </w:r>
      <w:r>
        <w:rPr>
          <w:sz w:val="24"/>
        </w:rPr>
        <w:t>zgodnie</w:t>
      </w:r>
      <w:r>
        <w:rPr>
          <w:spacing w:val="-4"/>
          <w:sz w:val="24"/>
        </w:rPr>
        <w:t xml:space="preserve"> </w:t>
      </w:r>
      <w:r>
        <w:rPr>
          <w:sz w:val="24"/>
        </w:rPr>
        <w:t>z</w:t>
      </w:r>
      <w:r>
        <w:rPr>
          <w:spacing w:val="-4"/>
          <w:sz w:val="24"/>
        </w:rPr>
        <w:t xml:space="preserve"> </w:t>
      </w:r>
      <w:r>
        <w:rPr>
          <w:sz w:val="24"/>
        </w:rPr>
        <w:t>wiedzą</w:t>
      </w:r>
      <w:r>
        <w:rPr>
          <w:spacing w:val="-5"/>
          <w:sz w:val="24"/>
        </w:rPr>
        <w:t xml:space="preserve"> </w:t>
      </w:r>
      <w:r>
        <w:rPr>
          <w:sz w:val="24"/>
        </w:rPr>
        <w:t>Wykonawcy, będzie miała zastosowanie.</w:t>
      </w:r>
    </w:p>
    <w:p w14:paraId="66CF604F" w14:textId="08B104D5" w:rsidR="00644625" w:rsidRPr="00644625" w:rsidRDefault="00644625" w:rsidP="00644625">
      <w:pPr>
        <w:pStyle w:val="Akapitzlist"/>
        <w:widowControl w:val="0"/>
        <w:numPr>
          <w:ilvl w:val="1"/>
          <w:numId w:val="36"/>
        </w:numPr>
        <w:tabs>
          <w:tab w:val="left" w:pos="825"/>
        </w:tabs>
        <w:autoSpaceDE w:val="0"/>
        <w:autoSpaceDN w:val="0"/>
        <w:spacing w:before="120" w:after="120"/>
        <w:ind w:right="126"/>
        <w:contextualSpacing w:val="0"/>
        <w:jc w:val="both"/>
        <w:rPr>
          <w:rFonts w:asciiTheme="minorHAnsi" w:hAnsiTheme="minorHAnsi" w:cstheme="minorHAnsi"/>
          <w:sz w:val="24"/>
          <w:szCs w:val="24"/>
        </w:rPr>
      </w:pPr>
      <w:r>
        <w:rPr>
          <w:color w:val="000000"/>
          <w:sz w:val="24"/>
          <w:szCs w:val="24"/>
        </w:rPr>
        <w:t>W Formularzu oferty i formularzu cenowym Wykonawca podaje cenę, z dokładnością do dwóch miejsc po przecinku w rozumieniu art. 3 ust. 1 pkt 1 i ust. 2 ustawy z dnia 9 maja 2014 r. o informowaniu o cenach towarów i usług (t.j. Dz.U. z 2023 r., poz. 168) oraz ustawy z dnia 7 lipca 1994 r. o denominacji złotego (t.j. Dz.U. z 1994 r., nr 84, poz. 386 z późn. zm.), za którą podejmuje się zrealizować przedmiot zamówienia</w:t>
      </w:r>
    </w:p>
    <w:p w14:paraId="46B52118" w14:textId="2AC87223" w:rsidR="00644625" w:rsidRDefault="00644625" w:rsidP="00644625">
      <w:pPr>
        <w:pStyle w:val="Akapitzlist"/>
        <w:widowControl w:val="0"/>
        <w:numPr>
          <w:ilvl w:val="1"/>
          <w:numId w:val="36"/>
        </w:numPr>
        <w:tabs>
          <w:tab w:val="left" w:pos="825"/>
        </w:tabs>
        <w:autoSpaceDE w:val="0"/>
        <w:autoSpaceDN w:val="0"/>
        <w:spacing w:before="120" w:after="120"/>
        <w:ind w:right="126"/>
        <w:contextualSpacing w:val="0"/>
        <w:jc w:val="both"/>
        <w:rPr>
          <w:rFonts w:asciiTheme="minorHAnsi" w:hAnsiTheme="minorHAnsi" w:cstheme="minorHAnsi"/>
          <w:sz w:val="24"/>
          <w:szCs w:val="24"/>
        </w:rPr>
      </w:pPr>
      <w:r>
        <w:rPr>
          <w:sz w:val="24"/>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798F66AA" w14:textId="27BAA07A" w:rsidR="00EB5F64" w:rsidRPr="00364B8A" w:rsidRDefault="00C82A8E" w:rsidP="00644625">
      <w:pPr>
        <w:pStyle w:val="Akapitzlist"/>
        <w:numPr>
          <w:ilvl w:val="1"/>
          <w:numId w:val="36"/>
        </w:numPr>
        <w:spacing w:before="120" w:after="120"/>
        <w:ind w:left="720"/>
        <w:contextualSpacing w:val="0"/>
        <w:jc w:val="both"/>
        <w:rPr>
          <w:rFonts w:asciiTheme="minorHAnsi" w:hAnsiTheme="minorHAnsi" w:cstheme="minorHAnsi"/>
          <w:b/>
          <w:bCs/>
          <w:sz w:val="24"/>
          <w:szCs w:val="24"/>
        </w:rPr>
      </w:pPr>
      <w:r w:rsidRPr="00364B8A">
        <w:rPr>
          <w:rFonts w:asciiTheme="minorHAnsi" w:hAnsiTheme="minorHAnsi" w:cstheme="minorHAnsi"/>
          <w:color w:val="000000"/>
          <w:sz w:val="24"/>
          <w:szCs w:val="24"/>
        </w:rPr>
        <w:lastRenderedPageBreak/>
        <w:t xml:space="preserve">Wynagrodzenie będzie płatne zgodnie z Projektowanymi postanowieniami umowy w sprawie zamówienia publicznego stanowiącego </w:t>
      </w:r>
      <w:r w:rsidRPr="00364B8A">
        <w:rPr>
          <w:rFonts w:asciiTheme="minorHAnsi" w:hAnsiTheme="minorHAnsi" w:cstheme="minorHAnsi"/>
          <w:b/>
          <w:color w:val="000000"/>
          <w:sz w:val="24"/>
          <w:szCs w:val="24"/>
        </w:rPr>
        <w:t xml:space="preserve">Załącznik nr </w:t>
      </w:r>
      <w:r w:rsidR="00364B8A" w:rsidRPr="00364B8A">
        <w:rPr>
          <w:rFonts w:asciiTheme="minorHAnsi" w:hAnsiTheme="minorHAnsi" w:cstheme="minorHAnsi"/>
          <w:b/>
          <w:color w:val="000000"/>
          <w:sz w:val="24"/>
          <w:szCs w:val="24"/>
        </w:rPr>
        <w:t>3</w:t>
      </w:r>
      <w:r w:rsidRPr="00364B8A">
        <w:rPr>
          <w:rFonts w:asciiTheme="minorHAnsi" w:hAnsiTheme="minorHAnsi" w:cstheme="minorHAnsi"/>
          <w:b/>
          <w:color w:val="000000"/>
          <w:sz w:val="24"/>
          <w:szCs w:val="24"/>
        </w:rPr>
        <w:t xml:space="preserve"> do SWZ.</w:t>
      </w:r>
    </w:p>
    <w:p w14:paraId="553EF66A" w14:textId="0C7E5876" w:rsidR="002E439C" w:rsidRPr="00396C44" w:rsidRDefault="002E439C" w:rsidP="002E439C">
      <w:pPr>
        <w:spacing w:before="480" w:after="0"/>
        <w:ind w:right="357"/>
        <w:jc w:val="center"/>
        <w:rPr>
          <w:sz w:val="26"/>
        </w:rPr>
      </w:pPr>
      <w:r w:rsidRPr="00396C44">
        <w:rPr>
          <w:spacing w:val="-2"/>
          <w:sz w:val="26"/>
        </w:rPr>
        <w:t>Rozdział</w:t>
      </w:r>
      <w:r w:rsidRPr="00396C44">
        <w:rPr>
          <w:sz w:val="26"/>
        </w:rPr>
        <w:t xml:space="preserve"> </w:t>
      </w:r>
      <w:r w:rsidRPr="00396C44">
        <w:rPr>
          <w:spacing w:val="-10"/>
          <w:sz w:val="26"/>
        </w:rPr>
        <w:t>17</w:t>
      </w:r>
    </w:p>
    <w:p w14:paraId="6B801C25" w14:textId="77777777" w:rsidR="002E439C" w:rsidRPr="00396C44" w:rsidRDefault="002E439C" w:rsidP="002E439C">
      <w:pPr>
        <w:spacing w:after="0"/>
        <w:ind w:right="357"/>
        <w:jc w:val="center"/>
        <w:rPr>
          <w:b/>
          <w:sz w:val="26"/>
        </w:rPr>
      </w:pPr>
      <w:r w:rsidRPr="00396C44">
        <w:rPr>
          <w:b/>
          <w:spacing w:val="-2"/>
          <w:sz w:val="26"/>
        </w:rPr>
        <w:t>OPIS KRYTERIÓW OCENY OFERT I SPOSOBU OCENY OFERYT</w:t>
      </w:r>
    </w:p>
    <w:p w14:paraId="2CC496E7" w14:textId="77777777" w:rsidR="002E439C" w:rsidRPr="00396C44" w:rsidRDefault="00992A0D" w:rsidP="002E439C">
      <w:pPr>
        <w:pStyle w:val="Tekstpodstawowy"/>
        <w:spacing w:before="43" w:line="276" w:lineRule="auto"/>
        <w:rPr>
          <w:b/>
          <w:bCs/>
          <w:sz w:val="26"/>
        </w:rPr>
      </w:pPr>
      <w:r>
        <w:rPr>
          <w:b/>
          <w:bCs/>
          <w:sz w:val="26"/>
        </w:rPr>
        <w:pict w14:anchorId="7898EB1D">
          <v:rect id="_x0000_i1041" style="width:0;height:1.5pt" o:hralign="center" o:hrstd="t" o:hr="t" fillcolor="#a0a0a0" stroked="f"/>
        </w:pict>
      </w:r>
    </w:p>
    <w:p w14:paraId="0CDDDF48" w14:textId="77777777" w:rsidR="002E439C" w:rsidRPr="00396C44" w:rsidRDefault="002E439C" w:rsidP="002E439C">
      <w:pPr>
        <w:pStyle w:val="Akapitzlist"/>
        <w:numPr>
          <w:ilvl w:val="1"/>
          <w:numId w:val="43"/>
        </w:numPr>
        <w:spacing w:before="120" w:after="120"/>
        <w:ind w:left="709" w:hanging="709"/>
        <w:jc w:val="both"/>
        <w:rPr>
          <w:rFonts w:asciiTheme="minorHAnsi" w:hAnsiTheme="minorHAnsi" w:cstheme="minorHAnsi"/>
          <w:sz w:val="24"/>
          <w:szCs w:val="24"/>
        </w:rPr>
      </w:pPr>
      <w:r w:rsidRPr="00396C44">
        <w:rPr>
          <w:rFonts w:asciiTheme="minorHAnsi" w:hAnsiTheme="minorHAnsi" w:cstheme="minorHAnsi"/>
          <w:sz w:val="24"/>
          <w:szCs w:val="24"/>
        </w:rPr>
        <w:t xml:space="preserve">Przy wyborze najkorzystniejszej oferty Zamawiający będzie się kierował następującymi kryteriami oceny ofert: </w:t>
      </w:r>
    </w:p>
    <w:tbl>
      <w:tblPr>
        <w:tblStyle w:val="TableGrid"/>
        <w:tblW w:w="8926" w:type="dxa"/>
        <w:tblInd w:w="596" w:type="dxa"/>
        <w:tblCellMar>
          <w:top w:w="110" w:type="dxa"/>
          <w:left w:w="107" w:type="dxa"/>
          <w:right w:w="115" w:type="dxa"/>
        </w:tblCellMar>
        <w:tblLook w:val="04A0" w:firstRow="1" w:lastRow="0" w:firstColumn="1" w:lastColumn="0" w:noHBand="0" w:noVBand="1"/>
      </w:tblPr>
      <w:tblGrid>
        <w:gridCol w:w="3969"/>
        <w:gridCol w:w="1558"/>
        <w:gridCol w:w="3399"/>
      </w:tblGrid>
      <w:tr w:rsidR="002E439C" w:rsidRPr="00396C44" w14:paraId="742E9D61" w14:textId="77777777" w:rsidTr="00E324F6">
        <w:trPr>
          <w:trHeight w:val="317"/>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B8BF2" w14:textId="77777777" w:rsidR="002E439C" w:rsidRPr="00396C44" w:rsidRDefault="002E439C" w:rsidP="00E324F6">
            <w:pPr>
              <w:jc w:val="center"/>
              <w:rPr>
                <w:rFonts w:cstheme="minorHAnsi"/>
                <w:b/>
                <w:i/>
                <w:iCs/>
                <w:sz w:val="24"/>
                <w:szCs w:val="24"/>
              </w:rPr>
            </w:pPr>
            <w:r w:rsidRPr="00396C44">
              <w:rPr>
                <w:rFonts w:eastAsia="Calibri" w:cstheme="minorHAnsi"/>
                <w:b/>
                <w:i/>
                <w:iCs/>
                <w:sz w:val="24"/>
                <w:szCs w:val="24"/>
              </w:rPr>
              <w:t>Kryterium</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4A4FF" w14:textId="77777777" w:rsidR="002E439C" w:rsidRPr="00396C44" w:rsidRDefault="002E439C" w:rsidP="00E324F6">
            <w:pPr>
              <w:ind w:left="1"/>
              <w:jc w:val="center"/>
              <w:rPr>
                <w:rFonts w:cstheme="minorHAnsi"/>
                <w:b/>
                <w:i/>
                <w:iCs/>
                <w:sz w:val="24"/>
                <w:szCs w:val="24"/>
              </w:rPr>
            </w:pPr>
            <w:r w:rsidRPr="00396C44">
              <w:rPr>
                <w:rFonts w:eastAsia="Calibri" w:cstheme="minorHAnsi"/>
                <w:b/>
                <w:i/>
                <w:iCs/>
                <w:sz w:val="24"/>
                <w:szCs w:val="24"/>
              </w:rPr>
              <w:t>Waga (%)</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A9B8F" w14:textId="77777777" w:rsidR="002E439C" w:rsidRPr="00396C44" w:rsidRDefault="002E439C" w:rsidP="00E324F6">
            <w:pPr>
              <w:ind w:left="1"/>
              <w:jc w:val="center"/>
              <w:rPr>
                <w:rFonts w:cstheme="minorHAnsi"/>
                <w:b/>
                <w:i/>
                <w:iCs/>
                <w:sz w:val="24"/>
                <w:szCs w:val="24"/>
              </w:rPr>
            </w:pPr>
            <w:r w:rsidRPr="00396C44">
              <w:rPr>
                <w:rFonts w:eastAsia="Calibri" w:cstheme="minorHAnsi"/>
                <w:b/>
                <w:i/>
                <w:iCs/>
                <w:sz w:val="24"/>
                <w:szCs w:val="24"/>
              </w:rPr>
              <w:t>Maksymalna liczba punktów, które może zostać przyznana ofercie w danym kryterium</w:t>
            </w:r>
          </w:p>
        </w:tc>
      </w:tr>
      <w:tr w:rsidR="002E439C" w:rsidRPr="00396C44" w14:paraId="0B1F8BDE" w14:textId="77777777" w:rsidTr="00396C44">
        <w:trPr>
          <w:trHeight w:val="101"/>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889AD" w14:textId="77777777" w:rsidR="002E439C" w:rsidRPr="00396C44" w:rsidRDefault="002E439C" w:rsidP="00396C44">
            <w:pPr>
              <w:rPr>
                <w:rFonts w:cstheme="minorHAnsi"/>
                <w:b/>
                <w:i/>
                <w:iCs/>
                <w:sz w:val="24"/>
                <w:szCs w:val="24"/>
              </w:rPr>
            </w:pPr>
            <w:r w:rsidRPr="00396C44">
              <w:rPr>
                <w:rFonts w:eastAsia="Calibri" w:cstheme="minorHAnsi"/>
                <w:b/>
                <w:i/>
                <w:iCs/>
                <w:sz w:val="24"/>
                <w:szCs w:val="24"/>
              </w:rPr>
              <w:t>Cena (C)</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67A01" w14:textId="77777777" w:rsidR="002E439C" w:rsidRPr="00396C44" w:rsidRDefault="002E439C" w:rsidP="00E324F6">
            <w:pPr>
              <w:ind w:left="1"/>
              <w:jc w:val="center"/>
              <w:rPr>
                <w:rFonts w:cstheme="minorHAnsi"/>
                <w:b/>
                <w:i/>
                <w:iCs/>
                <w:sz w:val="24"/>
                <w:szCs w:val="24"/>
              </w:rPr>
            </w:pPr>
            <w:r w:rsidRPr="00396C44">
              <w:rPr>
                <w:rFonts w:eastAsia="Calibri" w:cstheme="minorHAnsi"/>
                <w:b/>
                <w:i/>
                <w:iCs/>
                <w:sz w:val="24"/>
                <w:szCs w:val="24"/>
              </w:rPr>
              <w:t>60%</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34F21" w14:textId="77777777" w:rsidR="002E439C" w:rsidRPr="00396C44" w:rsidRDefault="002E439C" w:rsidP="00E324F6">
            <w:pPr>
              <w:jc w:val="center"/>
              <w:rPr>
                <w:rFonts w:cstheme="minorHAnsi"/>
                <w:b/>
                <w:i/>
                <w:iCs/>
                <w:sz w:val="24"/>
                <w:szCs w:val="24"/>
              </w:rPr>
            </w:pPr>
            <w:r w:rsidRPr="00396C44">
              <w:rPr>
                <w:rFonts w:cstheme="minorHAnsi"/>
                <w:b/>
                <w:i/>
                <w:iCs/>
                <w:sz w:val="24"/>
                <w:szCs w:val="24"/>
              </w:rPr>
              <w:t>60</w:t>
            </w:r>
          </w:p>
        </w:tc>
      </w:tr>
      <w:tr w:rsidR="002E439C" w:rsidRPr="00396C44" w14:paraId="06E487FC" w14:textId="77777777" w:rsidTr="00396C44">
        <w:trPr>
          <w:trHeight w:val="148"/>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5862F" w14:textId="77777777" w:rsidR="002E439C" w:rsidRPr="00396C44" w:rsidRDefault="002E439C" w:rsidP="00396C44">
            <w:pPr>
              <w:rPr>
                <w:rFonts w:cstheme="minorHAnsi"/>
                <w:b/>
                <w:i/>
                <w:iCs/>
                <w:sz w:val="24"/>
                <w:szCs w:val="24"/>
              </w:rPr>
            </w:pPr>
            <w:r w:rsidRPr="00396C44">
              <w:rPr>
                <w:rFonts w:eastAsia="Calibri" w:cstheme="minorHAnsi"/>
                <w:b/>
                <w:i/>
                <w:iCs/>
                <w:sz w:val="24"/>
                <w:szCs w:val="24"/>
              </w:rPr>
              <w:t>Czas reakcji na reklamację (Cr)</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99E4E" w14:textId="6469F633" w:rsidR="002E439C" w:rsidRPr="00396C44" w:rsidRDefault="00B336CB" w:rsidP="00E324F6">
            <w:pPr>
              <w:ind w:left="1"/>
              <w:jc w:val="center"/>
              <w:rPr>
                <w:rFonts w:cstheme="minorHAnsi"/>
                <w:b/>
                <w:i/>
                <w:iCs/>
                <w:sz w:val="24"/>
                <w:szCs w:val="24"/>
              </w:rPr>
            </w:pPr>
            <w:r w:rsidRPr="00396C44">
              <w:rPr>
                <w:rFonts w:eastAsia="Calibri" w:cstheme="minorHAnsi"/>
                <w:b/>
                <w:i/>
                <w:iCs/>
                <w:sz w:val="24"/>
                <w:szCs w:val="24"/>
              </w:rPr>
              <w:t>30</w:t>
            </w:r>
            <w:r w:rsidR="002E439C" w:rsidRPr="00396C44">
              <w:rPr>
                <w:rFonts w:eastAsia="Calibri" w:cstheme="minorHAnsi"/>
                <w:b/>
                <w:i/>
                <w:iCs/>
                <w:sz w:val="24"/>
                <w:szCs w:val="24"/>
              </w:rPr>
              <w:t>%</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AD905" w14:textId="1B219084" w:rsidR="002E439C" w:rsidRPr="00396C44" w:rsidRDefault="00B336CB" w:rsidP="00E324F6">
            <w:pPr>
              <w:jc w:val="center"/>
              <w:rPr>
                <w:rFonts w:cstheme="minorHAnsi"/>
                <w:b/>
                <w:i/>
                <w:iCs/>
                <w:sz w:val="24"/>
                <w:szCs w:val="24"/>
              </w:rPr>
            </w:pPr>
            <w:r w:rsidRPr="00396C44">
              <w:rPr>
                <w:rFonts w:cstheme="minorHAnsi"/>
                <w:b/>
                <w:i/>
                <w:iCs/>
                <w:sz w:val="24"/>
                <w:szCs w:val="24"/>
              </w:rPr>
              <w:t>30</w:t>
            </w:r>
          </w:p>
        </w:tc>
      </w:tr>
      <w:tr w:rsidR="002E439C" w:rsidRPr="00396C44" w14:paraId="7C24639D" w14:textId="77777777" w:rsidTr="00396C44">
        <w:trPr>
          <w:trHeight w:val="284"/>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E1CE9" w14:textId="77777777" w:rsidR="002E439C" w:rsidRPr="00396C44" w:rsidRDefault="002E439C" w:rsidP="00396C44">
            <w:pPr>
              <w:rPr>
                <w:rFonts w:eastAsia="Calibri" w:cstheme="minorHAnsi"/>
                <w:b/>
                <w:i/>
                <w:iCs/>
                <w:sz w:val="24"/>
                <w:szCs w:val="24"/>
              </w:rPr>
            </w:pPr>
            <w:r w:rsidRPr="00396C44">
              <w:rPr>
                <w:rFonts w:eastAsia="Calibri" w:cstheme="minorHAnsi"/>
                <w:b/>
                <w:i/>
                <w:iCs/>
                <w:sz w:val="24"/>
                <w:szCs w:val="24"/>
              </w:rPr>
              <w:t>Zatrudnienie osób niepełnosprawnych do realizacji zamówienia (Zon)</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80ADC" w14:textId="51EDB540" w:rsidR="002E439C" w:rsidRPr="00396C44" w:rsidRDefault="00B336CB" w:rsidP="00E324F6">
            <w:pPr>
              <w:ind w:left="1"/>
              <w:jc w:val="center"/>
              <w:rPr>
                <w:rFonts w:eastAsia="Calibri" w:cstheme="minorHAnsi"/>
                <w:b/>
                <w:i/>
                <w:iCs/>
                <w:sz w:val="24"/>
                <w:szCs w:val="24"/>
              </w:rPr>
            </w:pPr>
            <w:r w:rsidRPr="00396C44">
              <w:rPr>
                <w:rFonts w:eastAsia="Calibri" w:cstheme="minorHAnsi"/>
                <w:b/>
                <w:i/>
                <w:iCs/>
                <w:sz w:val="24"/>
                <w:szCs w:val="24"/>
              </w:rPr>
              <w:t>10</w:t>
            </w:r>
            <w:r w:rsidR="002E439C" w:rsidRPr="00396C44">
              <w:rPr>
                <w:rFonts w:eastAsia="Calibri" w:cstheme="minorHAnsi"/>
                <w:b/>
                <w:i/>
                <w:iCs/>
                <w:sz w:val="24"/>
                <w:szCs w:val="24"/>
              </w:rPr>
              <w:t>%</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56945" w14:textId="45D4FB54" w:rsidR="002E439C" w:rsidRPr="00396C44" w:rsidRDefault="00B336CB" w:rsidP="00E324F6">
            <w:pPr>
              <w:jc w:val="center"/>
              <w:rPr>
                <w:rFonts w:cstheme="minorHAnsi"/>
                <w:b/>
                <w:i/>
                <w:iCs/>
                <w:sz w:val="24"/>
                <w:szCs w:val="24"/>
              </w:rPr>
            </w:pPr>
            <w:r w:rsidRPr="00396C44">
              <w:rPr>
                <w:rFonts w:cstheme="minorHAnsi"/>
                <w:b/>
                <w:i/>
                <w:iCs/>
                <w:sz w:val="24"/>
                <w:szCs w:val="24"/>
              </w:rPr>
              <w:t>10</w:t>
            </w:r>
          </w:p>
        </w:tc>
      </w:tr>
      <w:tr w:rsidR="002E439C" w:rsidRPr="00396C44" w14:paraId="34CF2786" w14:textId="77777777" w:rsidTr="00E324F6">
        <w:trPr>
          <w:trHeight w:val="41"/>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E7F4A" w14:textId="77777777" w:rsidR="002E439C" w:rsidRPr="00396C44" w:rsidRDefault="002E439C" w:rsidP="002E439C">
            <w:pPr>
              <w:jc w:val="right"/>
              <w:rPr>
                <w:rFonts w:cstheme="minorHAnsi"/>
                <w:b/>
                <w:i/>
                <w:iCs/>
                <w:sz w:val="24"/>
                <w:szCs w:val="24"/>
              </w:rPr>
            </w:pPr>
            <w:r w:rsidRPr="00396C44">
              <w:rPr>
                <w:rFonts w:eastAsia="Calibri" w:cstheme="minorHAnsi"/>
                <w:b/>
                <w:i/>
                <w:iCs/>
                <w:sz w:val="24"/>
                <w:szCs w:val="24"/>
              </w:rPr>
              <w:t>RAZEM (P)</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5FA19" w14:textId="77777777" w:rsidR="002E439C" w:rsidRPr="00396C44" w:rsidRDefault="002E439C" w:rsidP="00E324F6">
            <w:pPr>
              <w:ind w:left="1"/>
              <w:jc w:val="center"/>
              <w:rPr>
                <w:rFonts w:cstheme="minorHAnsi"/>
                <w:b/>
                <w:i/>
                <w:iCs/>
                <w:sz w:val="24"/>
                <w:szCs w:val="24"/>
              </w:rPr>
            </w:pPr>
            <w:r w:rsidRPr="00396C44">
              <w:rPr>
                <w:rFonts w:eastAsia="Calibri" w:cstheme="minorHAnsi"/>
                <w:b/>
                <w:i/>
                <w:iCs/>
                <w:sz w:val="24"/>
                <w:szCs w:val="24"/>
              </w:rPr>
              <w:t>100%</w:t>
            </w:r>
          </w:p>
        </w:tc>
        <w:tc>
          <w:tcPr>
            <w:tcW w:w="3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85E1C" w14:textId="77777777" w:rsidR="002E439C" w:rsidRPr="00396C44" w:rsidRDefault="002E439C" w:rsidP="00E324F6">
            <w:pPr>
              <w:jc w:val="center"/>
              <w:rPr>
                <w:rFonts w:cstheme="minorHAnsi"/>
                <w:b/>
                <w:i/>
                <w:iCs/>
                <w:sz w:val="24"/>
                <w:szCs w:val="24"/>
              </w:rPr>
            </w:pPr>
            <w:r w:rsidRPr="00396C44">
              <w:rPr>
                <w:rFonts w:cstheme="minorHAnsi"/>
                <w:b/>
                <w:i/>
                <w:iCs/>
                <w:sz w:val="24"/>
                <w:szCs w:val="24"/>
              </w:rPr>
              <w:t>100</w:t>
            </w:r>
          </w:p>
        </w:tc>
      </w:tr>
    </w:tbl>
    <w:p w14:paraId="0A2C00DF" w14:textId="77777777" w:rsidR="002E439C" w:rsidRPr="00396C44" w:rsidRDefault="002E439C" w:rsidP="002E439C">
      <w:pPr>
        <w:spacing w:before="120" w:after="120"/>
        <w:ind w:left="577" w:right="43"/>
        <w:rPr>
          <w:rFonts w:asciiTheme="minorHAnsi" w:hAnsiTheme="minorHAnsi" w:cstheme="minorHAnsi"/>
          <w:sz w:val="24"/>
          <w:szCs w:val="24"/>
        </w:rPr>
      </w:pPr>
    </w:p>
    <w:p w14:paraId="552A1F89" w14:textId="77777777" w:rsidR="002E439C" w:rsidRPr="00396C44" w:rsidRDefault="002E439C" w:rsidP="002E439C">
      <w:pPr>
        <w:pStyle w:val="Akapitzlist"/>
        <w:numPr>
          <w:ilvl w:val="2"/>
          <w:numId w:val="43"/>
        </w:numPr>
        <w:spacing w:before="120" w:after="240"/>
        <w:ind w:left="1560" w:right="45" w:hanging="851"/>
        <w:contextualSpacing w:val="0"/>
        <w:jc w:val="both"/>
        <w:rPr>
          <w:rFonts w:asciiTheme="minorHAnsi" w:hAnsiTheme="minorHAnsi" w:cstheme="minorHAnsi"/>
          <w:sz w:val="24"/>
          <w:szCs w:val="24"/>
        </w:rPr>
      </w:pPr>
      <w:r w:rsidRPr="00396C44">
        <w:rPr>
          <w:rFonts w:asciiTheme="minorHAnsi" w:hAnsiTheme="minorHAnsi" w:cstheme="minorHAnsi"/>
          <w:sz w:val="24"/>
          <w:szCs w:val="24"/>
        </w:rPr>
        <w:t xml:space="preserve">Punkty w kryterium </w:t>
      </w:r>
      <w:r w:rsidRPr="00396C44">
        <w:rPr>
          <w:rFonts w:asciiTheme="minorHAnsi" w:hAnsiTheme="minorHAnsi" w:cstheme="minorHAnsi"/>
          <w:b/>
          <w:bCs/>
          <w:sz w:val="24"/>
          <w:szCs w:val="24"/>
        </w:rPr>
        <w:t>cena (C)</w:t>
      </w:r>
      <w:r w:rsidRPr="00396C44">
        <w:rPr>
          <w:rFonts w:asciiTheme="minorHAnsi" w:hAnsiTheme="minorHAnsi" w:cstheme="minorHAnsi"/>
          <w:sz w:val="24"/>
          <w:szCs w:val="24"/>
        </w:rPr>
        <w:t xml:space="preserve"> obliczone zostaną zgodnie z poniższym wzorem:</w:t>
      </w:r>
    </w:p>
    <w:p w14:paraId="4C08B145" w14:textId="77777777" w:rsidR="002E439C" w:rsidRPr="00396C44" w:rsidRDefault="002E439C" w:rsidP="002E439C">
      <w:pPr>
        <w:spacing w:before="120" w:after="120"/>
        <w:ind w:left="577" w:right="43"/>
        <w:jc w:val="center"/>
        <w:rPr>
          <w:rFonts w:asciiTheme="minorHAnsi" w:hAnsiTheme="minorHAnsi" w:cstheme="minorHAnsi"/>
          <w:b/>
          <w:bCs/>
          <w:sz w:val="24"/>
          <w:szCs w:val="24"/>
        </w:rPr>
      </w:pPr>
      <m:oMathPara>
        <m:oMathParaPr>
          <m:jc m:val="center"/>
        </m:oMathParaPr>
        <m:oMath>
          <m:r>
            <m:rPr>
              <m:sty m:val="bi"/>
            </m:rPr>
            <w:rPr>
              <w:rFonts w:ascii="Cambria Math" w:hAnsi="Cambria Math" w:cstheme="minorHAnsi"/>
              <w:sz w:val="24"/>
              <w:szCs w:val="24"/>
            </w:rPr>
            <m:t xml:space="preserve">C= </m:t>
          </m:r>
          <m:f>
            <m:fPr>
              <m:ctrlPr>
                <w:rPr>
                  <w:rFonts w:ascii="Cambria Math" w:hAnsi="Cambria Math" w:cstheme="minorHAnsi"/>
                  <w:b/>
                  <w:bCs/>
                  <w:i/>
                  <w:sz w:val="24"/>
                  <w:szCs w:val="24"/>
                </w:rPr>
              </m:ctrlPr>
            </m:fPr>
            <m:num>
              <m:sSub>
                <m:sSubPr>
                  <m:ctrlPr>
                    <w:rPr>
                      <w:rFonts w:ascii="Cambria Math" w:hAnsi="Cambria Math" w:cstheme="minorHAnsi"/>
                      <w:b/>
                      <w:bCs/>
                      <w:i/>
                      <w:sz w:val="24"/>
                      <w:szCs w:val="24"/>
                    </w:rPr>
                  </m:ctrlPr>
                </m:sSubPr>
                <m:e>
                  <m:r>
                    <m:rPr>
                      <m:sty m:val="bi"/>
                    </m:rPr>
                    <w:rPr>
                      <w:rFonts w:ascii="Cambria Math" w:hAnsi="Cambria Math" w:cstheme="minorHAnsi"/>
                      <w:sz w:val="24"/>
                      <w:szCs w:val="24"/>
                    </w:rPr>
                    <m:t>C</m:t>
                  </m:r>
                </m:e>
                <m:sub>
                  <m:r>
                    <m:rPr>
                      <m:sty m:val="bi"/>
                    </m:rPr>
                    <w:rPr>
                      <w:rFonts w:ascii="Cambria Math" w:hAnsi="Cambria Math" w:cstheme="minorHAnsi"/>
                      <w:sz w:val="24"/>
                      <w:szCs w:val="24"/>
                    </w:rPr>
                    <m:t>min</m:t>
                  </m:r>
                </m:sub>
              </m:sSub>
            </m:num>
            <m:den>
              <m:sSub>
                <m:sSubPr>
                  <m:ctrlPr>
                    <w:rPr>
                      <w:rFonts w:ascii="Cambria Math" w:hAnsi="Cambria Math" w:cstheme="minorHAnsi"/>
                      <w:b/>
                      <w:bCs/>
                      <w:i/>
                      <w:sz w:val="24"/>
                      <w:szCs w:val="24"/>
                    </w:rPr>
                  </m:ctrlPr>
                </m:sSubPr>
                <m:e>
                  <m:r>
                    <m:rPr>
                      <m:sty m:val="bi"/>
                    </m:rPr>
                    <w:rPr>
                      <w:rFonts w:ascii="Cambria Math" w:hAnsi="Cambria Math" w:cstheme="minorHAnsi"/>
                      <w:sz w:val="24"/>
                      <w:szCs w:val="24"/>
                    </w:rPr>
                    <m:t>C</m:t>
                  </m:r>
                </m:e>
                <m:sub>
                  <m:r>
                    <m:rPr>
                      <m:sty m:val="bi"/>
                    </m:rPr>
                    <w:rPr>
                      <w:rFonts w:ascii="Cambria Math" w:hAnsi="Cambria Math" w:cstheme="minorHAnsi"/>
                      <w:sz w:val="24"/>
                      <w:szCs w:val="24"/>
                    </w:rPr>
                    <m:t>b</m:t>
                  </m:r>
                </m:sub>
              </m:sSub>
            </m:den>
          </m:f>
          <m:r>
            <m:rPr>
              <m:sty m:val="bi"/>
            </m:rPr>
            <w:rPr>
              <w:rFonts w:ascii="Cambria Math" w:hAnsi="Cambria Math" w:cstheme="minorHAnsi"/>
              <w:sz w:val="24"/>
              <w:szCs w:val="24"/>
            </w:rPr>
            <m:t>∙60 pkt</m:t>
          </m:r>
        </m:oMath>
      </m:oMathPara>
    </w:p>
    <w:p w14:paraId="0485907E" w14:textId="77777777" w:rsidR="002E439C" w:rsidRPr="00396C44" w:rsidRDefault="002E439C" w:rsidP="002E439C">
      <w:pPr>
        <w:spacing w:after="120" w:line="240" w:lineRule="auto"/>
        <w:ind w:left="1440" w:right="45" w:firstLine="120"/>
        <w:rPr>
          <w:rFonts w:asciiTheme="minorHAnsi" w:hAnsiTheme="minorHAnsi" w:cstheme="minorHAnsi"/>
          <w:i/>
          <w:iCs/>
          <w:sz w:val="24"/>
          <w:szCs w:val="24"/>
        </w:rPr>
      </w:pPr>
      <w:r w:rsidRPr="00396C44">
        <w:rPr>
          <w:rFonts w:asciiTheme="minorHAnsi" w:hAnsiTheme="minorHAnsi" w:cstheme="minorHAnsi"/>
          <w:i/>
          <w:iCs/>
          <w:sz w:val="24"/>
          <w:szCs w:val="24"/>
        </w:rPr>
        <w:t>gdzie:</w:t>
      </w:r>
    </w:p>
    <w:p w14:paraId="1304DEE2" w14:textId="77777777" w:rsidR="002E439C" w:rsidRPr="00396C44" w:rsidRDefault="002E439C" w:rsidP="002E439C">
      <w:pPr>
        <w:spacing w:after="0" w:line="240" w:lineRule="auto"/>
        <w:ind w:left="1439" w:right="43" w:firstLine="120"/>
        <w:rPr>
          <w:rFonts w:asciiTheme="minorHAnsi" w:hAnsiTheme="minorHAnsi" w:cstheme="minorHAnsi"/>
          <w:i/>
          <w:iCs/>
          <w:sz w:val="24"/>
          <w:szCs w:val="24"/>
        </w:rPr>
      </w:pPr>
      <w:r w:rsidRPr="00396C44">
        <w:rPr>
          <w:rFonts w:asciiTheme="minorHAnsi" w:hAnsiTheme="minorHAnsi" w:cstheme="minorHAnsi"/>
          <w:i/>
          <w:iCs/>
          <w:sz w:val="24"/>
          <w:szCs w:val="24"/>
        </w:rPr>
        <w:t>C – liczba punktów w kryterium cena 60%</w:t>
      </w:r>
    </w:p>
    <w:p w14:paraId="3CE744EA" w14:textId="77777777" w:rsidR="002E439C" w:rsidRPr="00396C44" w:rsidRDefault="002E439C" w:rsidP="002E439C">
      <w:pPr>
        <w:spacing w:after="0" w:line="240" w:lineRule="auto"/>
        <w:ind w:left="1439" w:right="43" w:firstLine="120"/>
        <w:rPr>
          <w:rFonts w:asciiTheme="minorHAnsi" w:hAnsiTheme="minorHAnsi" w:cstheme="minorHAnsi"/>
          <w:i/>
          <w:iCs/>
          <w:sz w:val="24"/>
          <w:szCs w:val="24"/>
        </w:rPr>
      </w:pPr>
      <w:r w:rsidRPr="00396C44">
        <w:rPr>
          <w:rFonts w:asciiTheme="minorHAnsi" w:hAnsiTheme="minorHAnsi" w:cstheme="minorHAnsi"/>
          <w:i/>
          <w:iCs/>
          <w:sz w:val="24"/>
          <w:szCs w:val="24"/>
        </w:rPr>
        <w:t>C</w:t>
      </w:r>
      <w:r w:rsidRPr="00396C44">
        <w:rPr>
          <w:rFonts w:asciiTheme="minorHAnsi" w:hAnsiTheme="minorHAnsi" w:cstheme="minorHAnsi"/>
          <w:i/>
          <w:iCs/>
          <w:sz w:val="24"/>
          <w:szCs w:val="24"/>
          <w:vertAlign w:val="subscript"/>
        </w:rPr>
        <w:t xml:space="preserve">min </w:t>
      </w:r>
      <w:r w:rsidRPr="00396C44">
        <w:rPr>
          <w:rFonts w:asciiTheme="minorHAnsi" w:hAnsiTheme="minorHAnsi" w:cstheme="minorHAnsi"/>
          <w:i/>
          <w:iCs/>
          <w:sz w:val="24"/>
          <w:szCs w:val="24"/>
        </w:rPr>
        <w:t>– najniższa cena brutto spośród wszystkich ofert niepodlegających odrzuceniu</w:t>
      </w:r>
    </w:p>
    <w:p w14:paraId="0F4BA36C" w14:textId="77777777" w:rsidR="002E439C" w:rsidRPr="00396C44" w:rsidRDefault="002E439C" w:rsidP="002E439C">
      <w:pPr>
        <w:spacing w:after="240" w:line="240" w:lineRule="auto"/>
        <w:ind w:left="1440" w:right="45" w:firstLine="120"/>
        <w:rPr>
          <w:rFonts w:asciiTheme="minorHAnsi" w:hAnsiTheme="minorHAnsi" w:cstheme="minorHAnsi"/>
          <w:i/>
          <w:iCs/>
          <w:sz w:val="24"/>
          <w:szCs w:val="24"/>
        </w:rPr>
      </w:pPr>
      <w:proofErr w:type="spellStart"/>
      <w:r w:rsidRPr="00396C44">
        <w:rPr>
          <w:rFonts w:asciiTheme="minorHAnsi" w:hAnsiTheme="minorHAnsi" w:cstheme="minorHAnsi"/>
          <w:i/>
          <w:iCs/>
          <w:sz w:val="24"/>
          <w:szCs w:val="24"/>
        </w:rPr>
        <w:t>C</w:t>
      </w:r>
      <w:r w:rsidRPr="00396C44">
        <w:rPr>
          <w:rFonts w:asciiTheme="minorHAnsi" w:hAnsiTheme="minorHAnsi" w:cstheme="minorHAnsi"/>
          <w:i/>
          <w:iCs/>
          <w:sz w:val="24"/>
          <w:szCs w:val="24"/>
          <w:vertAlign w:val="subscript"/>
        </w:rPr>
        <w:t>b</w:t>
      </w:r>
      <w:proofErr w:type="spellEnd"/>
      <w:r w:rsidRPr="00396C44">
        <w:rPr>
          <w:rFonts w:asciiTheme="minorHAnsi" w:hAnsiTheme="minorHAnsi" w:cstheme="minorHAnsi"/>
          <w:i/>
          <w:iCs/>
          <w:sz w:val="24"/>
          <w:szCs w:val="24"/>
          <w:vertAlign w:val="subscript"/>
        </w:rPr>
        <w:t xml:space="preserve"> </w:t>
      </w:r>
      <w:r w:rsidRPr="00396C44">
        <w:rPr>
          <w:rFonts w:asciiTheme="minorHAnsi" w:hAnsiTheme="minorHAnsi" w:cstheme="minorHAnsi"/>
          <w:i/>
          <w:iCs/>
          <w:sz w:val="24"/>
          <w:szCs w:val="24"/>
        </w:rPr>
        <w:t>– cena brutto oferty badanej</w:t>
      </w:r>
    </w:p>
    <w:p w14:paraId="63C9149D" w14:textId="77777777" w:rsidR="002E439C" w:rsidRPr="00396C44" w:rsidRDefault="002E439C" w:rsidP="002E439C">
      <w:pPr>
        <w:pStyle w:val="Akapitzlist"/>
        <w:numPr>
          <w:ilvl w:val="2"/>
          <w:numId w:val="43"/>
        </w:numPr>
        <w:spacing w:before="120" w:after="120"/>
        <w:ind w:left="1560" w:right="45" w:hanging="851"/>
        <w:jc w:val="both"/>
        <w:rPr>
          <w:rFonts w:asciiTheme="minorHAnsi" w:hAnsiTheme="minorHAnsi" w:cstheme="minorHAnsi"/>
          <w:sz w:val="24"/>
          <w:szCs w:val="24"/>
        </w:rPr>
      </w:pPr>
      <w:r w:rsidRPr="00396C44">
        <w:rPr>
          <w:rFonts w:asciiTheme="minorHAnsi" w:hAnsiTheme="minorHAnsi" w:cstheme="minorHAnsi"/>
          <w:sz w:val="24"/>
          <w:szCs w:val="24"/>
        </w:rPr>
        <w:t xml:space="preserve">Punkty w kryterium </w:t>
      </w:r>
      <w:r w:rsidRPr="00396C44">
        <w:rPr>
          <w:rFonts w:asciiTheme="minorHAnsi" w:hAnsiTheme="minorHAnsi" w:cstheme="minorHAnsi"/>
          <w:b/>
          <w:bCs/>
          <w:sz w:val="24"/>
          <w:szCs w:val="24"/>
        </w:rPr>
        <w:t>Czas reakcji na reklamację (Cr)</w:t>
      </w:r>
      <w:r w:rsidRPr="00396C44">
        <w:rPr>
          <w:rFonts w:asciiTheme="minorHAnsi" w:hAnsiTheme="minorHAnsi" w:cstheme="minorHAnsi"/>
          <w:sz w:val="24"/>
          <w:szCs w:val="24"/>
        </w:rPr>
        <w:t xml:space="preserve"> przyznane zostaną zgodnie z poniższymi zasadami:</w:t>
      </w:r>
    </w:p>
    <w:p w14:paraId="3428B596" w14:textId="0E750F45" w:rsidR="002E439C" w:rsidRPr="00396C44"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396C44">
        <w:rPr>
          <w:rFonts w:asciiTheme="minorHAnsi" w:hAnsiTheme="minorHAnsi" w:cstheme="minorHAnsi"/>
          <w:b/>
          <w:bCs/>
          <w:szCs w:val="24"/>
        </w:rPr>
        <w:t xml:space="preserve">zaoferowanie </w:t>
      </w:r>
      <w:r w:rsidRPr="00396C44">
        <w:rPr>
          <w:rFonts w:asciiTheme="minorHAnsi" w:eastAsia="Calibri" w:hAnsiTheme="minorHAnsi" w:cstheme="minorHAnsi"/>
          <w:b/>
          <w:bCs/>
          <w:szCs w:val="24"/>
        </w:rPr>
        <w:t xml:space="preserve">czasu reakcji na reklamację </w:t>
      </w:r>
      <w:r w:rsidRPr="00396C44">
        <w:rPr>
          <w:rFonts w:asciiTheme="minorHAnsi" w:hAnsiTheme="minorHAnsi" w:cstheme="minorHAnsi"/>
          <w:b/>
          <w:bCs/>
          <w:szCs w:val="24"/>
        </w:rPr>
        <w:t xml:space="preserve">do 2 godzin włącznie – </w:t>
      </w:r>
      <w:r w:rsidR="00B336CB" w:rsidRPr="00396C44">
        <w:rPr>
          <w:rFonts w:asciiTheme="minorHAnsi" w:hAnsiTheme="minorHAnsi" w:cstheme="minorHAnsi"/>
          <w:b/>
          <w:bCs/>
          <w:szCs w:val="24"/>
        </w:rPr>
        <w:t>30</w:t>
      </w:r>
      <w:r w:rsidRPr="00396C44">
        <w:rPr>
          <w:rFonts w:asciiTheme="minorHAnsi" w:hAnsiTheme="minorHAnsi" w:cstheme="minorHAnsi"/>
          <w:b/>
          <w:bCs/>
          <w:szCs w:val="24"/>
        </w:rPr>
        <w:t xml:space="preserve">,00 pkt </w:t>
      </w:r>
    </w:p>
    <w:p w14:paraId="18CAFA36" w14:textId="2F54E7D6" w:rsidR="002E439C" w:rsidRPr="00396C44"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396C44">
        <w:rPr>
          <w:rFonts w:asciiTheme="minorHAnsi" w:hAnsiTheme="minorHAnsi" w:cstheme="minorHAnsi"/>
          <w:b/>
          <w:bCs/>
          <w:szCs w:val="24"/>
        </w:rPr>
        <w:t xml:space="preserve">zaoferowanie </w:t>
      </w:r>
      <w:r w:rsidRPr="00396C44">
        <w:rPr>
          <w:rFonts w:asciiTheme="minorHAnsi" w:eastAsia="Calibri" w:hAnsiTheme="minorHAnsi" w:cstheme="minorHAnsi"/>
          <w:b/>
          <w:bCs/>
          <w:szCs w:val="24"/>
        </w:rPr>
        <w:t xml:space="preserve">czasu reakcji na reklamację </w:t>
      </w:r>
      <w:r w:rsidRPr="00396C44">
        <w:rPr>
          <w:rFonts w:asciiTheme="minorHAnsi" w:hAnsiTheme="minorHAnsi" w:cstheme="minorHAnsi"/>
          <w:b/>
          <w:bCs/>
          <w:szCs w:val="24"/>
        </w:rPr>
        <w:t xml:space="preserve">do 3 godzin włącznie – </w:t>
      </w:r>
      <w:r w:rsidR="00B336CB" w:rsidRPr="00396C44">
        <w:rPr>
          <w:rFonts w:asciiTheme="minorHAnsi" w:hAnsiTheme="minorHAnsi" w:cstheme="minorHAnsi"/>
          <w:b/>
          <w:bCs/>
          <w:szCs w:val="24"/>
        </w:rPr>
        <w:t>15</w:t>
      </w:r>
      <w:r w:rsidRPr="00396C44">
        <w:rPr>
          <w:rFonts w:asciiTheme="minorHAnsi" w:hAnsiTheme="minorHAnsi" w:cstheme="minorHAnsi"/>
          <w:b/>
          <w:bCs/>
          <w:szCs w:val="24"/>
        </w:rPr>
        <w:t xml:space="preserve">,00 pkt </w:t>
      </w:r>
    </w:p>
    <w:p w14:paraId="3DED9E5E" w14:textId="77777777" w:rsidR="002E439C" w:rsidRPr="00396C44"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396C44">
        <w:rPr>
          <w:rFonts w:asciiTheme="minorHAnsi" w:hAnsiTheme="minorHAnsi" w:cstheme="minorHAnsi"/>
          <w:b/>
          <w:bCs/>
          <w:szCs w:val="24"/>
        </w:rPr>
        <w:t xml:space="preserve">zaoferowanie </w:t>
      </w:r>
      <w:r w:rsidRPr="00396C44">
        <w:rPr>
          <w:rFonts w:asciiTheme="minorHAnsi" w:eastAsia="Calibri" w:hAnsiTheme="minorHAnsi" w:cstheme="minorHAnsi"/>
          <w:b/>
          <w:bCs/>
          <w:szCs w:val="24"/>
        </w:rPr>
        <w:t xml:space="preserve">czasu reakcji na reklamację </w:t>
      </w:r>
      <w:r w:rsidRPr="00396C44">
        <w:rPr>
          <w:rFonts w:asciiTheme="minorHAnsi" w:hAnsiTheme="minorHAnsi" w:cstheme="minorHAnsi"/>
          <w:b/>
          <w:bCs/>
          <w:szCs w:val="24"/>
        </w:rPr>
        <w:t xml:space="preserve">do 4 godzin włącznie – 0,00 pkt </w:t>
      </w:r>
    </w:p>
    <w:p w14:paraId="5FE15131" w14:textId="77777777" w:rsidR="002E439C" w:rsidRPr="00396C44" w:rsidRDefault="002E439C" w:rsidP="002E439C">
      <w:pPr>
        <w:pStyle w:val="NormalnyWeb"/>
        <w:spacing w:before="120" w:after="120" w:line="276" w:lineRule="auto"/>
        <w:ind w:left="1554"/>
        <w:jc w:val="both"/>
        <w:rPr>
          <w:rFonts w:asciiTheme="minorHAnsi" w:hAnsiTheme="minorHAnsi" w:cstheme="minorHAnsi"/>
          <w:iCs/>
        </w:rPr>
      </w:pPr>
      <w:r w:rsidRPr="00396C44">
        <w:rPr>
          <w:rFonts w:asciiTheme="minorHAnsi" w:hAnsiTheme="minorHAnsi" w:cstheme="minorHAnsi"/>
          <w:iCs/>
          <w:color w:val="000000"/>
        </w:rPr>
        <w:t xml:space="preserve">Czas reakcji na reklamację należy rozumieć jako czas, jaki upłynie </w:t>
      </w:r>
      <w:bookmarkStart w:id="11" w:name="_Hlk94258279"/>
      <w:r w:rsidRPr="00396C44">
        <w:rPr>
          <w:rFonts w:asciiTheme="minorHAnsi" w:hAnsiTheme="minorHAnsi" w:cstheme="minorHAnsi"/>
          <w:iCs/>
          <w:color w:val="000000"/>
        </w:rPr>
        <w:t xml:space="preserve">od zgłoszenia przez Zamawiającego reklamacji z tytułu dostarczenia przedmiotu zamówienia </w:t>
      </w:r>
      <w:r w:rsidRPr="00396C44">
        <w:rPr>
          <w:rFonts w:asciiTheme="minorHAnsi" w:hAnsiTheme="minorHAnsi" w:cstheme="minorHAnsi"/>
          <w:iCs/>
          <w:color w:val="000000"/>
        </w:rPr>
        <w:lastRenderedPageBreak/>
        <w:t xml:space="preserve">niezgodnego z zamówieniem (niezgodność asortymentowa jakościowa, ilościowa) do </w:t>
      </w:r>
      <w:r w:rsidRPr="00396C44">
        <w:rPr>
          <w:rFonts w:asciiTheme="minorHAnsi" w:hAnsiTheme="minorHAnsi" w:cstheme="minorHAnsi"/>
          <w:iCs/>
        </w:rPr>
        <w:t>dostarczenia przedmiotu zamówienia właściwego tj. wolnego od wad</w:t>
      </w:r>
      <w:bookmarkEnd w:id="11"/>
      <w:r w:rsidRPr="00396C44">
        <w:rPr>
          <w:rFonts w:asciiTheme="minorHAnsi" w:hAnsiTheme="minorHAnsi" w:cstheme="minorHAnsi"/>
          <w:iCs/>
        </w:rPr>
        <w:t>.</w:t>
      </w:r>
    </w:p>
    <w:p w14:paraId="61F4A4DB" w14:textId="77777777" w:rsidR="002E439C" w:rsidRPr="00396C44" w:rsidRDefault="002E439C" w:rsidP="002E439C">
      <w:pPr>
        <w:pStyle w:val="Bezodstpw1"/>
        <w:spacing w:before="120" w:after="120" w:line="276" w:lineRule="auto"/>
        <w:ind w:left="1554"/>
        <w:rPr>
          <w:rFonts w:asciiTheme="minorHAnsi" w:hAnsiTheme="minorHAnsi" w:cstheme="minorHAnsi"/>
          <w:iCs/>
          <w:szCs w:val="24"/>
        </w:rPr>
      </w:pPr>
      <w:r w:rsidRPr="00396C44">
        <w:rPr>
          <w:rFonts w:asciiTheme="minorHAnsi" w:hAnsiTheme="minorHAnsi" w:cstheme="minorHAnsi"/>
          <w:iCs/>
          <w:szCs w:val="24"/>
        </w:rPr>
        <w:t xml:space="preserve">Zamawiający będzie dokonywał każdorazowo zgłoszenia reklamacji pisemnie lub pocztą elektroniczną lub telefonicznie lub osobiście na podstawie spisanego protokołu. </w:t>
      </w:r>
    </w:p>
    <w:p w14:paraId="01656085" w14:textId="530CEC05" w:rsidR="002E439C" w:rsidRPr="00396C44" w:rsidRDefault="002E439C" w:rsidP="002E439C">
      <w:pPr>
        <w:spacing w:before="120" w:after="120"/>
        <w:ind w:left="1555"/>
        <w:jc w:val="both"/>
        <w:rPr>
          <w:rFonts w:asciiTheme="minorHAnsi" w:hAnsiTheme="minorHAnsi" w:cstheme="minorHAnsi"/>
          <w:iCs/>
          <w:sz w:val="24"/>
          <w:szCs w:val="24"/>
        </w:rPr>
      </w:pPr>
      <w:r w:rsidRPr="00396C44">
        <w:rPr>
          <w:rFonts w:asciiTheme="minorHAnsi" w:hAnsiTheme="minorHAnsi" w:cstheme="minorHAnsi"/>
          <w:iCs/>
          <w:sz w:val="24"/>
          <w:szCs w:val="24"/>
        </w:rPr>
        <w:t xml:space="preserve">Najdłuższy czas reakcji na reklamację, jaki może zaoferować Wykonawca wynosi do </w:t>
      </w:r>
      <w:r w:rsidRPr="00396C44">
        <w:rPr>
          <w:rFonts w:asciiTheme="minorHAnsi" w:hAnsiTheme="minorHAnsi" w:cstheme="minorHAnsi"/>
          <w:b/>
          <w:bCs/>
          <w:iCs/>
          <w:sz w:val="24"/>
          <w:szCs w:val="24"/>
        </w:rPr>
        <w:t>4 godzin włącznie</w:t>
      </w:r>
      <w:r w:rsidRPr="00396C44">
        <w:rPr>
          <w:rFonts w:asciiTheme="minorHAnsi" w:hAnsiTheme="minorHAnsi" w:cstheme="minorHAnsi"/>
          <w:iCs/>
          <w:sz w:val="24"/>
          <w:szCs w:val="24"/>
        </w:rPr>
        <w:t xml:space="preserve">. W przypadku zaoferowania czasu reakcji dłuższego niż 4 godziny – oferta zostanie odrzucona. W przypadku zaoferowania czasu reakcji na reklamację krótszego niż do 2 godzin nie spowoduje przyznania większej liczby punktów. W takim wypadku ofercie przyznane zostanie </w:t>
      </w:r>
      <w:r w:rsidR="00B336CB" w:rsidRPr="00396C44">
        <w:rPr>
          <w:rFonts w:asciiTheme="minorHAnsi" w:hAnsiTheme="minorHAnsi" w:cstheme="minorHAnsi"/>
          <w:iCs/>
          <w:sz w:val="24"/>
          <w:szCs w:val="24"/>
        </w:rPr>
        <w:t>30</w:t>
      </w:r>
      <w:r w:rsidRPr="00396C44">
        <w:rPr>
          <w:rFonts w:asciiTheme="minorHAnsi" w:hAnsiTheme="minorHAnsi" w:cstheme="minorHAnsi"/>
          <w:iCs/>
          <w:sz w:val="24"/>
          <w:szCs w:val="24"/>
        </w:rPr>
        <w:t>,00 pkt (jak za zaoferowanie czasu reakcji na reklamację do 2 godzin włącznie).</w:t>
      </w:r>
    </w:p>
    <w:p w14:paraId="29348491" w14:textId="77777777" w:rsidR="002E439C" w:rsidRPr="00396C44" w:rsidRDefault="002E439C" w:rsidP="002E439C">
      <w:pPr>
        <w:spacing w:before="120" w:after="120"/>
        <w:ind w:left="1555"/>
        <w:jc w:val="both"/>
        <w:rPr>
          <w:rFonts w:asciiTheme="minorHAnsi" w:hAnsiTheme="minorHAnsi" w:cstheme="minorHAnsi"/>
          <w:iCs/>
          <w:sz w:val="24"/>
          <w:szCs w:val="24"/>
        </w:rPr>
      </w:pPr>
      <w:r w:rsidRPr="00396C44">
        <w:rPr>
          <w:rFonts w:asciiTheme="minorHAnsi" w:hAnsiTheme="minorHAnsi" w:cstheme="minorHAnsi"/>
          <w:iCs/>
          <w:sz w:val="24"/>
          <w:szCs w:val="24"/>
        </w:rPr>
        <w:t>Zamawiający wymaga, aby zaoferowany przez Wykonawcę czas reakcji na reklamację określony był w pełnych godzinach. Jeśli Wykonawca zaoferuje czas reakcji na reklamacje w niepełnych godzinach Zamawiający zaokrągli zaoferowany czas reakcji do kolejno wyższej pełnej godziny.</w:t>
      </w:r>
    </w:p>
    <w:p w14:paraId="5ECE75A2" w14:textId="77777777" w:rsidR="002E439C" w:rsidRPr="00396C44" w:rsidRDefault="002E439C" w:rsidP="002E439C">
      <w:pPr>
        <w:spacing w:before="120" w:after="120"/>
        <w:ind w:left="1555"/>
        <w:jc w:val="both"/>
        <w:rPr>
          <w:rFonts w:asciiTheme="minorHAnsi" w:hAnsiTheme="minorHAnsi" w:cstheme="minorHAnsi"/>
          <w:iCs/>
          <w:sz w:val="24"/>
          <w:szCs w:val="24"/>
        </w:rPr>
      </w:pPr>
      <w:r w:rsidRPr="00396C44">
        <w:rPr>
          <w:rFonts w:asciiTheme="minorHAnsi" w:hAnsiTheme="minorHAnsi" w:cstheme="minorHAnsi"/>
          <w:iCs/>
          <w:sz w:val="24"/>
          <w:szCs w:val="24"/>
        </w:rPr>
        <w:t>Punkty w kryterium „czas reakcji na reklamacje” zostaną przyznane tylko w przypadku złożenia przez Wykonawcę oświadczenia, na podstawie którego będzie można przyznać punkty w kryterium „czas reakcji na reklamacje”. W przypadku niezłożenia oświadczenia (niewypełnienie w formularzu OFERTA pola dotyczącego czasu reakcji na reklamacje ) oferta nie otrzyma w tym kryterium punktów (0,00 pkt) oraz Zamawiający uzna, że  Wykonawca zobowiązuje się do dostarczenia przedmiotu zamówienia właściwego tj. wolnego od wad w czasie do 4 godzin włącznie od zgłoszenia reklamacji.</w:t>
      </w:r>
    </w:p>
    <w:p w14:paraId="3D7A0897" w14:textId="77777777" w:rsidR="002E439C" w:rsidRPr="00396C44" w:rsidRDefault="002E439C" w:rsidP="002E439C">
      <w:pPr>
        <w:pStyle w:val="Akapitzlist"/>
        <w:numPr>
          <w:ilvl w:val="2"/>
          <w:numId w:val="43"/>
        </w:numPr>
        <w:spacing w:before="240" w:after="120"/>
        <w:ind w:left="1560" w:right="45" w:hanging="851"/>
        <w:jc w:val="both"/>
        <w:rPr>
          <w:rFonts w:asciiTheme="minorHAnsi" w:hAnsiTheme="minorHAnsi" w:cstheme="minorHAnsi"/>
          <w:sz w:val="24"/>
          <w:szCs w:val="24"/>
        </w:rPr>
      </w:pPr>
      <w:bookmarkStart w:id="12" w:name="_Hlk94258778"/>
      <w:bookmarkStart w:id="13" w:name="_Hlk54934990"/>
      <w:r w:rsidRPr="00396C44">
        <w:rPr>
          <w:rFonts w:asciiTheme="minorHAnsi" w:hAnsiTheme="minorHAnsi" w:cstheme="minorHAnsi"/>
          <w:sz w:val="24"/>
          <w:szCs w:val="24"/>
        </w:rPr>
        <w:t xml:space="preserve">Punkty w kryterium </w:t>
      </w:r>
      <w:r w:rsidRPr="00396C44">
        <w:rPr>
          <w:rFonts w:asciiTheme="minorHAnsi" w:hAnsiTheme="minorHAnsi" w:cstheme="minorHAnsi"/>
          <w:b/>
          <w:bCs/>
          <w:sz w:val="24"/>
          <w:szCs w:val="24"/>
        </w:rPr>
        <w:t xml:space="preserve">Zatrudnienie osób niepełnosprawnych do realizacji zamówienia (Zon) </w:t>
      </w:r>
      <w:r w:rsidRPr="00396C44">
        <w:rPr>
          <w:rFonts w:asciiTheme="minorHAnsi" w:hAnsiTheme="minorHAnsi" w:cstheme="minorHAnsi"/>
          <w:sz w:val="24"/>
          <w:szCs w:val="24"/>
        </w:rPr>
        <w:t>przyznane zostaną zgodnie z poniższymi zasadami:</w:t>
      </w:r>
    </w:p>
    <w:p w14:paraId="0DA84CE5" w14:textId="77777777" w:rsidR="002E439C" w:rsidRPr="00396C44"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396C44">
        <w:rPr>
          <w:rFonts w:asciiTheme="minorHAnsi" w:hAnsiTheme="minorHAnsi" w:cstheme="minorHAnsi"/>
          <w:b/>
          <w:bCs/>
          <w:szCs w:val="24"/>
        </w:rPr>
        <w:t xml:space="preserve">zadeklarowanie, że realizacja </w:t>
      </w:r>
      <w:bookmarkStart w:id="14" w:name="_Hlk94292626"/>
      <w:r w:rsidRPr="00396C44">
        <w:rPr>
          <w:rFonts w:asciiTheme="minorHAnsi" w:hAnsiTheme="minorHAnsi" w:cstheme="minorHAnsi"/>
          <w:b/>
          <w:bCs/>
          <w:szCs w:val="24"/>
        </w:rPr>
        <w:t>zamówienia odbywać się będzie bez zatrudnienia (udziału) osób niepełnosprawnych</w:t>
      </w:r>
      <w:bookmarkEnd w:id="14"/>
      <w:r w:rsidRPr="00396C44">
        <w:rPr>
          <w:rFonts w:asciiTheme="minorHAnsi" w:hAnsiTheme="minorHAnsi" w:cstheme="minorHAnsi"/>
          <w:b/>
          <w:bCs/>
          <w:szCs w:val="24"/>
        </w:rPr>
        <w:t xml:space="preserve"> – 0,00 pkt </w:t>
      </w:r>
    </w:p>
    <w:p w14:paraId="0C9A9DF9" w14:textId="77777777" w:rsidR="002E439C" w:rsidRPr="00396C44"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396C44">
        <w:rPr>
          <w:rFonts w:asciiTheme="minorHAnsi" w:hAnsiTheme="minorHAnsi" w:cstheme="minorHAnsi"/>
          <w:b/>
          <w:bCs/>
          <w:szCs w:val="24"/>
        </w:rPr>
        <w:t xml:space="preserve">zadeklarowanie, że do realizacji zamówienia Wykonawca zatrudni (oddeleguje) 1 osobę niepełnosprawną – 5,00 pkt </w:t>
      </w:r>
    </w:p>
    <w:p w14:paraId="22AB1673" w14:textId="77777777" w:rsidR="002E439C" w:rsidRPr="00396C44" w:rsidRDefault="002E439C" w:rsidP="002E439C">
      <w:pPr>
        <w:pStyle w:val="Bezodstpw1"/>
        <w:numPr>
          <w:ilvl w:val="0"/>
          <w:numId w:val="42"/>
        </w:numPr>
        <w:spacing w:before="120" w:after="120" w:line="276" w:lineRule="auto"/>
        <w:ind w:left="1917" w:hanging="357"/>
        <w:rPr>
          <w:rFonts w:asciiTheme="minorHAnsi" w:hAnsiTheme="minorHAnsi" w:cstheme="minorHAnsi"/>
          <w:b/>
          <w:bCs/>
          <w:szCs w:val="24"/>
        </w:rPr>
      </w:pPr>
      <w:r w:rsidRPr="00396C44">
        <w:rPr>
          <w:rFonts w:asciiTheme="minorHAnsi" w:hAnsiTheme="minorHAnsi" w:cstheme="minorHAnsi"/>
          <w:b/>
          <w:bCs/>
          <w:szCs w:val="24"/>
        </w:rPr>
        <w:t xml:space="preserve">zadeklarowanie, że do realizacji zamówienia Wykonawca zatrudni (oddeleguje)  2 lub więcej osób niepełnosprawnych – 10,00 pkt </w:t>
      </w:r>
    </w:p>
    <w:p w14:paraId="18890E13" w14:textId="1B9FE8FF" w:rsidR="002E439C" w:rsidRPr="00396C44" w:rsidRDefault="002E439C" w:rsidP="002E439C">
      <w:pPr>
        <w:pStyle w:val="NormalnyWeb"/>
        <w:spacing w:before="120" w:after="120" w:line="276" w:lineRule="auto"/>
        <w:ind w:left="1554"/>
        <w:jc w:val="both"/>
        <w:rPr>
          <w:rFonts w:asciiTheme="minorHAnsi" w:hAnsiTheme="minorHAnsi" w:cstheme="minorHAnsi"/>
          <w:iCs/>
          <w:color w:val="000000"/>
        </w:rPr>
      </w:pPr>
      <w:bookmarkStart w:id="15" w:name="_Hlk94292904"/>
      <w:bookmarkEnd w:id="12"/>
      <w:r w:rsidRPr="00396C44">
        <w:rPr>
          <w:rFonts w:asciiTheme="minorHAnsi" w:hAnsiTheme="minorHAnsi" w:cstheme="minorHAnsi"/>
          <w:iCs/>
          <w:color w:val="000000"/>
        </w:rPr>
        <w:t xml:space="preserve">Przez osobę niepełnosprawną zatrudnioną do realizacji zamówienia rozumieć należy osobę niepełnosprawną w rozumieniu ustawy z dnia 27 sierpnia 1997 r. o rehabilitacji zawodowej i społecznej oraz zatrudnianiu osób niepełnosprawnych (t.j. </w:t>
      </w:r>
      <w:r w:rsidR="007350BC" w:rsidRPr="00396C44">
        <w:rPr>
          <w:rFonts w:asciiTheme="minorHAnsi" w:hAnsiTheme="minorHAnsi" w:cstheme="minorHAnsi"/>
          <w:iCs/>
        </w:rPr>
        <w:lastRenderedPageBreak/>
        <w:t>Dz.U. 2025 poz. 913</w:t>
      </w:r>
      <w:r w:rsidRPr="00396C44">
        <w:rPr>
          <w:rFonts w:asciiTheme="minorHAnsi" w:hAnsiTheme="minorHAnsi" w:cstheme="minorHAnsi"/>
          <w:iCs/>
        </w:rPr>
        <w:t xml:space="preserve"> z późn. zm.) </w:t>
      </w:r>
      <w:r w:rsidRPr="00396C44">
        <w:rPr>
          <w:rFonts w:asciiTheme="minorHAnsi" w:hAnsiTheme="minorHAnsi" w:cstheme="minorHAnsi"/>
          <w:iCs/>
          <w:color w:val="000000"/>
        </w:rPr>
        <w:t>zatrudnioną przez Wykonawcę na podstawie umowy o pracę w wymiarze co najmniej 1/2 wymiaru pełnego czasu pracy na dowolnym stanowisku związanym z realizacją przedmiotowego zamówienia publicznego.</w:t>
      </w:r>
    </w:p>
    <w:p w14:paraId="5CEDAFA4" w14:textId="77777777" w:rsidR="002E439C" w:rsidRPr="00396C44" w:rsidRDefault="002E439C" w:rsidP="002E439C">
      <w:pPr>
        <w:pStyle w:val="NormalnyWeb"/>
        <w:spacing w:before="120" w:after="120" w:line="276" w:lineRule="auto"/>
        <w:ind w:left="1554"/>
        <w:jc w:val="both"/>
        <w:rPr>
          <w:rFonts w:asciiTheme="minorHAnsi" w:hAnsiTheme="minorHAnsi" w:cstheme="minorHAnsi"/>
          <w:b/>
          <w:bCs/>
          <w:i/>
          <w:color w:val="000000"/>
        </w:rPr>
      </w:pPr>
      <w:r w:rsidRPr="00396C44">
        <w:rPr>
          <w:rFonts w:asciiTheme="minorHAnsi" w:hAnsiTheme="minorHAnsi" w:cstheme="minorHAnsi"/>
          <w:b/>
          <w:bCs/>
          <w:i/>
          <w:color w:val="000000"/>
        </w:rPr>
        <w:t>Przez osobę niepełnosprawną zatrudnioną do realizacji zamówienia należy rozumieć osobę niepełnosprawną, która w terminie składania ofert  nie jest jeszcze zatrudniona u Wykonawcy, a którą Wykonawca zobowiązuje się zatrudnić do realizacji zamówienia w przypadku udzielenia mu niniejszego zamówienia publicznego, jak i osobę niepełnosprawną, która w terminie składania ofert jest zatrudniona u Wykonawcy, i którą Wykonawca zobowiązuje się delegować do realizacji zamówienia w przypadku udzielenia mu niniejszego zamówienia publicznego.</w:t>
      </w:r>
    </w:p>
    <w:bookmarkEnd w:id="15"/>
    <w:p w14:paraId="2577FE05" w14:textId="77777777" w:rsidR="002E439C" w:rsidRPr="00396C44" w:rsidRDefault="002E439C" w:rsidP="002E439C">
      <w:pPr>
        <w:spacing w:before="120" w:after="120"/>
        <w:ind w:left="1555"/>
        <w:jc w:val="both"/>
        <w:rPr>
          <w:rFonts w:asciiTheme="minorHAnsi" w:hAnsiTheme="minorHAnsi" w:cstheme="minorHAnsi"/>
          <w:iCs/>
          <w:sz w:val="24"/>
          <w:szCs w:val="24"/>
        </w:rPr>
      </w:pPr>
      <w:r w:rsidRPr="00396C44">
        <w:rPr>
          <w:rFonts w:asciiTheme="minorHAnsi" w:hAnsiTheme="minorHAnsi" w:cstheme="minorHAnsi"/>
          <w:iCs/>
          <w:sz w:val="24"/>
          <w:szCs w:val="24"/>
        </w:rPr>
        <w:t>Punkty w kryterium „</w:t>
      </w:r>
      <w:r w:rsidRPr="00396C44">
        <w:rPr>
          <w:rFonts w:asciiTheme="minorHAnsi" w:hAnsiTheme="minorHAnsi" w:cstheme="minorHAnsi"/>
          <w:sz w:val="24"/>
          <w:szCs w:val="24"/>
        </w:rPr>
        <w:t>zatrudnienie osób niepełnosprawnych do realizacji zamówienia</w:t>
      </w:r>
      <w:r w:rsidRPr="00396C44">
        <w:rPr>
          <w:rFonts w:asciiTheme="minorHAnsi" w:hAnsiTheme="minorHAnsi" w:cstheme="minorHAnsi"/>
          <w:iCs/>
          <w:sz w:val="24"/>
          <w:szCs w:val="24"/>
        </w:rPr>
        <w:t>” zostaną przyznane tylko w przypadku złożenia przez Wykonawcę oświadczenia, na podstawie którego będzie można przyznać punkty w kryterium „</w:t>
      </w:r>
      <w:r w:rsidRPr="00396C44">
        <w:rPr>
          <w:rFonts w:asciiTheme="minorHAnsi" w:hAnsiTheme="minorHAnsi" w:cstheme="minorHAnsi"/>
          <w:sz w:val="24"/>
          <w:szCs w:val="24"/>
        </w:rPr>
        <w:t>zatrudnienie osób niepełnosprawnych przy realizacji zamówienia</w:t>
      </w:r>
      <w:r w:rsidRPr="00396C44">
        <w:rPr>
          <w:rFonts w:asciiTheme="minorHAnsi" w:hAnsiTheme="minorHAnsi" w:cstheme="minorHAnsi"/>
          <w:iCs/>
          <w:sz w:val="24"/>
          <w:szCs w:val="24"/>
        </w:rPr>
        <w:t xml:space="preserve">”. W przypadku złożenia oświadczenia o realizacji zamówienia </w:t>
      </w:r>
      <w:r w:rsidRPr="00396C44">
        <w:rPr>
          <w:rFonts w:asciiTheme="minorHAnsi" w:hAnsiTheme="minorHAnsi" w:cstheme="minorHAnsi"/>
          <w:sz w:val="24"/>
          <w:szCs w:val="24"/>
        </w:rPr>
        <w:t xml:space="preserve">bez zatrudnienia osób niepełnosprawnych jak również </w:t>
      </w:r>
      <w:r w:rsidRPr="00396C44">
        <w:rPr>
          <w:rFonts w:asciiTheme="minorHAnsi" w:hAnsiTheme="minorHAnsi" w:cstheme="minorHAnsi"/>
          <w:iCs/>
          <w:sz w:val="24"/>
          <w:szCs w:val="24"/>
        </w:rPr>
        <w:t>niezłożenia oświadczenia (niewypełnienie w formularzu OFERTA pola dotyczącego zatrudnienia osób niepełnosprawnych do realizacji zamówienia) oferta nie otrzyma w tym kryterium punktów (0,00 pkt) oraz Zamawiający uzna, że Wykonawca realizował będzie zamówienie bez zatrudnienia osób niepełnosprawnych.</w:t>
      </w:r>
    </w:p>
    <w:bookmarkEnd w:id="13"/>
    <w:p w14:paraId="0758DEAF" w14:textId="48D921EC" w:rsidR="002E439C" w:rsidRPr="00396C44" w:rsidRDefault="002E439C" w:rsidP="002E439C">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396C44">
        <w:rPr>
          <w:rFonts w:asciiTheme="minorHAnsi" w:hAnsiTheme="minorHAnsi" w:cstheme="minorHAnsi"/>
          <w:sz w:val="24"/>
          <w:szCs w:val="24"/>
        </w:rPr>
        <w:t xml:space="preserve">Ilość punktów przyznanych badanej ofercie (P) to suma punktów z kryterium </w:t>
      </w:r>
      <w:r w:rsidRPr="00396C44">
        <w:rPr>
          <w:rFonts w:asciiTheme="minorHAnsi" w:hAnsiTheme="minorHAnsi" w:cstheme="minorHAnsi"/>
          <w:b/>
          <w:sz w:val="24"/>
          <w:szCs w:val="24"/>
        </w:rPr>
        <w:t>Cena (C)</w:t>
      </w:r>
      <w:r w:rsidRPr="00396C44">
        <w:rPr>
          <w:rFonts w:asciiTheme="minorHAnsi" w:hAnsiTheme="minorHAnsi" w:cstheme="minorHAnsi"/>
          <w:sz w:val="24"/>
          <w:szCs w:val="24"/>
        </w:rPr>
        <w:t xml:space="preserve"> (maksymalnie 60,00 pkt), kryterium </w:t>
      </w:r>
      <w:r w:rsidRPr="00396C44">
        <w:rPr>
          <w:rFonts w:asciiTheme="minorHAnsi" w:hAnsiTheme="minorHAnsi" w:cstheme="minorHAnsi"/>
          <w:b/>
          <w:sz w:val="24"/>
          <w:szCs w:val="24"/>
        </w:rPr>
        <w:t>Czas reakcji na reklamację (Cr)</w:t>
      </w:r>
      <w:r w:rsidRPr="00396C44">
        <w:rPr>
          <w:rFonts w:asciiTheme="minorHAnsi" w:hAnsiTheme="minorHAnsi" w:cstheme="minorHAnsi"/>
          <w:sz w:val="24"/>
          <w:szCs w:val="24"/>
        </w:rPr>
        <w:t xml:space="preserve"> (maksymalnie </w:t>
      </w:r>
      <w:r w:rsidR="00B336CB" w:rsidRPr="00396C44">
        <w:rPr>
          <w:rFonts w:asciiTheme="minorHAnsi" w:hAnsiTheme="minorHAnsi" w:cstheme="minorHAnsi"/>
          <w:sz w:val="24"/>
          <w:szCs w:val="24"/>
        </w:rPr>
        <w:t>3</w:t>
      </w:r>
      <w:r w:rsidRPr="00396C44">
        <w:rPr>
          <w:rFonts w:asciiTheme="minorHAnsi" w:hAnsiTheme="minorHAnsi" w:cstheme="minorHAnsi"/>
          <w:sz w:val="24"/>
          <w:szCs w:val="24"/>
        </w:rPr>
        <w:t xml:space="preserve">0,00 pkt), kryterium </w:t>
      </w:r>
      <w:r w:rsidRPr="00396C44">
        <w:rPr>
          <w:rFonts w:asciiTheme="minorHAnsi" w:hAnsiTheme="minorHAnsi" w:cstheme="minorHAnsi"/>
          <w:b/>
          <w:sz w:val="24"/>
          <w:szCs w:val="24"/>
        </w:rPr>
        <w:t>Zatrudnienie osób niepełnosprawnych do realizacji zamówienia (Zon)</w:t>
      </w:r>
      <w:r w:rsidRPr="00396C44">
        <w:rPr>
          <w:rFonts w:asciiTheme="minorHAnsi" w:hAnsiTheme="minorHAnsi" w:cstheme="minorHAnsi"/>
          <w:sz w:val="24"/>
          <w:szCs w:val="24"/>
        </w:rPr>
        <w:t xml:space="preserve"> (maksymalnie 10,00 pkt):  </w:t>
      </w:r>
      <w:r w:rsidRPr="00396C44">
        <w:rPr>
          <w:rFonts w:asciiTheme="minorHAnsi" w:hAnsiTheme="minorHAnsi" w:cstheme="minorHAnsi"/>
          <w:b/>
          <w:bCs/>
          <w:sz w:val="24"/>
          <w:szCs w:val="24"/>
        </w:rPr>
        <w:t>P= C + Cr + Zon.</w:t>
      </w:r>
    </w:p>
    <w:p w14:paraId="7763A362" w14:textId="77777777" w:rsidR="002E439C" w:rsidRPr="00396C44" w:rsidRDefault="002E439C" w:rsidP="002E439C">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396C44">
        <w:rPr>
          <w:rFonts w:asciiTheme="minorHAnsi" w:hAnsiTheme="minorHAnsi" w:cstheme="minorHAnsi"/>
          <w:sz w:val="24"/>
          <w:szCs w:val="24"/>
        </w:rPr>
        <w:t>Za najkorzystniejszą zostanie uznana oferta, która uzyska największą ilość punktów (maksymalnie 100,00 pkt).</w:t>
      </w:r>
    </w:p>
    <w:p w14:paraId="447FCF34" w14:textId="77777777" w:rsidR="002E439C" w:rsidRPr="00396C44" w:rsidRDefault="002E439C" w:rsidP="002E439C">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396C44">
        <w:rPr>
          <w:rFonts w:asciiTheme="minorHAnsi" w:hAnsiTheme="minorHAnsi" w:cstheme="minorHAnsi"/>
          <w:sz w:val="24"/>
          <w:szCs w:val="24"/>
        </w:rPr>
        <w:t>Ocenie będą podlegały oferty niepodlegające odrzuceniu.</w:t>
      </w:r>
    </w:p>
    <w:p w14:paraId="763CC73E" w14:textId="77777777" w:rsidR="002E439C" w:rsidRPr="00396C44" w:rsidRDefault="002E439C" w:rsidP="002E439C">
      <w:pPr>
        <w:pStyle w:val="Akapitzlist"/>
        <w:numPr>
          <w:ilvl w:val="1"/>
          <w:numId w:val="43"/>
        </w:numPr>
        <w:autoSpaceDE w:val="0"/>
        <w:autoSpaceDN w:val="0"/>
        <w:adjustRightInd w:val="0"/>
        <w:spacing w:before="120" w:after="120"/>
        <w:ind w:left="709" w:hanging="709"/>
        <w:contextualSpacing w:val="0"/>
        <w:jc w:val="both"/>
        <w:rPr>
          <w:rFonts w:asciiTheme="minorHAnsi" w:hAnsiTheme="minorHAnsi" w:cstheme="minorHAnsi"/>
          <w:sz w:val="24"/>
          <w:szCs w:val="24"/>
        </w:rPr>
      </w:pPr>
      <w:r w:rsidRPr="00396C44">
        <w:rPr>
          <w:rFonts w:asciiTheme="minorHAnsi" w:hAnsiTheme="minorHAnsi" w:cstheme="minorHAnsi"/>
          <w:sz w:val="24"/>
          <w:szCs w:val="24"/>
        </w:rPr>
        <w:t xml:space="preserve">Obliczenie będzie dokonywane z dokładnością do dwóch miejsc po przecinku. </w:t>
      </w:r>
    </w:p>
    <w:p w14:paraId="5A05E278" w14:textId="77777777" w:rsidR="00BF435F" w:rsidRDefault="00BF435F" w:rsidP="002E439C">
      <w:pPr>
        <w:spacing w:before="480" w:after="0"/>
        <w:ind w:right="357"/>
        <w:jc w:val="center"/>
        <w:rPr>
          <w:spacing w:val="-2"/>
          <w:sz w:val="26"/>
        </w:rPr>
      </w:pPr>
    </w:p>
    <w:p w14:paraId="2D30A974" w14:textId="77777777" w:rsidR="00BF435F" w:rsidRDefault="00BF435F" w:rsidP="002E439C">
      <w:pPr>
        <w:spacing w:before="480" w:after="0"/>
        <w:ind w:right="357"/>
        <w:jc w:val="center"/>
        <w:rPr>
          <w:spacing w:val="-2"/>
          <w:sz w:val="26"/>
        </w:rPr>
      </w:pPr>
    </w:p>
    <w:p w14:paraId="14B48F0F" w14:textId="2ECDEE03" w:rsidR="002E439C" w:rsidRPr="00811989" w:rsidRDefault="002E439C" w:rsidP="002E439C">
      <w:pPr>
        <w:spacing w:before="480" w:after="0"/>
        <w:ind w:right="357"/>
        <w:jc w:val="center"/>
        <w:rPr>
          <w:sz w:val="26"/>
        </w:rPr>
      </w:pPr>
      <w:r w:rsidRPr="00811989">
        <w:rPr>
          <w:spacing w:val="-2"/>
          <w:sz w:val="26"/>
        </w:rPr>
        <w:lastRenderedPageBreak/>
        <w:t>Rozdział</w:t>
      </w:r>
      <w:r w:rsidRPr="00811989">
        <w:rPr>
          <w:sz w:val="26"/>
        </w:rPr>
        <w:t xml:space="preserve"> </w:t>
      </w:r>
      <w:r>
        <w:rPr>
          <w:spacing w:val="-10"/>
          <w:sz w:val="26"/>
        </w:rPr>
        <w:t>18</w:t>
      </w:r>
    </w:p>
    <w:p w14:paraId="6DE0FDE6" w14:textId="77777777" w:rsidR="002E439C" w:rsidRDefault="002E439C" w:rsidP="002E439C">
      <w:pPr>
        <w:spacing w:after="0"/>
        <w:ind w:right="-1"/>
        <w:jc w:val="center"/>
        <w:rPr>
          <w:b/>
          <w:sz w:val="26"/>
        </w:rPr>
      </w:pPr>
      <w:r>
        <w:rPr>
          <w:b/>
          <w:spacing w:val="-2"/>
          <w:sz w:val="26"/>
        </w:rPr>
        <w:t>WYBÓR NAJKORZYSTNIEJSZEJ OFERTY</w:t>
      </w:r>
    </w:p>
    <w:p w14:paraId="6B795D62" w14:textId="77777777" w:rsidR="002E439C" w:rsidRDefault="00992A0D" w:rsidP="002E439C">
      <w:pPr>
        <w:pStyle w:val="Tekstpodstawowy"/>
        <w:spacing w:before="43" w:line="276" w:lineRule="auto"/>
        <w:rPr>
          <w:b/>
          <w:bCs/>
          <w:sz w:val="26"/>
        </w:rPr>
      </w:pPr>
      <w:r>
        <w:rPr>
          <w:b/>
          <w:bCs/>
          <w:sz w:val="26"/>
        </w:rPr>
        <w:pict w14:anchorId="1D80B5F9">
          <v:rect id="_x0000_i1042" style="width:0;height:1.5pt" o:hralign="center" o:hrstd="t" o:hr="t" fillcolor="#a0a0a0" stroked="f"/>
        </w:pict>
      </w:r>
    </w:p>
    <w:p w14:paraId="2A006A1F" w14:textId="77777777" w:rsidR="002E439C" w:rsidRPr="00D37771" w:rsidRDefault="002E439C" w:rsidP="002E439C">
      <w:pPr>
        <w:pStyle w:val="Akapitzlist"/>
        <w:widowControl w:val="0"/>
        <w:numPr>
          <w:ilvl w:val="1"/>
          <w:numId w:val="38"/>
        </w:numPr>
        <w:tabs>
          <w:tab w:val="left" w:pos="842"/>
        </w:tabs>
        <w:autoSpaceDE w:val="0"/>
        <w:autoSpaceDN w:val="0"/>
        <w:spacing w:before="36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Zamawiający</w:t>
      </w:r>
      <w:r w:rsidRPr="00D37771">
        <w:rPr>
          <w:rFonts w:asciiTheme="minorHAnsi" w:hAnsiTheme="minorHAnsi" w:cstheme="minorHAnsi"/>
          <w:spacing w:val="-11"/>
          <w:sz w:val="24"/>
          <w:szCs w:val="24"/>
        </w:rPr>
        <w:t xml:space="preserve"> </w:t>
      </w:r>
      <w:r w:rsidRPr="00D37771">
        <w:rPr>
          <w:rFonts w:asciiTheme="minorHAnsi" w:hAnsiTheme="minorHAnsi" w:cstheme="minorHAnsi"/>
          <w:sz w:val="24"/>
          <w:szCs w:val="24"/>
        </w:rPr>
        <w:t>wybiera</w:t>
      </w:r>
      <w:r w:rsidRPr="00D37771">
        <w:rPr>
          <w:rFonts w:asciiTheme="minorHAnsi" w:hAnsiTheme="minorHAnsi" w:cstheme="minorHAnsi"/>
          <w:spacing w:val="-8"/>
          <w:sz w:val="24"/>
          <w:szCs w:val="24"/>
        </w:rPr>
        <w:t xml:space="preserve"> </w:t>
      </w:r>
      <w:r w:rsidRPr="00D37771">
        <w:rPr>
          <w:rFonts w:asciiTheme="minorHAnsi" w:hAnsiTheme="minorHAnsi" w:cstheme="minorHAnsi"/>
          <w:sz w:val="24"/>
          <w:szCs w:val="24"/>
        </w:rPr>
        <w:t>najkorzystniejszą</w:t>
      </w:r>
      <w:r w:rsidRPr="00D37771">
        <w:rPr>
          <w:rFonts w:asciiTheme="minorHAnsi" w:hAnsiTheme="minorHAnsi" w:cstheme="minorHAnsi"/>
          <w:spacing w:val="-9"/>
          <w:sz w:val="24"/>
          <w:szCs w:val="24"/>
        </w:rPr>
        <w:t xml:space="preserve"> </w:t>
      </w:r>
      <w:r w:rsidRPr="00D37771">
        <w:rPr>
          <w:rFonts w:asciiTheme="minorHAnsi" w:hAnsiTheme="minorHAnsi" w:cstheme="minorHAnsi"/>
          <w:sz w:val="24"/>
          <w:szCs w:val="24"/>
        </w:rPr>
        <w:t>ofertę</w:t>
      </w:r>
      <w:r w:rsidRPr="00D37771">
        <w:rPr>
          <w:rFonts w:asciiTheme="minorHAnsi" w:hAnsiTheme="minorHAnsi" w:cstheme="minorHAnsi"/>
          <w:spacing w:val="-5"/>
          <w:sz w:val="24"/>
          <w:szCs w:val="24"/>
        </w:rPr>
        <w:t xml:space="preserve"> </w:t>
      </w:r>
      <w:r w:rsidRPr="00D37771">
        <w:rPr>
          <w:rFonts w:asciiTheme="minorHAnsi" w:hAnsiTheme="minorHAnsi" w:cstheme="minorHAnsi"/>
          <w:sz w:val="24"/>
          <w:szCs w:val="24"/>
        </w:rPr>
        <w:t>w</w:t>
      </w:r>
      <w:r w:rsidRPr="00D37771">
        <w:rPr>
          <w:rFonts w:asciiTheme="minorHAnsi" w:hAnsiTheme="minorHAnsi" w:cstheme="minorHAnsi"/>
          <w:spacing w:val="-10"/>
          <w:sz w:val="24"/>
          <w:szCs w:val="24"/>
        </w:rPr>
        <w:t xml:space="preserve"> </w:t>
      </w:r>
      <w:r w:rsidRPr="00D37771">
        <w:rPr>
          <w:rFonts w:asciiTheme="minorHAnsi" w:hAnsiTheme="minorHAnsi" w:cstheme="minorHAnsi"/>
          <w:sz w:val="24"/>
          <w:szCs w:val="24"/>
        </w:rPr>
        <w:t>terminie</w:t>
      </w:r>
      <w:r w:rsidRPr="00D37771">
        <w:rPr>
          <w:rFonts w:asciiTheme="minorHAnsi" w:hAnsiTheme="minorHAnsi" w:cstheme="minorHAnsi"/>
          <w:spacing w:val="-7"/>
          <w:sz w:val="24"/>
          <w:szCs w:val="24"/>
        </w:rPr>
        <w:t xml:space="preserve"> </w:t>
      </w:r>
      <w:r w:rsidRPr="00D37771">
        <w:rPr>
          <w:rFonts w:asciiTheme="minorHAnsi" w:hAnsiTheme="minorHAnsi" w:cstheme="minorHAnsi"/>
          <w:sz w:val="24"/>
          <w:szCs w:val="24"/>
        </w:rPr>
        <w:t>związania</w:t>
      </w:r>
      <w:r w:rsidRPr="00D37771">
        <w:rPr>
          <w:rFonts w:asciiTheme="minorHAnsi" w:hAnsiTheme="minorHAnsi" w:cstheme="minorHAnsi"/>
          <w:spacing w:val="-7"/>
          <w:sz w:val="24"/>
          <w:szCs w:val="24"/>
        </w:rPr>
        <w:t xml:space="preserve"> </w:t>
      </w:r>
      <w:r w:rsidRPr="00D37771">
        <w:rPr>
          <w:rFonts w:asciiTheme="minorHAnsi" w:hAnsiTheme="minorHAnsi" w:cstheme="minorHAnsi"/>
          <w:spacing w:val="-2"/>
          <w:sz w:val="24"/>
          <w:szCs w:val="24"/>
        </w:rPr>
        <w:t>ofertą.</w:t>
      </w:r>
    </w:p>
    <w:p w14:paraId="6CF3E1EE" w14:textId="77777777" w:rsidR="002E439C" w:rsidRPr="00D37771" w:rsidRDefault="002E439C" w:rsidP="002E439C">
      <w:pPr>
        <w:pStyle w:val="Akapitzlist"/>
        <w:widowControl w:val="0"/>
        <w:numPr>
          <w:ilvl w:val="1"/>
          <w:numId w:val="38"/>
        </w:numPr>
        <w:tabs>
          <w:tab w:val="left" w:pos="842"/>
        </w:tabs>
        <w:autoSpaceDE w:val="0"/>
        <w:autoSpaceDN w:val="0"/>
        <w:spacing w:before="12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z</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zastrzeżeniem</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art.</w:t>
      </w:r>
      <w:r w:rsidRPr="00D37771">
        <w:rPr>
          <w:rFonts w:asciiTheme="minorHAnsi" w:hAnsiTheme="minorHAnsi" w:cstheme="minorHAnsi"/>
          <w:spacing w:val="-2"/>
          <w:sz w:val="24"/>
          <w:szCs w:val="24"/>
        </w:rPr>
        <w:t xml:space="preserve"> </w:t>
      </w:r>
      <w:r w:rsidRPr="00D37771">
        <w:rPr>
          <w:rFonts w:asciiTheme="minorHAnsi" w:hAnsiTheme="minorHAnsi" w:cstheme="minorHAnsi"/>
          <w:sz w:val="24"/>
          <w:szCs w:val="24"/>
        </w:rPr>
        <w:t>226</w:t>
      </w:r>
      <w:r w:rsidRPr="00D37771">
        <w:rPr>
          <w:rFonts w:asciiTheme="minorHAnsi" w:hAnsiTheme="minorHAnsi" w:cstheme="minorHAnsi"/>
          <w:spacing w:val="-2"/>
          <w:sz w:val="24"/>
          <w:szCs w:val="24"/>
        </w:rPr>
        <w:t xml:space="preserve"> </w:t>
      </w:r>
      <w:r w:rsidRPr="00D37771">
        <w:rPr>
          <w:rFonts w:asciiTheme="minorHAnsi" w:hAnsiTheme="minorHAnsi" w:cstheme="minorHAnsi"/>
          <w:sz w:val="24"/>
          <w:szCs w:val="24"/>
        </w:rPr>
        <w:t>ust.</w:t>
      </w:r>
      <w:r w:rsidRPr="00D37771">
        <w:rPr>
          <w:rFonts w:asciiTheme="minorHAnsi" w:hAnsiTheme="minorHAnsi" w:cstheme="minorHAnsi"/>
          <w:spacing w:val="-2"/>
          <w:sz w:val="24"/>
          <w:szCs w:val="24"/>
        </w:rPr>
        <w:t xml:space="preserve"> </w:t>
      </w:r>
      <w:r w:rsidRPr="00D37771">
        <w:rPr>
          <w:rFonts w:asciiTheme="minorHAnsi" w:hAnsiTheme="minorHAnsi" w:cstheme="minorHAnsi"/>
          <w:sz w:val="24"/>
          <w:szCs w:val="24"/>
        </w:rPr>
        <w:t>1</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pkt</w:t>
      </w:r>
      <w:r w:rsidRPr="00D37771">
        <w:rPr>
          <w:rFonts w:asciiTheme="minorHAnsi" w:hAnsiTheme="minorHAnsi" w:cstheme="minorHAnsi"/>
          <w:spacing w:val="1"/>
          <w:sz w:val="24"/>
          <w:szCs w:val="24"/>
        </w:rPr>
        <w:t xml:space="preserve"> </w:t>
      </w:r>
      <w:r w:rsidRPr="00D37771">
        <w:rPr>
          <w:rFonts w:asciiTheme="minorHAnsi" w:hAnsiTheme="minorHAnsi" w:cstheme="minorHAnsi"/>
          <w:sz w:val="24"/>
          <w:szCs w:val="24"/>
        </w:rPr>
        <w:t>13</w:t>
      </w:r>
      <w:r w:rsidRPr="00D37771">
        <w:rPr>
          <w:rFonts w:asciiTheme="minorHAnsi" w:hAnsiTheme="minorHAnsi" w:cstheme="minorHAnsi"/>
          <w:spacing w:val="-3"/>
          <w:sz w:val="24"/>
          <w:szCs w:val="24"/>
        </w:rPr>
        <w:t xml:space="preserve"> </w:t>
      </w:r>
      <w:r w:rsidRPr="00D37771">
        <w:rPr>
          <w:rFonts w:asciiTheme="minorHAnsi" w:hAnsiTheme="minorHAnsi" w:cstheme="minorHAnsi"/>
          <w:sz w:val="24"/>
          <w:szCs w:val="24"/>
        </w:rPr>
        <w:t>ustawy</w:t>
      </w:r>
      <w:r w:rsidRPr="00D37771">
        <w:rPr>
          <w:rFonts w:asciiTheme="minorHAnsi" w:hAnsiTheme="minorHAnsi" w:cstheme="minorHAnsi"/>
          <w:spacing w:val="-2"/>
          <w:sz w:val="24"/>
          <w:szCs w:val="24"/>
        </w:rPr>
        <w:t xml:space="preserve"> </w:t>
      </w:r>
      <w:r w:rsidRPr="00D37771">
        <w:rPr>
          <w:rFonts w:asciiTheme="minorHAnsi" w:hAnsiTheme="minorHAnsi" w:cstheme="minorHAnsi"/>
          <w:spacing w:val="-4"/>
          <w:sz w:val="24"/>
          <w:szCs w:val="24"/>
        </w:rPr>
        <w:t>Pzp.</w:t>
      </w:r>
    </w:p>
    <w:p w14:paraId="632F49EA" w14:textId="77777777" w:rsidR="002E439C" w:rsidRPr="00D37771" w:rsidRDefault="002E439C" w:rsidP="002E439C">
      <w:pPr>
        <w:pStyle w:val="Akapitzlist"/>
        <w:widowControl w:val="0"/>
        <w:numPr>
          <w:ilvl w:val="1"/>
          <w:numId w:val="38"/>
        </w:numPr>
        <w:tabs>
          <w:tab w:val="left" w:pos="842"/>
        </w:tabs>
        <w:autoSpaceDE w:val="0"/>
        <w:autoSpaceDN w:val="0"/>
        <w:spacing w:before="12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Stosownie do art. 253 ust. 1 ustawy Pzp, Zamawiający niezwłocznie po wyborze najkorzystniejszej</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informuje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równocześnie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Wykonawców,</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którzy</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złożyli oferty, o:</w:t>
      </w:r>
    </w:p>
    <w:p w14:paraId="283389EC" w14:textId="77777777" w:rsidR="002E439C" w:rsidRDefault="002E439C" w:rsidP="002E439C">
      <w:pPr>
        <w:pStyle w:val="Akapitzlist"/>
        <w:widowControl w:val="0"/>
        <w:numPr>
          <w:ilvl w:val="2"/>
          <w:numId w:val="38"/>
        </w:numPr>
        <w:tabs>
          <w:tab w:val="left" w:pos="1843"/>
        </w:tabs>
        <w:autoSpaceDE w:val="0"/>
        <w:autoSpaceDN w:val="0"/>
        <w:spacing w:before="120" w:after="120"/>
        <w:ind w:left="1418" w:right="-1" w:hanging="851"/>
        <w:contextualSpacing w:val="0"/>
        <w:jc w:val="both"/>
        <w:rPr>
          <w:rFonts w:asciiTheme="minorHAnsi" w:hAnsiTheme="minorHAnsi" w:cstheme="minorHAnsi"/>
          <w:sz w:val="24"/>
          <w:szCs w:val="24"/>
        </w:rPr>
      </w:pPr>
      <w:r w:rsidRPr="00D37771">
        <w:rPr>
          <w:rFonts w:asciiTheme="minorHAnsi" w:hAnsiTheme="minorHAnsi" w:cstheme="minorHAnsi"/>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którzy</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złożyli</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a</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także</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punktację</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przyznaną</w:t>
      </w:r>
      <w:r w:rsidRPr="00D37771">
        <w:rPr>
          <w:rFonts w:asciiTheme="minorHAnsi" w:hAnsiTheme="minorHAnsi" w:cstheme="minorHAnsi"/>
          <w:spacing w:val="80"/>
          <w:w w:val="150"/>
          <w:sz w:val="24"/>
          <w:szCs w:val="24"/>
        </w:rPr>
        <w:t xml:space="preserve"> </w:t>
      </w:r>
      <w:r w:rsidRPr="00D37771">
        <w:rPr>
          <w:rFonts w:asciiTheme="minorHAnsi" w:hAnsiTheme="minorHAnsi" w:cstheme="minorHAnsi"/>
          <w:sz w:val="24"/>
          <w:szCs w:val="24"/>
        </w:rPr>
        <w:t>ofertom w każdym kryterium oceny ofert i łączną punktację</w:t>
      </w:r>
      <w:r>
        <w:rPr>
          <w:rFonts w:asciiTheme="minorHAnsi" w:hAnsiTheme="minorHAnsi" w:cstheme="minorHAnsi"/>
          <w:sz w:val="24"/>
          <w:szCs w:val="24"/>
        </w:rPr>
        <w:t>;</w:t>
      </w:r>
    </w:p>
    <w:p w14:paraId="5C3EFC7F" w14:textId="77777777" w:rsidR="002E439C" w:rsidRPr="00D37771" w:rsidRDefault="002E439C" w:rsidP="002E439C">
      <w:pPr>
        <w:pStyle w:val="Akapitzlist"/>
        <w:widowControl w:val="0"/>
        <w:numPr>
          <w:ilvl w:val="2"/>
          <w:numId w:val="38"/>
        </w:numPr>
        <w:tabs>
          <w:tab w:val="left" w:pos="1843"/>
        </w:tabs>
        <w:autoSpaceDE w:val="0"/>
        <w:autoSpaceDN w:val="0"/>
        <w:spacing w:before="120" w:after="120"/>
        <w:ind w:left="1418" w:right="253" w:hanging="851"/>
        <w:contextualSpacing w:val="0"/>
        <w:jc w:val="both"/>
        <w:rPr>
          <w:rFonts w:asciiTheme="minorHAnsi" w:hAnsiTheme="minorHAnsi" w:cstheme="minorHAnsi"/>
          <w:sz w:val="24"/>
          <w:szCs w:val="24"/>
        </w:rPr>
      </w:pPr>
      <w:r w:rsidRPr="00D37771">
        <w:rPr>
          <w:rFonts w:asciiTheme="minorHAnsi" w:hAnsiTheme="minorHAnsi" w:cstheme="minorHAnsi"/>
          <w:sz w:val="24"/>
          <w:szCs w:val="24"/>
        </w:rPr>
        <w:t>Wykonawcach,</w:t>
      </w:r>
      <w:r w:rsidRPr="00D37771">
        <w:rPr>
          <w:rFonts w:asciiTheme="minorHAnsi" w:hAnsiTheme="minorHAnsi" w:cstheme="minorHAnsi"/>
          <w:spacing w:val="-11"/>
          <w:sz w:val="24"/>
          <w:szCs w:val="24"/>
        </w:rPr>
        <w:t xml:space="preserve"> </w:t>
      </w:r>
      <w:r w:rsidRPr="00D37771">
        <w:rPr>
          <w:rFonts w:asciiTheme="minorHAnsi" w:hAnsiTheme="minorHAnsi" w:cstheme="minorHAnsi"/>
          <w:sz w:val="24"/>
          <w:szCs w:val="24"/>
        </w:rPr>
        <w:t>których</w:t>
      </w:r>
      <w:r w:rsidRPr="00D37771">
        <w:rPr>
          <w:rFonts w:asciiTheme="minorHAnsi" w:hAnsiTheme="minorHAnsi" w:cstheme="minorHAnsi"/>
          <w:spacing w:val="-9"/>
          <w:sz w:val="24"/>
          <w:szCs w:val="24"/>
        </w:rPr>
        <w:t xml:space="preserve"> </w:t>
      </w:r>
      <w:r w:rsidRPr="00D37771">
        <w:rPr>
          <w:rFonts w:asciiTheme="minorHAnsi" w:hAnsiTheme="minorHAnsi" w:cstheme="minorHAnsi"/>
          <w:sz w:val="24"/>
          <w:szCs w:val="24"/>
        </w:rPr>
        <w:t>oferty</w:t>
      </w:r>
      <w:r w:rsidRPr="00D37771">
        <w:rPr>
          <w:rFonts w:asciiTheme="minorHAnsi" w:hAnsiTheme="minorHAnsi" w:cstheme="minorHAnsi"/>
          <w:spacing w:val="-11"/>
          <w:sz w:val="24"/>
          <w:szCs w:val="24"/>
        </w:rPr>
        <w:t xml:space="preserve"> </w:t>
      </w:r>
      <w:r w:rsidRPr="00D37771">
        <w:rPr>
          <w:rFonts w:asciiTheme="minorHAnsi" w:hAnsiTheme="minorHAnsi" w:cstheme="minorHAnsi"/>
          <w:sz w:val="24"/>
          <w:szCs w:val="24"/>
        </w:rPr>
        <w:t>zostały</w:t>
      </w:r>
      <w:r w:rsidRPr="00D37771">
        <w:rPr>
          <w:rFonts w:asciiTheme="minorHAnsi" w:hAnsiTheme="minorHAnsi" w:cstheme="minorHAnsi"/>
          <w:spacing w:val="-10"/>
          <w:sz w:val="24"/>
          <w:szCs w:val="24"/>
        </w:rPr>
        <w:t xml:space="preserve"> </w:t>
      </w:r>
      <w:r w:rsidRPr="00D37771">
        <w:rPr>
          <w:rFonts w:asciiTheme="minorHAnsi" w:hAnsiTheme="minorHAnsi" w:cstheme="minorHAnsi"/>
          <w:spacing w:val="-2"/>
          <w:sz w:val="24"/>
          <w:szCs w:val="24"/>
        </w:rPr>
        <w:t>odrzucone.</w:t>
      </w:r>
    </w:p>
    <w:p w14:paraId="77698533" w14:textId="77777777" w:rsidR="002E439C" w:rsidRPr="00D37771" w:rsidRDefault="002E439C" w:rsidP="002E439C">
      <w:pPr>
        <w:spacing w:before="120" w:after="120"/>
        <w:ind w:left="567"/>
        <w:jc w:val="both"/>
        <w:rPr>
          <w:rFonts w:asciiTheme="minorHAnsi" w:hAnsiTheme="minorHAnsi" w:cstheme="minorHAnsi"/>
          <w:iCs/>
          <w:sz w:val="24"/>
          <w:szCs w:val="24"/>
        </w:rPr>
      </w:pPr>
      <w:r w:rsidRPr="00D37771">
        <w:rPr>
          <w:rFonts w:asciiTheme="minorHAnsi" w:hAnsiTheme="minorHAnsi" w:cstheme="minorHAnsi"/>
          <w:iCs/>
          <w:sz w:val="24"/>
          <w:szCs w:val="24"/>
        </w:rPr>
        <w:t>podając</w:t>
      </w:r>
      <w:r w:rsidRPr="00D37771">
        <w:rPr>
          <w:rFonts w:asciiTheme="minorHAnsi" w:hAnsiTheme="minorHAnsi" w:cstheme="minorHAnsi"/>
          <w:iCs/>
          <w:spacing w:val="-4"/>
          <w:sz w:val="24"/>
          <w:szCs w:val="24"/>
        </w:rPr>
        <w:t xml:space="preserve"> </w:t>
      </w:r>
      <w:r w:rsidRPr="00D37771">
        <w:rPr>
          <w:rFonts w:asciiTheme="minorHAnsi" w:hAnsiTheme="minorHAnsi" w:cstheme="minorHAnsi"/>
          <w:iCs/>
          <w:sz w:val="24"/>
          <w:szCs w:val="24"/>
        </w:rPr>
        <w:t>uzasadnienie</w:t>
      </w:r>
      <w:r w:rsidRPr="00D37771">
        <w:rPr>
          <w:rFonts w:asciiTheme="minorHAnsi" w:hAnsiTheme="minorHAnsi" w:cstheme="minorHAnsi"/>
          <w:iCs/>
          <w:spacing w:val="-3"/>
          <w:sz w:val="24"/>
          <w:szCs w:val="24"/>
        </w:rPr>
        <w:t xml:space="preserve"> </w:t>
      </w:r>
      <w:r w:rsidRPr="00D37771">
        <w:rPr>
          <w:rFonts w:asciiTheme="minorHAnsi" w:hAnsiTheme="minorHAnsi" w:cstheme="minorHAnsi"/>
          <w:iCs/>
          <w:sz w:val="24"/>
          <w:szCs w:val="24"/>
        </w:rPr>
        <w:t>faktyczne</w:t>
      </w:r>
      <w:r w:rsidRPr="00D37771">
        <w:rPr>
          <w:rFonts w:asciiTheme="minorHAnsi" w:hAnsiTheme="minorHAnsi" w:cstheme="minorHAnsi"/>
          <w:iCs/>
          <w:spacing w:val="-4"/>
          <w:sz w:val="24"/>
          <w:szCs w:val="24"/>
        </w:rPr>
        <w:t xml:space="preserve"> </w:t>
      </w:r>
      <w:r w:rsidRPr="00D37771">
        <w:rPr>
          <w:rFonts w:asciiTheme="minorHAnsi" w:hAnsiTheme="minorHAnsi" w:cstheme="minorHAnsi"/>
          <w:iCs/>
          <w:sz w:val="24"/>
          <w:szCs w:val="24"/>
        </w:rPr>
        <w:t>i</w:t>
      </w:r>
      <w:r w:rsidRPr="00D37771">
        <w:rPr>
          <w:rFonts w:asciiTheme="minorHAnsi" w:hAnsiTheme="minorHAnsi" w:cstheme="minorHAnsi"/>
          <w:iCs/>
          <w:spacing w:val="-3"/>
          <w:sz w:val="24"/>
          <w:szCs w:val="24"/>
        </w:rPr>
        <w:t xml:space="preserve"> </w:t>
      </w:r>
      <w:r w:rsidRPr="00D37771">
        <w:rPr>
          <w:rFonts w:asciiTheme="minorHAnsi" w:hAnsiTheme="minorHAnsi" w:cstheme="minorHAnsi"/>
          <w:iCs/>
          <w:spacing w:val="-2"/>
          <w:sz w:val="24"/>
          <w:szCs w:val="24"/>
        </w:rPr>
        <w:t>prawne.</w:t>
      </w:r>
    </w:p>
    <w:p w14:paraId="2627F967" w14:textId="77777777" w:rsidR="002E439C" w:rsidRPr="00D37771" w:rsidRDefault="002E439C" w:rsidP="002E439C">
      <w:pPr>
        <w:pStyle w:val="Akapitzlist"/>
        <w:widowControl w:val="0"/>
        <w:numPr>
          <w:ilvl w:val="1"/>
          <w:numId w:val="38"/>
        </w:numPr>
        <w:tabs>
          <w:tab w:val="left" w:pos="842"/>
        </w:tabs>
        <w:autoSpaceDE w:val="0"/>
        <w:autoSpaceDN w:val="0"/>
        <w:spacing w:before="120" w:after="120"/>
        <w:ind w:left="567" w:hanging="567"/>
        <w:contextualSpacing w:val="0"/>
        <w:jc w:val="both"/>
        <w:rPr>
          <w:rFonts w:asciiTheme="minorHAnsi" w:hAnsiTheme="minorHAnsi" w:cstheme="minorHAnsi"/>
          <w:sz w:val="24"/>
          <w:szCs w:val="24"/>
        </w:rPr>
      </w:pPr>
      <w:r w:rsidRPr="00D37771">
        <w:rPr>
          <w:rFonts w:asciiTheme="minorHAnsi" w:hAnsiTheme="minorHAnsi" w:cstheme="minorHAnsi"/>
          <w:sz w:val="24"/>
          <w:szCs w:val="24"/>
        </w:rPr>
        <w:t>Zamawiający</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udostępnia</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niezwłocznie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informacje,</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o</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których</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mowa</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w</w:t>
      </w:r>
      <w:r w:rsidRPr="00D37771">
        <w:rPr>
          <w:rFonts w:asciiTheme="minorHAnsi" w:hAnsiTheme="minorHAnsi" w:cstheme="minorHAnsi"/>
          <w:spacing w:val="39"/>
          <w:sz w:val="24"/>
          <w:szCs w:val="24"/>
        </w:rPr>
        <w:t xml:space="preserve"> </w:t>
      </w:r>
      <w:r w:rsidRPr="00D37771">
        <w:rPr>
          <w:rFonts w:asciiTheme="minorHAnsi" w:hAnsiTheme="minorHAnsi" w:cstheme="minorHAnsi"/>
          <w:sz w:val="24"/>
          <w:szCs w:val="24"/>
        </w:rPr>
        <w:t>pkt</w:t>
      </w:r>
      <w:r w:rsidRPr="00D37771">
        <w:rPr>
          <w:rFonts w:asciiTheme="minorHAnsi" w:hAnsiTheme="minorHAnsi" w:cstheme="minorHAnsi"/>
          <w:spacing w:val="40"/>
          <w:sz w:val="24"/>
          <w:szCs w:val="24"/>
        </w:rPr>
        <w:t xml:space="preserve"> </w:t>
      </w:r>
      <w:r w:rsidRPr="00D37771">
        <w:rPr>
          <w:rFonts w:asciiTheme="minorHAnsi" w:hAnsiTheme="minorHAnsi" w:cstheme="minorHAnsi"/>
          <w:sz w:val="24"/>
          <w:szCs w:val="24"/>
        </w:rPr>
        <w:t>18.3</w:t>
      </w:r>
      <w:r>
        <w:rPr>
          <w:rFonts w:asciiTheme="minorHAnsi" w:hAnsiTheme="minorHAnsi" w:cstheme="minorHAnsi"/>
          <w:sz w:val="24"/>
          <w:szCs w:val="24"/>
        </w:rPr>
        <w:t>.1</w:t>
      </w:r>
      <w:r w:rsidRPr="00D37771">
        <w:rPr>
          <w:rFonts w:asciiTheme="minorHAnsi" w:hAnsiTheme="minorHAnsi" w:cstheme="minorHAnsi"/>
          <w:sz w:val="24"/>
          <w:szCs w:val="24"/>
        </w:rPr>
        <w:t xml:space="preserve">  na stronie internetowej prowadzonego postępowania</w:t>
      </w:r>
      <w:r>
        <w:rPr>
          <w:rFonts w:asciiTheme="minorHAnsi" w:hAnsiTheme="minorHAnsi" w:cstheme="minorHAnsi"/>
          <w:sz w:val="24"/>
          <w:szCs w:val="24"/>
        </w:rPr>
        <w:t>.</w:t>
      </w:r>
    </w:p>
    <w:p w14:paraId="6697B244" w14:textId="77777777" w:rsidR="002E439C" w:rsidRPr="00811989" w:rsidRDefault="002E439C" w:rsidP="002E439C">
      <w:pPr>
        <w:spacing w:before="480" w:after="0"/>
        <w:jc w:val="center"/>
        <w:rPr>
          <w:sz w:val="26"/>
        </w:rPr>
      </w:pPr>
      <w:r w:rsidRPr="00811989">
        <w:rPr>
          <w:spacing w:val="-2"/>
          <w:sz w:val="26"/>
        </w:rPr>
        <w:t>Rozdział</w:t>
      </w:r>
      <w:r w:rsidRPr="00811989">
        <w:rPr>
          <w:sz w:val="26"/>
        </w:rPr>
        <w:t xml:space="preserve"> </w:t>
      </w:r>
      <w:r>
        <w:rPr>
          <w:spacing w:val="-10"/>
          <w:sz w:val="26"/>
        </w:rPr>
        <w:t>19</w:t>
      </w:r>
    </w:p>
    <w:p w14:paraId="649ED057" w14:textId="77777777" w:rsidR="002E439C" w:rsidRDefault="002E439C" w:rsidP="002E439C">
      <w:pPr>
        <w:spacing w:after="0"/>
        <w:ind w:left="352" w:right="-1"/>
        <w:jc w:val="center"/>
        <w:rPr>
          <w:b/>
          <w:sz w:val="26"/>
        </w:rPr>
      </w:pPr>
      <w:r>
        <w:rPr>
          <w:b/>
          <w:spacing w:val="-2"/>
          <w:sz w:val="26"/>
        </w:rPr>
        <w:t>INFORMACJE</w:t>
      </w:r>
      <w:r>
        <w:rPr>
          <w:b/>
          <w:spacing w:val="-6"/>
          <w:sz w:val="26"/>
        </w:rPr>
        <w:t xml:space="preserve"> </w:t>
      </w:r>
      <w:r>
        <w:rPr>
          <w:b/>
          <w:spacing w:val="-2"/>
          <w:sz w:val="26"/>
        </w:rPr>
        <w:t>O</w:t>
      </w:r>
      <w:r>
        <w:rPr>
          <w:b/>
          <w:spacing w:val="-4"/>
          <w:sz w:val="26"/>
        </w:rPr>
        <w:t xml:space="preserve"> </w:t>
      </w:r>
      <w:r>
        <w:rPr>
          <w:b/>
          <w:spacing w:val="-2"/>
          <w:sz w:val="26"/>
        </w:rPr>
        <w:t>FORMALNOŚCIACH,</w:t>
      </w:r>
      <w:r>
        <w:rPr>
          <w:b/>
          <w:spacing w:val="-4"/>
          <w:sz w:val="26"/>
        </w:rPr>
        <w:t xml:space="preserve"> </w:t>
      </w:r>
      <w:r>
        <w:rPr>
          <w:b/>
          <w:spacing w:val="-2"/>
          <w:sz w:val="26"/>
        </w:rPr>
        <w:t>JAKIE</w:t>
      </w:r>
      <w:r>
        <w:rPr>
          <w:b/>
          <w:spacing w:val="-6"/>
          <w:sz w:val="26"/>
        </w:rPr>
        <w:t xml:space="preserve"> </w:t>
      </w:r>
      <w:r>
        <w:rPr>
          <w:b/>
          <w:spacing w:val="-2"/>
          <w:sz w:val="26"/>
        </w:rPr>
        <w:t>MUSZĄ</w:t>
      </w:r>
      <w:r>
        <w:rPr>
          <w:b/>
          <w:spacing w:val="-3"/>
          <w:sz w:val="26"/>
        </w:rPr>
        <w:t xml:space="preserve"> </w:t>
      </w:r>
      <w:r>
        <w:rPr>
          <w:b/>
          <w:spacing w:val="-2"/>
          <w:sz w:val="26"/>
        </w:rPr>
        <w:t xml:space="preserve">ZOSTAĆ </w:t>
      </w:r>
      <w:r>
        <w:rPr>
          <w:b/>
          <w:sz w:val="26"/>
        </w:rPr>
        <w:t>DOPEŁNIONE</w:t>
      </w:r>
      <w:r>
        <w:rPr>
          <w:b/>
          <w:spacing w:val="-15"/>
          <w:sz w:val="26"/>
        </w:rPr>
        <w:t xml:space="preserve"> </w:t>
      </w:r>
      <w:r>
        <w:rPr>
          <w:b/>
          <w:sz w:val="26"/>
        </w:rPr>
        <w:t>PO</w:t>
      </w:r>
      <w:r>
        <w:rPr>
          <w:b/>
          <w:spacing w:val="-14"/>
          <w:sz w:val="26"/>
        </w:rPr>
        <w:t xml:space="preserve"> </w:t>
      </w:r>
      <w:r>
        <w:rPr>
          <w:b/>
          <w:sz w:val="26"/>
        </w:rPr>
        <w:t>WYBORZE</w:t>
      </w:r>
      <w:r>
        <w:rPr>
          <w:b/>
          <w:spacing w:val="-14"/>
          <w:sz w:val="26"/>
        </w:rPr>
        <w:t xml:space="preserve"> </w:t>
      </w:r>
      <w:r>
        <w:rPr>
          <w:b/>
          <w:sz w:val="26"/>
        </w:rPr>
        <w:t>OFERTY</w:t>
      </w:r>
      <w:r>
        <w:rPr>
          <w:b/>
          <w:spacing w:val="-15"/>
          <w:sz w:val="26"/>
        </w:rPr>
        <w:t xml:space="preserve"> </w:t>
      </w:r>
      <w:r>
        <w:rPr>
          <w:b/>
          <w:sz w:val="26"/>
        </w:rPr>
        <w:t>W</w:t>
      </w:r>
      <w:r>
        <w:rPr>
          <w:b/>
          <w:spacing w:val="-14"/>
          <w:sz w:val="26"/>
        </w:rPr>
        <w:t xml:space="preserve"> </w:t>
      </w:r>
      <w:r>
        <w:rPr>
          <w:b/>
          <w:sz w:val="26"/>
        </w:rPr>
        <w:t>CELU</w:t>
      </w:r>
      <w:r>
        <w:rPr>
          <w:b/>
          <w:spacing w:val="-14"/>
          <w:sz w:val="26"/>
        </w:rPr>
        <w:t xml:space="preserve"> </w:t>
      </w:r>
      <w:r>
        <w:rPr>
          <w:b/>
          <w:sz w:val="26"/>
        </w:rPr>
        <w:t>ZAWARCIA</w:t>
      </w:r>
      <w:r>
        <w:rPr>
          <w:b/>
          <w:spacing w:val="-15"/>
          <w:sz w:val="26"/>
        </w:rPr>
        <w:t xml:space="preserve"> </w:t>
      </w:r>
      <w:r>
        <w:rPr>
          <w:b/>
          <w:sz w:val="26"/>
        </w:rPr>
        <w:t>UMOWY W SPRAWIE ZAMÓWIENIA PUBLICZNEGO</w:t>
      </w:r>
    </w:p>
    <w:p w14:paraId="3BAB7A30" w14:textId="77777777" w:rsidR="002E439C" w:rsidRDefault="00992A0D" w:rsidP="002E439C">
      <w:pPr>
        <w:pStyle w:val="Tekstpodstawowy"/>
        <w:spacing w:before="43" w:line="276" w:lineRule="auto"/>
        <w:rPr>
          <w:b/>
          <w:bCs/>
          <w:sz w:val="26"/>
        </w:rPr>
      </w:pPr>
      <w:r>
        <w:rPr>
          <w:b/>
          <w:bCs/>
          <w:sz w:val="26"/>
        </w:rPr>
        <w:pict w14:anchorId="6DD1C1EF">
          <v:rect id="_x0000_i1043" style="width:0;height:1.5pt" o:hralign="center" o:hrstd="t" o:hr="t" fillcolor="#a0a0a0" stroked="f"/>
        </w:pict>
      </w:r>
    </w:p>
    <w:p w14:paraId="3C7B6272" w14:textId="77777777" w:rsidR="002E439C" w:rsidRPr="00B654BB" w:rsidRDefault="002E439C" w:rsidP="002E439C">
      <w:pPr>
        <w:pStyle w:val="Akapitzlist"/>
        <w:widowControl w:val="0"/>
        <w:numPr>
          <w:ilvl w:val="1"/>
          <w:numId w:val="27"/>
        </w:numPr>
        <w:tabs>
          <w:tab w:val="left" w:pos="709"/>
        </w:tabs>
        <w:autoSpaceDE w:val="0"/>
        <w:autoSpaceDN w:val="0"/>
        <w:spacing w:before="360" w:after="120"/>
        <w:ind w:left="709" w:hanging="709"/>
        <w:contextualSpacing w:val="0"/>
        <w:jc w:val="both"/>
        <w:rPr>
          <w:rFonts w:asciiTheme="minorHAnsi" w:hAnsiTheme="minorHAnsi" w:cstheme="minorHAnsi"/>
          <w:sz w:val="24"/>
          <w:szCs w:val="24"/>
        </w:rPr>
      </w:pPr>
      <w:r w:rsidRPr="00B654BB">
        <w:rPr>
          <w:rFonts w:asciiTheme="minorHAnsi" w:hAnsiTheme="minorHAnsi" w:cstheme="minorHAnsi"/>
          <w:sz w:val="24"/>
          <w:szCs w:val="24"/>
        </w:rPr>
        <w:t xml:space="preserve">Po wyborze najkorzystniejszej oferty Wykonawca wybrany do realizacji zamówienia zobowiązany jest w terminie niezwłocznym przekazać przy użyciu środków komunikacji elektronicznej </w:t>
      </w:r>
      <w:r w:rsidRPr="00B654BB">
        <w:rPr>
          <w:rFonts w:asciiTheme="minorHAnsi" w:hAnsiTheme="minorHAnsi" w:cstheme="minorHAnsi"/>
          <w:bCs/>
          <w:sz w:val="24"/>
          <w:szCs w:val="24"/>
        </w:rPr>
        <w:t xml:space="preserve">dane niezbędne do wpisania w umowie (wynikające z treści projektowanych postanowień  umowy w sprawie zamówienia publicznego – </w:t>
      </w:r>
      <w:r w:rsidRPr="00172F31">
        <w:rPr>
          <w:rFonts w:asciiTheme="minorHAnsi" w:hAnsiTheme="minorHAnsi" w:cstheme="minorHAnsi"/>
          <w:b/>
          <w:sz w:val="24"/>
          <w:szCs w:val="24"/>
        </w:rPr>
        <w:t>Załącznik nr 3 do SWZ</w:t>
      </w:r>
      <w:r w:rsidRPr="00B654BB">
        <w:rPr>
          <w:rFonts w:asciiTheme="minorHAnsi" w:hAnsiTheme="minorHAnsi" w:cstheme="minorHAnsi"/>
          <w:bCs/>
          <w:sz w:val="24"/>
          <w:szCs w:val="24"/>
        </w:rPr>
        <w:t>).</w:t>
      </w:r>
    </w:p>
    <w:p w14:paraId="647C958A" w14:textId="77777777" w:rsidR="002E439C" w:rsidRPr="0070629B" w:rsidRDefault="002E439C"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t>
      </w:r>
      <w:r w:rsidRPr="0070629B">
        <w:rPr>
          <w:spacing w:val="-2"/>
          <w:sz w:val="24"/>
          <w:szCs w:val="24"/>
        </w:rPr>
        <w:t>Wykonawców.</w:t>
      </w:r>
    </w:p>
    <w:p w14:paraId="1A81BF14" w14:textId="5552963A" w:rsidR="002E439C" w:rsidRDefault="002E439C"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lastRenderedPageBreak/>
        <w:t xml:space="preserve">Osoby reprezentujące Wykonawcę przy podpisywaniu umowy powinny </w:t>
      </w:r>
      <w:r>
        <w:rPr>
          <w:sz w:val="24"/>
          <w:szCs w:val="24"/>
        </w:rPr>
        <w:t xml:space="preserve">okazać Zamawiającemu </w:t>
      </w:r>
      <w:r w:rsidRPr="0070629B">
        <w:rPr>
          <w:sz w:val="24"/>
          <w:szCs w:val="24"/>
        </w:rPr>
        <w:t xml:space="preserve"> dokumenty</w:t>
      </w:r>
      <w:r w:rsidRPr="0070629B">
        <w:rPr>
          <w:spacing w:val="40"/>
          <w:sz w:val="24"/>
          <w:szCs w:val="24"/>
        </w:rPr>
        <w:t xml:space="preserve"> </w:t>
      </w:r>
      <w:r w:rsidRPr="0070629B">
        <w:rPr>
          <w:sz w:val="24"/>
          <w:szCs w:val="24"/>
        </w:rPr>
        <w:t>potwierdzające</w:t>
      </w:r>
      <w:r w:rsidRPr="0070629B">
        <w:rPr>
          <w:spacing w:val="40"/>
          <w:sz w:val="24"/>
          <w:szCs w:val="24"/>
        </w:rPr>
        <w:t xml:space="preserve"> </w:t>
      </w:r>
      <w:r w:rsidRPr="0070629B">
        <w:rPr>
          <w:sz w:val="24"/>
          <w:szCs w:val="24"/>
        </w:rPr>
        <w:t>ich</w:t>
      </w:r>
      <w:r w:rsidRPr="0070629B">
        <w:rPr>
          <w:spacing w:val="40"/>
          <w:sz w:val="24"/>
          <w:szCs w:val="24"/>
        </w:rPr>
        <w:t xml:space="preserve"> </w:t>
      </w:r>
      <w:r w:rsidRPr="0070629B">
        <w:rPr>
          <w:sz w:val="24"/>
          <w:szCs w:val="24"/>
        </w:rPr>
        <w:t>umocowanie</w:t>
      </w:r>
      <w:r w:rsidRPr="0070629B">
        <w:rPr>
          <w:spacing w:val="40"/>
          <w:sz w:val="24"/>
          <w:szCs w:val="24"/>
        </w:rPr>
        <w:t xml:space="preserve"> </w:t>
      </w:r>
      <w:r w:rsidRPr="0070629B">
        <w:rPr>
          <w:sz w:val="24"/>
          <w:szCs w:val="24"/>
        </w:rPr>
        <w:t>do</w:t>
      </w:r>
      <w:r w:rsidRPr="0070629B">
        <w:rPr>
          <w:spacing w:val="40"/>
          <w:sz w:val="24"/>
          <w:szCs w:val="24"/>
        </w:rPr>
        <w:t xml:space="preserve"> </w:t>
      </w:r>
      <w:r w:rsidRPr="0070629B">
        <w:rPr>
          <w:sz w:val="24"/>
          <w:szCs w:val="24"/>
        </w:rPr>
        <w:t>reprezentowania</w:t>
      </w:r>
      <w:r w:rsidRPr="0070629B">
        <w:rPr>
          <w:spacing w:val="40"/>
          <w:sz w:val="24"/>
          <w:szCs w:val="24"/>
        </w:rPr>
        <w:t xml:space="preserve"> </w:t>
      </w:r>
      <w:r w:rsidRPr="0070629B">
        <w:rPr>
          <w:sz w:val="24"/>
          <w:szCs w:val="24"/>
        </w:rPr>
        <w:t>Wykonawcy, o ile umocowanie to nie będzie wynikać z dokumentów załączonych do oferty.</w:t>
      </w:r>
      <w:r w:rsidR="00766DE5">
        <w:rPr>
          <w:sz w:val="24"/>
          <w:szCs w:val="24"/>
        </w:rPr>
        <w:t xml:space="preserve"> </w:t>
      </w:r>
    </w:p>
    <w:p w14:paraId="7E8C23F9" w14:textId="5C5A04F0" w:rsidR="002E439C" w:rsidRDefault="002E439C"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t xml:space="preserve">O terminie </w:t>
      </w:r>
      <w:r>
        <w:rPr>
          <w:sz w:val="24"/>
          <w:szCs w:val="24"/>
        </w:rPr>
        <w:t xml:space="preserve">przekazania danych i </w:t>
      </w:r>
      <w:r w:rsidRPr="0070629B">
        <w:rPr>
          <w:sz w:val="24"/>
          <w:szCs w:val="24"/>
        </w:rPr>
        <w:t xml:space="preserve">złożenia </w:t>
      </w:r>
      <w:r>
        <w:rPr>
          <w:sz w:val="24"/>
          <w:szCs w:val="24"/>
        </w:rPr>
        <w:t>niezbędnych dokumentów celu zawarcia umowy, jak i terminie zawarcia umowy</w:t>
      </w:r>
      <w:r w:rsidRPr="0070629B">
        <w:rPr>
          <w:sz w:val="24"/>
          <w:szCs w:val="24"/>
        </w:rPr>
        <w:t>, Zamawiający powiadomi Wykonawcę odrębn</w:t>
      </w:r>
      <w:r>
        <w:rPr>
          <w:sz w:val="24"/>
          <w:szCs w:val="24"/>
        </w:rPr>
        <w:t>ie.</w:t>
      </w:r>
    </w:p>
    <w:p w14:paraId="047C4B2D" w14:textId="2A385B3A" w:rsidR="00766DE5" w:rsidRDefault="00766DE5" w:rsidP="002E439C">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Pr>
          <w:sz w:val="24"/>
          <w:szCs w:val="24"/>
        </w:rPr>
        <w:t>Zamawiający zastrzega sobie możliwość zawarcia umowy w formie elektronicznej tj. poprzez opatrzenie jej postaci elektronicznej kwalifikowanymi podpisami elektronicznymi.</w:t>
      </w:r>
    </w:p>
    <w:p w14:paraId="614D131F" w14:textId="77777777" w:rsidR="002E439C" w:rsidRPr="00811989" w:rsidRDefault="002E439C" w:rsidP="002E439C">
      <w:pPr>
        <w:spacing w:before="480" w:after="0"/>
        <w:ind w:right="-1"/>
        <w:jc w:val="center"/>
        <w:rPr>
          <w:sz w:val="26"/>
        </w:rPr>
      </w:pPr>
      <w:r w:rsidRPr="00811989">
        <w:rPr>
          <w:spacing w:val="-2"/>
          <w:sz w:val="26"/>
        </w:rPr>
        <w:t>Rozdział</w:t>
      </w:r>
      <w:r w:rsidRPr="00811989">
        <w:rPr>
          <w:sz w:val="26"/>
        </w:rPr>
        <w:t xml:space="preserve"> </w:t>
      </w:r>
      <w:r>
        <w:rPr>
          <w:spacing w:val="-10"/>
          <w:sz w:val="26"/>
        </w:rPr>
        <w:t>20</w:t>
      </w:r>
    </w:p>
    <w:p w14:paraId="64E37C47" w14:textId="77777777" w:rsidR="002E439C" w:rsidRDefault="002E439C" w:rsidP="002E439C">
      <w:pPr>
        <w:spacing w:after="0"/>
        <w:ind w:left="352" w:right="-1"/>
        <w:jc w:val="center"/>
        <w:rPr>
          <w:b/>
          <w:sz w:val="26"/>
        </w:rPr>
      </w:pPr>
      <w:r>
        <w:rPr>
          <w:b/>
          <w:spacing w:val="-2"/>
          <w:sz w:val="26"/>
        </w:rPr>
        <w:t>ZABEZPIECZENIE NALEŻYTEGO WYKONANIA UMOWY</w:t>
      </w:r>
    </w:p>
    <w:p w14:paraId="06239ED7" w14:textId="77777777" w:rsidR="002E439C" w:rsidRDefault="00992A0D" w:rsidP="002E439C">
      <w:pPr>
        <w:pStyle w:val="Tekstpodstawowy"/>
        <w:spacing w:before="43" w:line="276" w:lineRule="auto"/>
        <w:ind w:right="-1"/>
        <w:rPr>
          <w:b/>
          <w:bCs/>
          <w:sz w:val="26"/>
        </w:rPr>
      </w:pPr>
      <w:r>
        <w:rPr>
          <w:b/>
          <w:bCs/>
          <w:sz w:val="26"/>
        </w:rPr>
        <w:pict w14:anchorId="2309DBAC">
          <v:rect id="_x0000_i1044" style="width:0;height:1.5pt" o:hralign="center" o:hrstd="t" o:hr="t" fillcolor="#a0a0a0" stroked="f"/>
        </w:pict>
      </w:r>
    </w:p>
    <w:p w14:paraId="1F9158ED" w14:textId="77777777" w:rsidR="002E439C" w:rsidRPr="00220F50" w:rsidRDefault="002E439C" w:rsidP="002E439C">
      <w:pPr>
        <w:widowControl w:val="0"/>
        <w:autoSpaceDE w:val="0"/>
        <w:autoSpaceDN w:val="0"/>
        <w:spacing w:before="120" w:after="120"/>
        <w:ind w:right="-1"/>
        <w:jc w:val="both"/>
        <w:rPr>
          <w:rFonts w:asciiTheme="minorHAnsi" w:hAnsiTheme="minorHAnsi" w:cstheme="minorHAnsi"/>
          <w:i/>
          <w:sz w:val="24"/>
          <w:szCs w:val="24"/>
        </w:rPr>
      </w:pPr>
      <w:r w:rsidRPr="00220F50">
        <w:rPr>
          <w:rFonts w:asciiTheme="minorHAnsi" w:hAnsiTheme="minorHAnsi" w:cstheme="minorHAnsi"/>
          <w:sz w:val="24"/>
          <w:szCs w:val="24"/>
        </w:rPr>
        <w:t>Zamawiający nie wymaga wniesienia należytego wykonania umowy:</w:t>
      </w:r>
    </w:p>
    <w:p w14:paraId="260D4621" w14:textId="77777777" w:rsidR="002E439C" w:rsidRPr="00811989" w:rsidRDefault="002E439C" w:rsidP="002E439C">
      <w:pPr>
        <w:spacing w:before="480" w:after="0"/>
        <w:jc w:val="center"/>
        <w:rPr>
          <w:sz w:val="26"/>
        </w:rPr>
      </w:pPr>
      <w:r w:rsidRPr="00811989">
        <w:rPr>
          <w:spacing w:val="-2"/>
          <w:sz w:val="26"/>
        </w:rPr>
        <w:t>Rozdział</w:t>
      </w:r>
      <w:r w:rsidRPr="00811989">
        <w:rPr>
          <w:sz w:val="26"/>
        </w:rPr>
        <w:t xml:space="preserve"> </w:t>
      </w:r>
      <w:r>
        <w:rPr>
          <w:spacing w:val="-10"/>
          <w:sz w:val="26"/>
        </w:rPr>
        <w:t>21</w:t>
      </w:r>
    </w:p>
    <w:p w14:paraId="66482525" w14:textId="77777777" w:rsidR="002E439C" w:rsidRDefault="002E439C" w:rsidP="002E439C">
      <w:pPr>
        <w:spacing w:after="0"/>
        <w:ind w:left="352" w:right="-1"/>
        <w:jc w:val="center"/>
        <w:rPr>
          <w:b/>
          <w:sz w:val="26"/>
        </w:rPr>
      </w:pPr>
      <w:r>
        <w:rPr>
          <w:b/>
          <w:spacing w:val="-2"/>
          <w:sz w:val="26"/>
        </w:rPr>
        <w:t>PROJEKTOWANE POSTANOWIENIA UMOWY W SPRAWIE ZAMÓWIENIA PUBLICZNEGO</w:t>
      </w:r>
    </w:p>
    <w:p w14:paraId="78C5EF61" w14:textId="77777777" w:rsidR="002E439C" w:rsidRDefault="00992A0D" w:rsidP="002E439C">
      <w:pPr>
        <w:pStyle w:val="Tekstpodstawowy"/>
        <w:spacing w:before="43" w:line="276" w:lineRule="auto"/>
        <w:ind w:right="-1"/>
        <w:rPr>
          <w:b/>
          <w:bCs/>
          <w:sz w:val="26"/>
        </w:rPr>
      </w:pPr>
      <w:r>
        <w:rPr>
          <w:b/>
          <w:bCs/>
          <w:sz w:val="26"/>
        </w:rPr>
        <w:pict w14:anchorId="4C3D140D">
          <v:rect id="_x0000_i1045" style="width:0;height:1.5pt" o:hralign="center" o:hrstd="t" o:hr="t" fillcolor="#a0a0a0" stroked="f"/>
        </w:pict>
      </w:r>
    </w:p>
    <w:p w14:paraId="5C7D4E81" w14:textId="77777777" w:rsidR="002E439C" w:rsidRPr="003215B7" w:rsidRDefault="002E439C" w:rsidP="002E439C">
      <w:pPr>
        <w:pStyle w:val="Akapitzlist"/>
        <w:widowControl w:val="0"/>
        <w:numPr>
          <w:ilvl w:val="1"/>
          <w:numId w:val="39"/>
        </w:numPr>
        <w:tabs>
          <w:tab w:val="left" w:pos="993"/>
        </w:tabs>
        <w:autoSpaceDE w:val="0"/>
        <w:autoSpaceDN w:val="0"/>
        <w:spacing w:before="360" w:after="120"/>
        <w:ind w:left="709" w:hanging="709"/>
        <w:contextualSpacing w:val="0"/>
        <w:jc w:val="both"/>
        <w:rPr>
          <w:sz w:val="24"/>
        </w:rPr>
      </w:pPr>
      <w:r w:rsidRPr="003215B7">
        <w:rPr>
          <w:sz w:val="24"/>
        </w:rPr>
        <w:t xml:space="preserve">Projektowane postanowienia umowy w sprawie zamówienia publicznego określa </w:t>
      </w:r>
      <w:r w:rsidRPr="003215B7">
        <w:rPr>
          <w:b/>
          <w:bCs/>
          <w:sz w:val="24"/>
        </w:rPr>
        <w:t>Załącznik nr</w:t>
      </w:r>
      <w:r w:rsidRPr="003215B7">
        <w:rPr>
          <w:b/>
          <w:bCs/>
          <w:spacing w:val="-2"/>
          <w:sz w:val="24"/>
        </w:rPr>
        <w:t xml:space="preserve"> </w:t>
      </w:r>
      <w:r>
        <w:rPr>
          <w:b/>
          <w:bCs/>
          <w:spacing w:val="-2"/>
          <w:sz w:val="24"/>
        </w:rPr>
        <w:t>3</w:t>
      </w:r>
      <w:r w:rsidRPr="003215B7">
        <w:rPr>
          <w:b/>
          <w:bCs/>
          <w:spacing w:val="-3"/>
          <w:sz w:val="24"/>
        </w:rPr>
        <w:t xml:space="preserve"> </w:t>
      </w:r>
      <w:r w:rsidRPr="003215B7">
        <w:rPr>
          <w:b/>
          <w:bCs/>
          <w:sz w:val="24"/>
        </w:rPr>
        <w:t>do</w:t>
      </w:r>
      <w:r w:rsidRPr="003215B7">
        <w:rPr>
          <w:b/>
          <w:bCs/>
          <w:spacing w:val="-2"/>
          <w:sz w:val="24"/>
        </w:rPr>
        <w:t xml:space="preserve"> </w:t>
      </w:r>
      <w:r w:rsidRPr="003215B7">
        <w:rPr>
          <w:b/>
          <w:bCs/>
          <w:spacing w:val="-4"/>
          <w:sz w:val="24"/>
        </w:rPr>
        <w:t>SWZ</w:t>
      </w:r>
      <w:r w:rsidRPr="003215B7">
        <w:rPr>
          <w:spacing w:val="-4"/>
          <w:sz w:val="24"/>
        </w:rPr>
        <w:t>.</w:t>
      </w:r>
    </w:p>
    <w:p w14:paraId="4E3984DA" w14:textId="77777777" w:rsidR="002E439C" w:rsidRPr="001A7C17" w:rsidRDefault="002E439C" w:rsidP="002E439C">
      <w:pPr>
        <w:pStyle w:val="Akapitzlist"/>
        <w:widowControl w:val="0"/>
        <w:numPr>
          <w:ilvl w:val="1"/>
          <w:numId w:val="39"/>
        </w:numPr>
        <w:tabs>
          <w:tab w:val="left" w:pos="993"/>
        </w:tabs>
        <w:autoSpaceDE w:val="0"/>
        <w:autoSpaceDN w:val="0"/>
        <w:spacing w:before="120" w:after="120"/>
        <w:ind w:left="709" w:hanging="709"/>
        <w:contextualSpacing w:val="0"/>
        <w:jc w:val="both"/>
        <w:rPr>
          <w:sz w:val="24"/>
        </w:rPr>
      </w:pPr>
      <w:r w:rsidRPr="001A7C17">
        <w:rPr>
          <w:sz w:val="24"/>
        </w:rPr>
        <w:t>Zamawiający</w:t>
      </w:r>
      <w:r w:rsidRPr="001A7C17">
        <w:rPr>
          <w:spacing w:val="80"/>
          <w:sz w:val="24"/>
        </w:rPr>
        <w:t xml:space="preserve"> </w:t>
      </w:r>
      <w:r w:rsidRPr="001A7C17">
        <w:rPr>
          <w:sz w:val="24"/>
        </w:rPr>
        <w:t>przewiduje</w:t>
      </w:r>
      <w:r w:rsidRPr="001A7C17">
        <w:rPr>
          <w:spacing w:val="80"/>
          <w:sz w:val="24"/>
        </w:rPr>
        <w:t xml:space="preserve"> </w:t>
      </w:r>
      <w:r w:rsidRPr="001A7C17">
        <w:rPr>
          <w:sz w:val="24"/>
        </w:rPr>
        <w:t>możliwości</w:t>
      </w:r>
      <w:r w:rsidRPr="001A7C17">
        <w:rPr>
          <w:spacing w:val="80"/>
          <w:sz w:val="24"/>
        </w:rPr>
        <w:t xml:space="preserve"> </w:t>
      </w:r>
      <w:r w:rsidRPr="001A7C17">
        <w:rPr>
          <w:sz w:val="24"/>
        </w:rPr>
        <w:t>wprowadzenia</w:t>
      </w:r>
      <w:r w:rsidRPr="001A7C17">
        <w:rPr>
          <w:spacing w:val="80"/>
          <w:sz w:val="24"/>
        </w:rPr>
        <w:t xml:space="preserve"> </w:t>
      </w:r>
      <w:r w:rsidRPr="001A7C17">
        <w:rPr>
          <w:sz w:val="24"/>
        </w:rPr>
        <w:t>zmian</w:t>
      </w:r>
      <w:r w:rsidRPr="001A7C17">
        <w:rPr>
          <w:spacing w:val="80"/>
          <w:sz w:val="24"/>
        </w:rPr>
        <w:t xml:space="preserve"> </w:t>
      </w:r>
      <w:r w:rsidRPr="001A7C17">
        <w:rPr>
          <w:sz w:val="24"/>
        </w:rPr>
        <w:t>do</w:t>
      </w:r>
      <w:r w:rsidRPr="001A7C17">
        <w:rPr>
          <w:spacing w:val="80"/>
          <w:sz w:val="24"/>
        </w:rPr>
        <w:t xml:space="preserve"> </w:t>
      </w:r>
      <w:r w:rsidRPr="001A7C17">
        <w:rPr>
          <w:sz w:val="24"/>
        </w:rPr>
        <w:t>zawartej</w:t>
      </w:r>
      <w:r w:rsidRPr="001A7C17">
        <w:rPr>
          <w:spacing w:val="80"/>
          <w:sz w:val="24"/>
        </w:rPr>
        <w:t xml:space="preserve"> </w:t>
      </w:r>
      <w:r w:rsidRPr="001A7C17">
        <w:rPr>
          <w:sz w:val="24"/>
        </w:rPr>
        <w:t xml:space="preserve">umowy, na podstawie art. 454-455 ustawy Pzp oraz </w:t>
      </w:r>
      <w:r>
        <w:rPr>
          <w:sz w:val="24"/>
        </w:rPr>
        <w:t>na mocy Projektowanych postanowień umowy w sprawie zamówienia publicznego</w:t>
      </w:r>
      <w:r w:rsidRPr="001A7C17">
        <w:rPr>
          <w:sz w:val="24"/>
        </w:rPr>
        <w:t>.</w:t>
      </w:r>
    </w:p>
    <w:p w14:paraId="0FAA7ECF" w14:textId="77777777" w:rsidR="002E439C" w:rsidRPr="00811989" w:rsidRDefault="002E439C" w:rsidP="002E439C">
      <w:pPr>
        <w:spacing w:before="480" w:after="0"/>
        <w:ind w:right="-1"/>
        <w:jc w:val="center"/>
        <w:rPr>
          <w:sz w:val="26"/>
        </w:rPr>
      </w:pPr>
      <w:r w:rsidRPr="00811989">
        <w:rPr>
          <w:spacing w:val="-2"/>
          <w:sz w:val="26"/>
        </w:rPr>
        <w:t>Rozdział</w:t>
      </w:r>
      <w:r w:rsidRPr="00811989">
        <w:rPr>
          <w:sz w:val="26"/>
        </w:rPr>
        <w:t xml:space="preserve"> </w:t>
      </w:r>
      <w:r>
        <w:rPr>
          <w:spacing w:val="-10"/>
          <w:sz w:val="26"/>
        </w:rPr>
        <w:t>22</w:t>
      </w:r>
    </w:p>
    <w:p w14:paraId="1ACF75FC" w14:textId="77777777" w:rsidR="002E439C" w:rsidRDefault="002E439C" w:rsidP="002E439C">
      <w:pPr>
        <w:spacing w:after="0"/>
        <w:ind w:right="-1"/>
        <w:jc w:val="center"/>
        <w:rPr>
          <w:b/>
          <w:sz w:val="26"/>
        </w:rPr>
      </w:pPr>
      <w:r>
        <w:rPr>
          <w:b/>
          <w:spacing w:val="-2"/>
          <w:sz w:val="26"/>
        </w:rPr>
        <w:t>OCHRONA DANYCH OSOBOWYCH</w:t>
      </w:r>
    </w:p>
    <w:p w14:paraId="23EE1386" w14:textId="77777777" w:rsidR="002E439C" w:rsidRDefault="00992A0D" w:rsidP="002E439C">
      <w:pPr>
        <w:pStyle w:val="Tekstpodstawowy"/>
        <w:spacing w:before="43" w:line="276" w:lineRule="auto"/>
        <w:ind w:right="-1"/>
        <w:rPr>
          <w:b/>
          <w:bCs/>
          <w:sz w:val="26"/>
        </w:rPr>
      </w:pPr>
      <w:r>
        <w:rPr>
          <w:b/>
          <w:bCs/>
          <w:sz w:val="26"/>
        </w:rPr>
        <w:pict w14:anchorId="5E3703E6">
          <v:rect id="_x0000_i1046" style="width:0;height:1.5pt" o:hralign="center" o:hrstd="t" o:hr="t" fillcolor="#a0a0a0" stroked="f"/>
        </w:pict>
      </w:r>
    </w:p>
    <w:p w14:paraId="7F6FC063" w14:textId="77777777" w:rsidR="002E439C" w:rsidRPr="00B44EC1" w:rsidRDefault="002E439C" w:rsidP="002E439C">
      <w:pPr>
        <w:pStyle w:val="Tekstpodstawowy"/>
        <w:spacing w:before="360" w:line="276" w:lineRule="auto"/>
        <w:jc w:val="both"/>
        <w:rPr>
          <w:rFonts w:asciiTheme="minorHAnsi" w:hAnsiTheme="minorHAnsi" w:cstheme="minorHAnsi"/>
        </w:rPr>
      </w:pPr>
      <w:r w:rsidRPr="00B44EC1">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informuje się, że:</w:t>
      </w:r>
    </w:p>
    <w:p w14:paraId="7D348574" w14:textId="77777777" w:rsidR="002E439C" w:rsidRPr="00B44EC1" w:rsidRDefault="002E439C" w:rsidP="002E439C">
      <w:pPr>
        <w:pStyle w:val="Akapitzlist"/>
        <w:numPr>
          <w:ilvl w:val="1"/>
          <w:numId w:val="40"/>
        </w:numPr>
        <w:spacing w:before="120" w:after="120"/>
        <w:contextualSpacing w:val="0"/>
        <w:jc w:val="both"/>
        <w:rPr>
          <w:rStyle w:val="Pogrubienie"/>
          <w:rFonts w:asciiTheme="minorHAnsi" w:hAnsiTheme="minorHAnsi" w:cstheme="minorHAnsi"/>
          <w:sz w:val="24"/>
          <w:szCs w:val="24"/>
        </w:rPr>
      </w:pPr>
      <w:r w:rsidRPr="00B44EC1">
        <w:rPr>
          <w:rFonts w:asciiTheme="minorHAnsi" w:hAnsiTheme="minorHAnsi" w:cstheme="minorHAnsi"/>
          <w:sz w:val="24"/>
          <w:szCs w:val="24"/>
        </w:rPr>
        <w:lastRenderedPageBreak/>
        <w:t xml:space="preserve">Administratorem Pana/Pani danych osobowych Gmina Miasta Tarnowa, ul. Mickiewicza 2, 33-100 Tarnów, Centrum Rehabilitacji Społecznej i Zawodowej – Zakład Aktywności Zawodowej „Słoneczne Wzgórze”, ul. Sanguszków 28 A, 33100 Tarnów, </w:t>
      </w:r>
    </w:p>
    <w:p w14:paraId="62F0BE21"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Administrator wyznaczył Inspektora Ochrony Danych Osobowych, z którym można się kontaktować poprzez pocztę elektroniczną adres e-mail: k.malik@zaz.tarnow.pl</w:t>
      </w:r>
    </w:p>
    <w:p w14:paraId="48BAF618"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Dane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osobowe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będą</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przetwarzane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celu</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związanym</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postępowaniem</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udzielenie</w:t>
      </w:r>
      <w:r w:rsidRPr="00B44EC1">
        <w:rPr>
          <w:rFonts w:asciiTheme="minorHAnsi" w:hAnsiTheme="minorHAnsi" w:cstheme="minorHAnsi"/>
          <w:spacing w:val="80"/>
          <w:sz w:val="24"/>
          <w:szCs w:val="24"/>
        </w:rPr>
        <w:t xml:space="preserve"> </w:t>
      </w:r>
      <w:r w:rsidRPr="00B44EC1">
        <w:rPr>
          <w:rFonts w:asciiTheme="minorHAnsi" w:hAnsiTheme="minorHAnsi" w:cstheme="minorHAnsi"/>
          <w:sz w:val="24"/>
          <w:szCs w:val="24"/>
        </w:rPr>
        <w:t>zamówienia publicznego.</w:t>
      </w:r>
    </w:p>
    <w:p w14:paraId="477FC518" w14:textId="6003335E" w:rsidR="002E439C" w:rsidRPr="00396C44"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Dane</w:t>
      </w:r>
      <w:r w:rsidRPr="00B44EC1">
        <w:rPr>
          <w:rFonts w:asciiTheme="minorHAnsi" w:hAnsiTheme="minorHAnsi" w:cstheme="minorHAnsi"/>
          <w:spacing w:val="15"/>
          <w:sz w:val="24"/>
          <w:szCs w:val="24"/>
        </w:rPr>
        <w:t xml:space="preserve"> </w:t>
      </w:r>
      <w:r w:rsidRPr="00B44EC1">
        <w:rPr>
          <w:rFonts w:asciiTheme="minorHAnsi" w:hAnsiTheme="minorHAnsi" w:cstheme="minorHAnsi"/>
          <w:sz w:val="24"/>
          <w:szCs w:val="24"/>
        </w:rPr>
        <w:t>osobowe</w:t>
      </w:r>
      <w:r w:rsidRPr="00B44EC1">
        <w:rPr>
          <w:rFonts w:asciiTheme="minorHAnsi" w:hAnsiTheme="minorHAnsi" w:cstheme="minorHAnsi"/>
          <w:spacing w:val="17"/>
          <w:sz w:val="24"/>
          <w:szCs w:val="24"/>
        </w:rPr>
        <w:t xml:space="preserve"> </w:t>
      </w:r>
      <w:r w:rsidRPr="00B44EC1">
        <w:rPr>
          <w:rFonts w:asciiTheme="minorHAnsi" w:hAnsiTheme="minorHAnsi" w:cstheme="minorHAnsi"/>
          <w:sz w:val="24"/>
          <w:szCs w:val="24"/>
        </w:rPr>
        <w:t>będą</w:t>
      </w:r>
      <w:r w:rsidRPr="00B44EC1">
        <w:rPr>
          <w:rFonts w:asciiTheme="minorHAnsi" w:hAnsiTheme="minorHAnsi" w:cstheme="minorHAnsi"/>
          <w:spacing w:val="19"/>
          <w:sz w:val="24"/>
          <w:szCs w:val="24"/>
        </w:rPr>
        <w:t xml:space="preserve"> </w:t>
      </w:r>
      <w:r w:rsidRPr="00396C44">
        <w:rPr>
          <w:rFonts w:asciiTheme="minorHAnsi" w:hAnsiTheme="minorHAnsi" w:cstheme="minorHAnsi"/>
          <w:sz w:val="24"/>
          <w:szCs w:val="24"/>
        </w:rPr>
        <w:t>przetwarzane</w:t>
      </w:r>
      <w:r w:rsidRPr="00396C44">
        <w:rPr>
          <w:rFonts w:asciiTheme="minorHAnsi" w:hAnsiTheme="minorHAnsi" w:cstheme="minorHAnsi"/>
          <w:spacing w:val="17"/>
          <w:sz w:val="24"/>
          <w:szCs w:val="24"/>
        </w:rPr>
        <w:t xml:space="preserve"> </w:t>
      </w:r>
      <w:r w:rsidRPr="00396C44">
        <w:rPr>
          <w:rFonts w:asciiTheme="minorHAnsi" w:hAnsiTheme="minorHAnsi" w:cstheme="minorHAnsi"/>
          <w:sz w:val="24"/>
          <w:szCs w:val="24"/>
        </w:rPr>
        <w:t>przez</w:t>
      </w:r>
      <w:r w:rsidRPr="00396C44">
        <w:rPr>
          <w:rFonts w:asciiTheme="minorHAnsi" w:hAnsiTheme="minorHAnsi" w:cstheme="minorHAnsi"/>
          <w:spacing w:val="16"/>
          <w:sz w:val="24"/>
          <w:szCs w:val="24"/>
        </w:rPr>
        <w:t xml:space="preserve"> </w:t>
      </w:r>
      <w:r w:rsidRPr="00396C44">
        <w:rPr>
          <w:rFonts w:asciiTheme="minorHAnsi" w:hAnsiTheme="minorHAnsi" w:cstheme="minorHAnsi"/>
          <w:sz w:val="24"/>
          <w:szCs w:val="24"/>
        </w:rPr>
        <w:t>okres</w:t>
      </w:r>
      <w:r w:rsidRPr="00396C44">
        <w:rPr>
          <w:rFonts w:asciiTheme="minorHAnsi" w:hAnsiTheme="minorHAnsi" w:cstheme="minorHAnsi"/>
          <w:spacing w:val="17"/>
          <w:sz w:val="24"/>
          <w:szCs w:val="24"/>
        </w:rPr>
        <w:t xml:space="preserve"> </w:t>
      </w:r>
      <w:r w:rsidRPr="00396C44">
        <w:rPr>
          <w:rFonts w:asciiTheme="minorHAnsi" w:hAnsiTheme="minorHAnsi" w:cstheme="minorHAnsi"/>
          <w:sz w:val="24"/>
          <w:szCs w:val="24"/>
        </w:rPr>
        <w:t>zgodnie</w:t>
      </w:r>
      <w:r w:rsidRPr="00396C44">
        <w:rPr>
          <w:rFonts w:asciiTheme="minorHAnsi" w:hAnsiTheme="minorHAnsi" w:cstheme="minorHAnsi"/>
          <w:spacing w:val="17"/>
          <w:sz w:val="24"/>
          <w:szCs w:val="24"/>
        </w:rPr>
        <w:t xml:space="preserve"> </w:t>
      </w:r>
      <w:r w:rsidRPr="00396C44">
        <w:rPr>
          <w:rFonts w:asciiTheme="minorHAnsi" w:hAnsiTheme="minorHAnsi" w:cstheme="minorHAnsi"/>
          <w:sz w:val="24"/>
          <w:szCs w:val="24"/>
        </w:rPr>
        <w:t>z</w:t>
      </w:r>
      <w:r w:rsidRPr="00396C44">
        <w:rPr>
          <w:rFonts w:asciiTheme="minorHAnsi" w:hAnsiTheme="minorHAnsi" w:cstheme="minorHAnsi"/>
          <w:spacing w:val="17"/>
          <w:sz w:val="24"/>
          <w:szCs w:val="24"/>
        </w:rPr>
        <w:t xml:space="preserve"> </w:t>
      </w:r>
      <w:r w:rsidRPr="00396C44">
        <w:rPr>
          <w:rFonts w:asciiTheme="minorHAnsi" w:hAnsiTheme="minorHAnsi" w:cstheme="minorHAnsi"/>
          <w:sz w:val="24"/>
          <w:szCs w:val="24"/>
        </w:rPr>
        <w:t>art.</w:t>
      </w:r>
      <w:r w:rsidRPr="00396C44">
        <w:rPr>
          <w:rFonts w:asciiTheme="minorHAnsi" w:hAnsiTheme="minorHAnsi" w:cstheme="minorHAnsi"/>
          <w:spacing w:val="18"/>
          <w:sz w:val="24"/>
          <w:szCs w:val="24"/>
        </w:rPr>
        <w:t xml:space="preserve"> </w:t>
      </w:r>
      <w:r w:rsidRPr="00396C44">
        <w:rPr>
          <w:rFonts w:asciiTheme="minorHAnsi" w:hAnsiTheme="minorHAnsi" w:cstheme="minorHAnsi"/>
          <w:sz w:val="24"/>
          <w:szCs w:val="24"/>
        </w:rPr>
        <w:t>78</w:t>
      </w:r>
      <w:r w:rsidRPr="00396C44">
        <w:rPr>
          <w:rFonts w:asciiTheme="minorHAnsi" w:hAnsiTheme="minorHAnsi" w:cstheme="minorHAnsi"/>
          <w:spacing w:val="18"/>
          <w:sz w:val="24"/>
          <w:szCs w:val="24"/>
        </w:rPr>
        <w:t xml:space="preserve"> </w:t>
      </w:r>
      <w:r w:rsidRPr="00396C44">
        <w:rPr>
          <w:rFonts w:asciiTheme="minorHAnsi" w:hAnsiTheme="minorHAnsi" w:cstheme="minorHAnsi"/>
          <w:sz w:val="24"/>
          <w:szCs w:val="24"/>
        </w:rPr>
        <w:t>ust.</w:t>
      </w:r>
      <w:r w:rsidRPr="00396C44">
        <w:rPr>
          <w:rFonts w:asciiTheme="minorHAnsi" w:hAnsiTheme="minorHAnsi" w:cstheme="minorHAnsi"/>
          <w:spacing w:val="18"/>
          <w:sz w:val="24"/>
          <w:szCs w:val="24"/>
        </w:rPr>
        <w:t xml:space="preserve"> </w:t>
      </w:r>
      <w:r w:rsidRPr="00396C44">
        <w:rPr>
          <w:rFonts w:asciiTheme="minorHAnsi" w:hAnsiTheme="minorHAnsi" w:cstheme="minorHAnsi"/>
          <w:sz w:val="24"/>
          <w:szCs w:val="24"/>
        </w:rPr>
        <w:t>1</w:t>
      </w:r>
      <w:r w:rsidRPr="00396C44">
        <w:rPr>
          <w:rFonts w:asciiTheme="minorHAnsi" w:hAnsiTheme="minorHAnsi" w:cstheme="minorHAnsi"/>
          <w:spacing w:val="16"/>
          <w:sz w:val="24"/>
          <w:szCs w:val="24"/>
        </w:rPr>
        <w:t xml:space="preserve"> </w:t>
      </w:r>
      <w:r w:rsidRPr="00396C44">
        <w:rPr>
          <w:rFonts w:asciiTheme="minorHAnsi" w:hAnsiTheme="minorHAnsi" w:cstheme="minorHAnsi"/>
          <w:sz w:val="24"/>
          <w:szCs w:val="24"/>
        </w:rPr>
        <w:t>i</w:t>
      </w:r>
      <w:r w:rsidRPr="00396C44">
        <w:rPr>
          <w:rFonts w:asciiTheme="minorHAnsi" w:hAnsiTheme="minorHAnsi" w:cstheme="minorHAnsi"/>
          <w:spacing w:val="18"/>
          <w:sz w:val="24"/>
          <w:szCs w:val="24"/>
        </w:rPr>
        <w:t xml:space="preserve"> </w:t>
      </w:r>
      <w:r w:rsidRPr="00396C44">
        <w:rPr>
          <w:rFonts w:asciiTheme="minorHAnsi" w:hAnsiTheme="minorHAnsi" w:cstheme="minorHAnsi"/>
          <w:sz w:val="24"/>
          <w:szCs w:val="24"/>
        </w:rPr>
        <w:t>4</w:t>
      </w:r>
      <w:r w:rsidRPr="00396C44">
        <w:rPr>
          <w:rFonts w:asciiTheme="minorHAnsi" w:hAnsiTheme="minorHAnsi" w:cstheme="minorHAnsi"/>
          <w:spacing w:val="18"/>
          <w:sz w:val="24"/>
          <w:szCs w:val="24"/>
        </w:rPr>
        <w:t xml:space="preserve"> </w:t>
      </w:r>
      <w:r w:rsidRPr="00396C44">
        <w:rPr>
          <w:rFonts w:asciiTheme="minorHAnsi" w:hAnsiTheme="minorHAnsi" w:cstheme="minorHAnsi"/>
          <w:sz w:val="24"/>
          <w:szCs w:val="24"/>
        </w:rPr>
        <w:t>ustawy</w:t>
      </w:r>
      <w:r w:rsidRPr="00396C44">
        <w:rPr>
          <w:rFonts w:asciiTheme="minorHAnsi" w:hAnsiTheme="minorHAnsi" w:cstheme="minorHAnsi"/>
          <w:spacing w:val="17"/>
          <w:sz w:val="24"/>
          <w:szCs w:val="24"/>
        </w:rPr>
        <w:t xml:space="preserve"> </w:t>
      </w:r>
      <w:r w:rsidRPr="00396C44">
        <w:rPr>
          <w:rFonts w:asciiTheme="minorHAnsi" w:hAnsiTheme="minorHAnsi" w:cstheme="minorHAnsi"/>
          <w:sz w:val="24"/>
          <w:szCs w:val="24"/>
        </w:rPr>
        <w:t>z</w:t>
      </w:r>
      <w:r w:rsidRPr="00396C44">
        <w:rPr>
          <w:rFonts w:asciiTheme="minorHAnsi" w:hAnsiTheme="minorHAnsi" w:cstheme="minorHAnsi"/>
          <w:spacing w:val="17"/>
          <w:sz w:val="24"/>
          <w:szCs w:val="24"/>
        </w:rPr>
        <w:t xml:space="preserve"> </w:t>
      </w:r>
      <w:r w:rsidRPr="00396C44">
        <w:rPr>
          <w:rFonts w:asciiTheme="minorHAnsi" w:hAnsiTheme="minorHAnsi" w:cstheme="minorHAnsi"/>
          <w:sz w:val="24"/>
          <w:szCs w:val="24"/>
        </w:rPr>
        <w:t>dnia</w:t>
      </w:r>
      <w:r w:rsidRPr="00396C44">
        <w:rPr>
          <w:rFonts w:asciiTheme="minorHAnsi" w:hAnsiTheme="minorHAnsi" w:cstheme="minorHAnsi"/>
          <w:spacing w:val="18"/>
          <w:sz w:val="24"/>
          <w:szCs w:val="24"/>
        </w:rPr>
        <w:t xml:space="preserve"> </w:t>
      </w:r>
      <w:r w:rsidRPr="00396C44">
        <w:rPr>
          <w:rFonts w:asciiTheme="minorHAnsi" w:hAnsiTheme="minorHAnsi" w:cstheme="minorHAnsi"/>
          <w:spacing w:val="-10"/>
          <w:sz w:val="24"/>
          <w:szCs w:val="24"/>
        </w:rPr>
        <w:t xml:space="preserve">z </w:t>
      </w:r>
      <w:r w:rsidRPr="00396C44">
        <w:rPr>
          <w:rFonts w:asciiTheme="minorHAnsi" w:hAnsiTheme="minorHAnsi" w:cstheme="minorHAnsi"/>
          <w:sz w:val="24"/>
          <w:szCs w:val="24"/>
        </w:rPr>
        <w:t>dnia 11 września 2019 r.– Prawo zamówień publicznych (</w:t>
      </w:r>
      <w:r w:rsidR="00E860AA" w:rsidRPr="00396C44">
        <w:rPr>
          <w:rFonts w:asciiTheme="minorHAnsi" w:hAnsiTheme="minorHAnsi" w:cstheme="minorHAnsi"/>
          <w:sz w:val="24"/>
          <w:szCs w:val="24"/>
        </w:rPr>
        <w:t xml:space="preserve">t.j. </w:t>
      </w:r>
      <w:r w:rsidR="00B336CB" w:rsidRPr="00396C44">
        <w:rPr>
          <w:rFonts w:asciiTheme="minorHAnsi" w:hAnsiTheme="minorHAnsi" w:cstheme="minorHAnsi"/>
          <w:sz w:val="24"/>
          <w:szCs w:val="24"/>
        </w:rPr>
        <w:t>Dz.U. z 2024 r., poz. 1320 z późn zm.</w:t>
      </w:r>
      <w:r w:rsidRPr="00396C44">
        <w:rPr>
          <w:rFonts w:asciiTheme="minorHAnsi" w:hAnsiTheme="minorHAnsi" w:cstheme="minorHAnsi"/>
          <w:sz w:val="24"/>
          <w:szCs w:val="24"/>
        </w:rPr>
        <w:t>), zwanej dalej ustawą Pzp, przez okres 4 lat od dnia zakończenia postępowania o udzielenie zamówienia, a jeżeli czas trwania umowy przekracza 4 lata, okres przechowywania obejmuje cały czas obowiązywania umowy.</w:t>
      </w:r>
    </w:p>
    <w:p w14:paraId="0BB90369"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396C44">
        <w:rPr>
          <w:rFonts w:asciiTheme="minorHAnsi" w:hAnsiTheme="minorHAnsi" w:cstheme="minorHAnsi"/>
          <w:sz w:val="24"/>
          <w:szCs w:val="24"/>
        </w:rPr>
        <w:t>Podstawą prawną przetwarzania danych jest art. 6 ust. 1 lit. c) ww. Rozporządzenia w związku z przepisami ustawy</w:t>
      </w:r>
      <w:r w:rsidRPr="00B44EC1">
        <w:rPr>
          <w:rFonts w:asciiTheme="minorHAnsi" w:hAnsiTheme="minorHAnsi" w:cstheme="minorHAnsi"/>
          <w:sz w:val="24"/>
          <w:szCs w:val="24"/>
        </w:rPr>
        <w:t xml:space="preserve"> Pzp.</w:t>
      </w:r>
    </w:p>
    <w:p w14:paraId="53C496E1"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Odbiorcami Pani/Pana danych będą osoby lub podmioty, którym udostępniona zostanie dokumentacja postępowania w oparciu o art. 18 oraz art. 74 ust. 4 ustawy Pzp.</w:t>
      </w:r>
    </w:p>
    <w:p w14:paraId="37DD175F"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Obowiązek podania przez Panią/Pana danych osobowych bezpośrednio Pani/Pana dotyczących jest wymogiem ustawowym określonym w przepisach PZP, związanym z udziałem</w:t>
      </w:r>
      <w:r w:rsidRPr="00B44EC1">
        <w:rPr>
          <w:rFonts w:asciiTheme="minorHAnsi" w:hAnsiTheme="minorHAnsi" w:cstheme="minorHAnsi"/>
          <w:spacing w:val="-5"/>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6"/>
          <w:sz w:val="24"/>
          <w:szCs w:val="24"/>
        </w:rPr>
        <w:t xml:space="preserve"> </w:t>
      </w:r>
      <w:r w:rsidRPr="00B44EC1">
        <w:rPr>
          <w:rFonts w:asciiTheme="minorHAnsi" w:hAnsiTheme="minorHAnsi" w:cstheme="minorHAnsi"/>
          <w:sz w:val="24"/>
          <w:szCs w:val="24"/>
        </w:rPr>
        <w:t>postępowaniu</w:t>
      </w:r>
      <w:r w:rsidRPr="00B44EC1">
        <w:rPr>
          <w:rFonts w:asciiTheme="minorHAnsi" w:hAnsiTheme="minorHAnsi" w:cstheme="minorHAnsi"/>
          <w:spacing w:val="-5"/>
          <w:sz w:val="24"/>
          <w:szCs w:val="24"/>
        </w:rPr>
        <w:t xml:space="preserve"> </w:t>
      </w:r>
      <w:r w:rsidRPr="00B44EC1">
        <w:rPr>
          <w:rFonts w:asciiTheme="minorHAnsi" w:hAnsiTheme="minorHAnsi" w:cstheme="minorHAnsi"/>
          <w:sz w:val="24"/>
          <w:szCs w:val="24"/>
        </w:rPr>
        <w:t>o</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udzielenie</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zamówienia</w:t>
      </w:r>
      <w:r w:rsidRPr="00B44EC1">
        <w:rPr>
          <w:rFonts w:asciiTheme="minorHAnsi" w:hAnsiTheme="minorHAnsi" w:cstheme="minorHAnsi"/>
          <w:spacing w:val="-5"/>
          <w:sz w:val="24"/>
          <w:szCs w:val="24"/>
        </w:rPr>
        <w:t xml:space="preserve"> </w:t>
      </w:r>
      <w:r w:rsidRPr="00B44EC1">
        <w:rPr>
          <w:rFonts w:asciiTheme="minorHAnsi" w:hAnsiTheme="minorHAnsi" w:cstheme="minorHAnsi"/>
          <w:sz w:val="24"/>
          <w:szCs w:val="24"/>
        </w:rPr>
        <w:t>publicznego;</w:t>
      </w:r>
      <w:r w:rsidRPr="00B44EC1">
        <w:rPr>
          <w:rFonts w:asciiTheme="minorHAnsi" w:hAnsiTheme="minorHAnsi" w:cstheme="minorHAnsi"/>
          <w:spacing w:val="-6"/>
          <w:sz w:val="24"/>
          <w:szCs w:val="24"/>
        </w:rPr>
        <w:t xml:space="preserve"> </w:t>
      </w:r>
      <w:r w:rsidRPr="00B44EC1">
        <w:rPr>
          <w:rFonts w:asciiTheme="minorHAnsi" w:hAnsiTheme="minorHAnsi" w:cstheme="minorHAnsi"/>
          <w:sz w:val="24"/>
          <w:szCs w:val="24"/>
        </w:rPr>
        <w:t>konsekwencje</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niepodania określonych danych wynikają z ustawy Pzp.</w:t>
      </w:r>
    </w:p>
    <w:p w14:paraId="37D664FD" w14:textId="77777777" w:rsidR="002E439C" w:rsidRPr="00B44EC1" w:rsidRDefault="002E439C" w:rsidP="002E439C">
      <w:pPr>
        <w:pStyle w:val="Akapitzlist"/>
        <w:numPr>
          <w:ilvl w:val="1"/>
          <w:numId w:val="40"/>
        </w:numPr>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Osoba,</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której</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dane</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dotyczą</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ma</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prawo</w:t>
      </w:r>
      <w:r w:rsidRPr="00B44EC1">
        <w:rPr>
          <w:rFonts w:asciiTheme="minorHAnsi" w:hAnsiTheme="minorHAnsi" w:cstheme="minorHAnsi"/>
          <w:spacing w:val="-1"/>
          <w:sz w:val="24"/>
          <w:szCs w:val="24"/>
        </w:rPr>
        <w:t xml:space="preserve"> </w:t>
      </w:r>
      <w:r w:rsidRPr="00B44EC1">
        <w:rPr>
          <w:rFonts w:asciiTheme="minorHAnsi" w:hAnsiTheme="minorHAnsi" w:cstheme="minorHAnsi"/>
          <w:spacing w:val="-5"/>
          <w:sz w:val="24"/>
          <w:szCs w:val="24"/>
        </w:rPr>
        <w:t>do:</w:t>
      </w:r>
    </w:p>
    <w:p w14:paraId="36ED10B5" w14:textId="77777777" w:rsidR="002E439C" w:rsidRPr="00B44EC1" w:rsidRDefault="002E439C" w:rsidP="002E439C">
      <w:pPr>
        <w:pStyle w:val="Akapitzlist"/>
        <w:widowControl w:val="0"/>
        <w:numPr>
          <w:ilvl w:val="2"/>
          <w:numId w:val="40"/>
        </w:numPr>
        <w:autoSpaceDE w:val="0"/>
        <w:autoSpaceDN w:val="0"/>
        <w:spacing w:before="120" w:after="120"/>
        <w:ind w:left="1560" w:right="-1"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dostępu do treści swoich danych oraz możliwości ich poprawiania, sprostowania, ograniczenia przetwarzania,</w:t>
      </w:r>
    </w:p>
    <w:p w14:paraId="3FA6BE94"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w przypadku gdy przetwarzanie danych odbywa się z naruszeniem przepisów Rozporządzenia służy prawo wniesienia skargi do organu nadzorczego tj. Prezesa Urzędu Ochrony Danych Osobowych, ul. Stawki 2, 00-193 Warszawa,</w:t>
      </w:r>
    </w:p>
    <w:p w14:paraId="7AEA10E6" w14:textId="77777777" w:rsidR="002E439C" w:rsidRPr="00B44EC1" w:rsidRDefault="002E439C" w:rsidP="002E439C">
      <w:pPr>
        <w:pStyle w:val="Akapitzlist"/>
        <w:widowControl w:val="0"/>
        <w:numPr>
          <w:ilvl w:val="1"/>
          <w:numId w:val="40"/>
        </w:numPr>
        <w:tabs>
          <w:tab w:val="left" w:pos="369"/>
        </w:tabs>
        <w:autoSpaceDE w:val="0"/>
        <w:autoSpaceDN w:val="0"/>
        <w:spacing w:before="120" w:after="120"/>
        <w:contextualSpacing w:val="0"/>
        <w:jc w:val="both"/>
        <w:rPr>
          <w:rFonts w:asciiTheme="minorHAnsi" w:hAnsiTheme="minorHAnsi" w:cstheme="minorHAnsi"/>
          <w:sz w:val="24"/>
          <w:szCs w:val="24"/>
        </w:rPr>
      </w:pPr>
      <w:r w:rsidRPr="00B44EC1">
        <w:rPr>
          <w:rFonts w:asciiTheme="minorHAnsi" w:hAnsiTheme="minorHAnsi" w:cstheme="minorHAnsi"/>
          <w:sz w:val="24"/>
          <w:szCs w:val="24"/>
        </w:rPr>
        <w:t>Osobie,</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której</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dane</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dotyczą</w:t>
      </w:r>
      <w:r w:rsidRPr="00B44EC1">
        <w:rPr>
          <w:rFonts w:asciiTheme="minorHAnsi" w:hAnsiTheme="minorHAnsi" w:cstheme="minorHAnsi"/>
          <w:spacing w:val="-4"/>
          <w:sz w:val="24"/>
          <w:szCs w:val="24"/>
        </w:rPr>
        <w:t xml:space="preserve"> </w:t>
      </w:r>
      <w:r w:rsidRPr="00B44EC1">
        <w:rPr>
          <w:rFonts w:asciiTheme="minorHAnsi" w:hAnsiTheme="minorHAnsi" w:cstheme="minorHAnsi"/>
          <w:sz w:val="24"/>
          <w:szCs w:val="24"/>
        </w:rPr>
        <w:t>nie</w:t>
      </w:r>
      <w:r w:rsidRPr="00B44EC1">
        <w:rPr>
          <w:rFonts w:asciiTheme="minorHAnsi" w:hAnsiTheme="minorHAnsi" w:cstheme="minorHAnsi"/>
          <w:spacing w:val="-2"/>
          <w:sz w:val="24"/>
          <w:szCs w:val="24"/>
        </w:rPr>
        <w:t xml:space="preserve"> przysługuje:</w:t>
      </w:r>
    </w:p>
    <w:p w14:paraId="00973F4B"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w</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związku</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z</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art.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17</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ust.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3</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lit.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b,</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d</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lub</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Rozporządzenia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prawo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do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usunięcia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 xml:space="preserve">danych </w:t>
      </w:r>
      <w:r w:rsidRPr="00B44EC1">
        <w:rPr>
          <w:rFonts w:asciiTheme="minorHAnsi" w:hAnsiTheme="minorHAnsi" w:cstheme="minorHAnsi"/>
          <w:spacing w:val="-2"/>
          <w:sz w:val="24"/>
          <w:szCs w:val="24"/>
        </w:rPr>
        <w:t>osobowych;</w:t>
      </w:r>
    </w:p>
    <w:p w14:paraId="4563DDE9"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prawo</w:t>
      </w:r>
      <w:r w:rsidRPr="00B44EC1">
        <w:rPr>
          <w:rFonts w:asciiTheme="minorHAnsi" w:hAnsiTheme="minorHAnsi" w:cstheme="minorHAnsi"/>
          <w:spacing w:val="-6"/>
          <w:sz w:val="24"/>
          <w:szCs w:val="24"/>
        </w:rPr>
        <w:t xml:space="preserve"> </w:t>
      </w:r>
      <w:r w:rsidRPr="00B44EC1">
        <w:rPr>
          <w:rFonts w:asciiTheme="minorHAnsi" w:hAnsiTheme="minorHAnsi" w:cstheme="minorHAnsi"/>
          <w:sz w:val="24"/>
          <w:szCs w:val="24"/>
        </w:rPr>
        <w:t>do</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przenoszenia</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danych</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osobowych,</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o</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którym</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mowa</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3"/>
          <w:sz w:val="24"/>
          <w:szCs w:val="24"/>
        </w:rPr>
        <w:t xml:space="preserve"> </w:t>
      </w:r>
      <w:r w:rsidRPr="00B44EC1">
        <w:rPr>
          <w:rFonts w:asciiTheme="minorHAnsi" w:hAnsiTheme="minorHAnsi" w:cstheme="minorHAnsi"/>
          <w:sz w:val="24"/>
          <w:szCs w:val="24"/>
        </w:rPr>
        <w:t>art.</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20</w:t>
      </w:r>
      <w:r w:rsidRPr="00B44EC1">
        <w:rPr>
          <w:rFonts w:asciiTheme="minorHAnsi" w:hAnsiTheme="minorHAnsi" w:cstheme="minorHAnsi"/>
          <w:spacing w:val="-1"/>
          <w:sz w:val="24"/>
          <w:szCs w:val="24"/>
        </w:rPr>
        <w:t xml:space="preserve"> </w:t>
      </w:r>
      <w:r w:rsidRPr="00B44EC1">
        <w:rPr>
          <w:rFonts w:asciiTheme="minorHAnsi" w:hAnsiTheme="minorHAnsi" w:cstheme="minorHAnsi"/>
          <w:spacing w:val="-2"/>
          <w:sz w:val="24"/>
          <w:szCs w:val="24"/>
        </w:rPr>
        <w:t>Rozporządzenia;</w:t>
      </w:r>
    </w:p>
    <w:p w14:paraId="2345204B" w14:textId="77777777" w:rsidR="002E439C" w:rsidRPr="00B44EC1" w:rsidRDefault="002E439C" w:rsidP="002E439C">
      <w:pPr>
        <w:pStyle w:val="Akapitzlist"/>
        <w:widowControl w:val="0"/>
        <w:numPr>
          <w:ilvl w:val="2"/>
          <w:numId w:val="40"/>
        </w:numPr>
        <w:autoSpaceDE w:val="0"/>
        <w:autoSpaceDN w:val="0"/>
        <w:spacing w:before="120" w:after="120"/>
        <w:ind w:left="1560" w:hanging="851"/>
        <w:contextualSpacing w:val="0"/>
        <w:jc w:val="both"/>
        <w:rPr>
          <w:rFonts w:asciiTheme="minorHAnsi" w:hAnsiTheme="minorHAnsi" w:cstheme="minorHAnsi"/>
          <w:sz w:val="24"/>
          <w:szCs w:val="24"/>
        </w:rPr>
      </w:pPr>
      <w:r w:rsidRPr="00B44EC1">
        <w:rPr>
          <w:rFonts w:asciiTheme="minorHAnsi" w:hAnsiTheme="minorHAnsi" w:cstheme="minorHAnsi"/>
          <w:sz w:val="24"/>
          <w:szCs w:val="24"/>
        </w:rPr>
        <w:t>na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podstawie</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art.</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21</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Rozporządzenia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prawo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sprzeciwu,</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wobec</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przetwarzania</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 xml:space="preserve">danych </w:t>
      </w:r>
      <w:r w:rsidRPr="00B44EC1">
        <w:rPr>
          <w:rFonts w:asciiTheme="minorHAnsi" w:hAnsiTheme="minorHAnsi" w:cstheme="minorHAnsi"/>
          <w:spacing w:val="-2"/>
          <w:sz w:val="24"/>
          <w:szCs w:val="24"/>
        </w:rPr>
        <w:t>osobowych.</w:t>
      </w:r>
    </w:p>
    <w:p w14:paraId="2DF4AAB9"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lastRenderedPageBreak/>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w:t>
      </w:r>
      <w:r w:rsidRPr="00B44EC1">
        <w:rPr>
          <w:rFonts w:asciiTheme="minorHAnsi" w:hAnsiTheme="minorHAnsi" w:cstheme="minorHAnsi"/>
          <w:spacing w:val="40"/>
          <w:sz w:val="24"/>
          <w:szCs w:val="24"/>
        </w:rPr>
        <w:t xml:space="preserve"> </w:t>
      </w:r>
      <w:r w:rsidRPr="00B44EC1">
        <w:rPr>
          <w:rFonts w:asciiTheme="minorHAnsi" w:hAnsiTheme="minorHAnsi" w:cstheme="minorHAnsi"/>
          <w:sz w:val="24"/>
          <w:szCs w:val="24"/>
        </w:rPr>
        <w:t>udzielenie zamówienia publicznego.</w:t>
      </w:r>
    </w:p>
    <w:p w14:paraId="1E464E01"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Pzp.</w:t>
      </w:r>
    </w:p>
    <w:p w14:paraId="0A2B4B31"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Wystąpienie z żądaniem, o którym mowa w art. 18 ust. 1 Rozporządzenia, nie ogranicza przetwarzania danych osobowych do czasu zakończenia postępowania o udzielenie zamówienia publicznego.</w:t>
      </w:r>
    </w:p>
    <w:p w14:paraId="39F04D93"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W przypadku danych osobowych zamieszczonych przez Administratora w Biuletynie Zamówień Publicznych, prawa, o których mowa w art. 15 i art. 16 Rozporządzenia, są wykonywane w drodze żądania skierowanego do Administratora Od</w:t>
      </w:r>
      <w:r w:rsidRPr="00B44EC1">
        <w:rPr>
          <w:rFonts w:asciiTheme="minorHAnsi" w:hAnsiTheme="minorHAnsi" w:cstheme="minorHAnsi"/>
          <w:spacing w:val="-2"/>
          <w:sz w:val="24"/>
          <w:szCs w:val="24"/>
        </w:rPr>
        <w:t xml:space="preserve"> </w:t>
      </w:r>
      <w:r w:rsidRPr="00B44EC1">
        <w:rPr>
          <w:rFonts w:asciiTheme="minorHAnsi" w:hAnsiTheme="minorHAnsi" w:cstheme="minorHAnsi"/>
          <w:sz w:val="24"/>
          <w:szCs w:val="24"/>
        </w:rPr>
        <w:t>dnia zakończenia postępowania o udzielenie zamówienia,</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w</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przypadku gdy</w:t>
      </w:r>
      <w:r w:rsidRPr="00B44EC1">
        <w:rPr>
          <w:rFonts w:asciiTheme="minorHAnsi" w:hAnsiTheme="minorHAnsi" w:cstheme="minorHAnsi"/>
          <w:spacing w:val="-1"/>
          <w:sz w:val="24"/>
          <w:szCs w:val="24"/>
        </w:rPr>
        <w:t xml:space="preserve"> </w:t>
      </w:r>
      <w:r w:rsidRPr="00B44EC1">
        <w:rPr>
          <w:rFonts w:asciiTheme="minorHAnsi" w:hAnsiTheme="minorHAnsi" w:cstheme="minorHAnsi"/>
          <w:sz w:val="24"/>
          <w:szCs w:val="24"/>
        </w:rPr>
        <w:t>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2DCD1C6"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Korzystanie przez osobę, której dane dotyczą, z uprawnienia do sprostowania lub uzupełnienia, o którym mowa w art. 16 Rozporządzenia, nie może naruszać integralności protokołu oraz jego załączników.</w:t>
      </w:r>
    </w:p>
    <w:p w14:paraId="7C687CCE" w14:textId="77777777" w:rsidR="002E439C" w:rsidRPr="00B44EC1" w:rsidRDefault="002E439C" w:rsidP="002E439C">
      <w:pPr>
        <w:pStyle w:val="Akapitzlist"/>
        <w:widowControl w:val="0"/>
        <w:numPr>
          <w:ilvl w:val="1"/>
          <w:numId w:val="40"/>
        </w:numPr>
        <w:tabs>
          <w:tab w:val="left" w:pos="1560"/>
        </w:tabs>
        <w:autoSpaceDE w:val="0"/>
        <w:autoSpaceDN w:val="0"/>
        <w:spacing w:before="120" w:after="120"/>
        <w:ind w:left="709" w:hanging="709"/>
        <w:contextualSpacing w:val="0"/>
        <w:jc w:val="both"/>
        <w:rPr>
          <w:rFonts w:asciiTheme="minorHAnsi" w:hAnsiTheme="minorHAnsi" w:cstheme="minorHAnsi"/>
          <w:sz w:val="24"/>
          <w:szCs w:val="24"/>
        </w:rPr>
      </w:pPr>
      <w:r w:rsidRPr="00B44EC1">
        <w:rPr>
          <w:rFonts w:asciiTheme="minorHAnsi" w:hAnsiTheme="minorHAnsi" w:cstheme="minorHAnsi"/>
          <w:sz w:val="24"/>
          <w:szCs w:val="24"/>
        </w:rPr>
        <w:t>Ponadto informuje się, iż w związku z przetwarzaniem Pani/Pana danych osobowych nie podlega Pan/Pani decyzjom, które się opierają wyłącznie na zautomatyzowanym przetwarzaniu, w tym profilowaniu, o czym stanowi art. 22 Rozporządzenia.</w:t>
      </w:r>
    </w:p>
    <w:p w14:paraId="4F88EFE8" w14:textId="77777777" w:rsidR="002E439C" w:rsidRPr="00811989" w:rsidRDefault="002E439C" w:rsidP="002E439C">
      <w:pPr>
        <w:spacing w:before="480" w:after="0"/>
        <w:ind w:right="-1"/>
        <w:jc w:val="center"/>
        <w:rPr>
          <w:sz w:val="26"/>
        </w:rPr>
      </w:pPr>
      <w:r w:rsidRPr="00811989">
        <w:rPr>
          <w:spacing w:val="-2"/>
          <w:sz w:val="26"/>
        </w:rPr>
        <w:t>Rozdział</w:t>
      </w:r>
      <w:r w:rsidRPr="00811989">
        <w:rPr>
          <w:sz w:val="26"/>
        </w:rPr>
        <w:t xml:space="preserve"> </w:t>
      </w:r>
      <w:r>
        <w:rPr>
          <w:spacing w:val="-10"/>
          <w:sz w:val="26"/>
        </w:rPr>
        <w:t>23</w:t>
      </w:r>
    </w:p>
    <w:p w14:paraId="536887E6" w14:textId="77777777" w:rsidR="002E439C" w:rsidRDefault="002E439C" w:rsidP="002E439C">
      <w:pPr>
        <w:spacing w:after="0"/>
        <w:ind w:right="-1"/>
        <w:jc w:val="center"/>
        <w:rPr>
          <w:b/>
          <w:sz w:val="26"/>
        </w:rPr>
      </w:pPr>
      <w:r>
        <w:rPr>
          <w:b/>
          <w:spacing w:val="-2"/>
          <w:sz w:val="26"/>
        </w:rPr>
        <w:t>ŚRODKI OCHRONY PRAWNEJ</w:t>
      </w:r>
    </w:p>
    <w:p w14:paraId="6C325C9E" w14:textId="77777777" w:rsidR="002E439C" w:rsidRDefault="00992A0D" w:rsidP="002E439C">
      <w:pPr>
        <w:pStyle w:val="Tekstpodstawowy"/>
        <w:spacing w:before="43" w:line="276" w:lineRule="auto"/>
        <w:ind w:right="-1"/>
        <w:rPr>
          <w:b/>
          <w:bCs/>
          <w:sz w:val="26"/>
        </w:rPr>
      </w:pPr>
      <w:r>
        <w:rPr>
          <w:b/>
          <w:bCs/>
          <w:sz w:val="26"/>
        </w:rPr>
        <w:pict w14:anchorId="7F9D6BD6">
          <v:rect id="_x0000_i1047" style="width:0;height:1.5pt" o:hralign="center" o:hrstd="t" o:hr="t" fillcolor="#a0a0a0" stroked="f"/>
        </w:pict>
      </w:r>
    </w:p>
    <w:p w14:paraId="6317FFF9" w14:textId="77777777" w:rsidR="002E439C" w:rsidRPr="00121BAD" w:rsidRDefault="002E439C" w:rsidP="002E439C">
      <w:pPr>
        <w:pStyle w:val="Akapitzlist"/>
        <w:widowControl w:val="0"/>
        <w:numPr>
          <w:ilvl w:val="1"/>
          <w:numId w:val="41"/>
        </w:numPr>
        <w:tabs>
          <w:tab w:val="left" w:pos="842"/>
        </w:tabs>
        <w:autoSpaceDE w:val="0"/>
        <w:autoSpaceDN w:val="0"/>
        <w:spacing w:before="360" w:after="120"/>
        <w:ind w:left="567" w:hanging="567"/>
        <w:contextualSpacing w:val="0"/>
        <w:jc w:val="both"/>
        <w:rPr>
          <w:sz w:val="24"/>
          <w:szCs w:val="24"/>
        </w:rPr>
      </w:pPr>
      <w:r w:rsidRPr="00121BAD">
        <w:rPr>
          <w:sz w:val="24"/>
          <w:szCs w:val="24"/>
        </w:rPr>
        <w:t>Środki</w:t>
      </w:r>
      <w:r w:rsidRPr="00121BAD">
        <w:rPr>
          <w:spacing w:val="-7"/>
          <w:sz w:val="24"/>
          <w:szCs w:val="24"/>
        </w:rPr>
        <w:t xml:space="preserve"> </w:t>
      </w:r>
      <w:r w:rsidRPr="00121BAD">
        <w:rPr>
          <w:sz w:val="24"/>
          <w:szCs w:val="24"/>
        </w:rPr>
        <w:t>ochrony</w:t>
      </w:r>
      <w:r w:rsidRPr="00121BAD">
        <w:rPr>
          <w:spacing w:val="-6"/>
          <w:sz w:val="24"/>
          <w:szCs w:val="24"/>
        </w:rPr>
        <w:t xml:space="preserve"> </w:t>
      </w:r>
      <w:r w:rsidRPr="00121BAD">
        <w:rPr>
          <w:sz w:val="24"/>
          <w:szCs w:val="24"/>
        </w:rPr>
        <w:t>prawnej</w:t>
      </w:r>
      <w:r w:rsidRPr="00121BAD">
        <w:rPr>
          <w:spacing w:val="-4"/>
          <w:sz w:val="24"/>
          <w:szCs w:val="24"/>
        </w:rPr>
        <w:t xml:space="preserve"> </w:t>
      </w:r>
      <w:r w:rsidRPr="00121BAD">
        <w:rPr>
          <w:sz w:val="24"/>
          <w:szCs w:val="24"/>
        </w:rPr>
        <w:t>przewidziane</w:t>
      </w:r>
      <w:r w:rsidRPr="00121BAD">
        <w:rPr>
          <w:spacing w:val="-5"/>
          <w:sz w:val="24"/>
          <w:szCs w:val="24"/>
        </w:rPr>
        <w:t xml:space="preserve"> </w:t>
      </w:r>
      <w:r w:rsidRPr="00121BAD">
        <w:rPr>
          <w:sz w:val="24"/>
          <w:szCs w:val="24"/>
        </w:rPr>
        <w:t>są</w:t>
      </w:r>
      <w:r w:rsidRPr="00121BAD">
        <w:rPr>
          <w:spacing w:val="-5"/>
          <w:sz w:val="24"/>
          <w:szCs w:val="24"/>
        </w:rPr>
        <w:t xml:space="preserve"> </w:t>
      </w:r>
      <w:r w:rsidRPr="00121BAD">
        <w:rPr>
          <w:sz w:val="24"/>
          <w:szCs w:val="24"/>
        </w:rPr>
        <w:t>w</w:t>
      </w:r>
      <w:r w:rsidRPr="00121BAD">
        <w:rPr>
          <w:spacing w:val="-5"/>
          <w:sz w:val="24"/>
          <w:szCs w:val="24"/>
        </w:rPr>
        <w:t xml:space="preserve"> </w:t>
      </w:r>
      <w:r w:rsidRPr="00121BAD">
        <w:rPr>
          <w:sz w:val="24"/>
          <w:szCs w:val="24"/>
        </w:rPr>
        <w:t>dziale</w:t>
      </w:r>
      <w:r w:rsidRPr="00121BAD">
        <w:rPr>
          <w:spacing w:val="-6"/>
          <w:sz w:val="24"/>
          <w:szCs w:val="24"/>
        </w:rPr>
        <w:t xml:space="preserve"> </w:t>
      </w:r>
      <w:r w:rsidRPr="00121BAD">
        <w:rPr>
          <w:sz w:val="24"/>
          <w:szCs w:val="24"/>
        </w:rPr>
        <w:t>IX</w:t>
      </w:r>
      <w:r w:rsidRPr="00121BAD">
        <w:rPr>
          <w:spacing w:val="-5"/>
          <w:sz w:val="24"/>
          <w:szCs w:val="24"/>
        </w:rPr>
        <w:t xml:space="preserve"> </w:t>
      </w:r>
      <w:r w:rsidRPr="00121BAD">
        <w:rPr>
          <w:spacing w:val="-2"/>
          <w:sz w:val="24"/>
          <w:szCs w:val="24"/>
        </w:rPr>
        <w:t>ustawy</w:t>
      </w:r>
      <w:r>
        <w:rPr>
          <w:spacing w:val="-2"/>
          <w:sz w:val="24"/>
          <w:szCs w:val="24"/>
        </w:rPr>
        <w:t xml:space="preserve"> Pzp</w:t>
      </w:r>
      <w:r w:rsidRPr="00121BAD">
        <w:rPr>
          <w:spacing w:val="-2"/>
          <w:sz w:val="24"/>
          <w:szCs w:val="24"/>
        </w:rPr>
        <w:t>.</w:t>
      </w:r>
    </w:p>
    <w:p w14:paraId="2AC3E6EC" w14:textId="77777777" w:rsidR="002E439C" w:rsidRPr="00121BAD" w:rsidRDefault="002E439C" w:rsidP="002E439C">
      <w:pPr>
        <w:pStyle w:val="Akapitzlist"/>
        <w:widowControl w:val="0"/>
        <w:numPr>
          <w:ilvl w:val="1"/>
          <w:numId w:val="41"/>
        </w:numPr>
        <w:tabs>
          <w:tab w:val="left" w:pos="842"/>
        </w:tabs>
        <w:autoSpaceDE w:val="0"/>
        <w:autoSpaceDN w:val="0"/>
        <w:spacing w:before="120" w:after="120"/>
        <w:ind w:left="567" w:hanging="567"/>
        <w:contextualSpacing w:val="0"/>
        <w:jc w:val="both"/>
        <w:rPr>
          <w:sz w:val="24"/>
          <w:szCs w:val="24"/>
        </w:rPr>
      </w:pPr>
      <w:r w:rsidRPr="00121BAD">
        <w:rPr>
          <w:sz w:val="24"/>
          <w:szCs w:val="24"/>
        </w:rPr>
        <w:t>Środkami</w:t>
      </w:r>
      <w:r w:rsidRPr="00121BAD">
        <w:rPr>
          <w:spacing w:val="-7"/>
          <w:sz w:val="24"/>
          <w:szCs w:val="24"/>
        </w:rPr>
        <w:t xml:space="preserve"> </w:t>
      </w:r>
      <w:r w:rsidRPr="00121BAD">
        <w:rPr>
          <w:sz w:val="24"/>
          <w:szCs w:val="24"/>
        </w:rPr>
        <w:t>ochrony</w:t>
      </w:r>
      <w:r w:rsidRPr="00121BAD">
        <w:rPr>
          <w:spacing w:val="-7"/>
          <w:sz w:val="24"/>
          <w:szCs w:val="24"/>
        </w:rPr>
        <w:t xml:space="preserve"> </w:t>
      </w:r>
      <w:r w:rsidRPr="00121BAD">
        <w:rPr>
          <w:sz w:val="24"/>
          <w:szCs w:val="24"/>
        </w:rPr>
        <w:t>prawnej</w:t>
      </w:r>
      <w:r w:rsidRPr="00121BAD">
        <w:rPr>
          <w:spacing w:val="-6"/>
          <w:sz w:val="24"/>
          <w:szCs w:val="24"/>
        </w:rPr>
        <w:t xml:space="preserve"> </w:t>
      </w:r>
      <w:r w:rsidRPr="00121BAD">
        <w:rPr>
          <w:sz w:val="24"/>
          <w:szCs w:val="24"/>
        </w:rPr>
        <w:t>są</w:t>
      </w:r>
      <w:r w:rsidRPr="00121BAD">
        <w:rPr>
          <w:spacing w:val="-6"/>
          <w:sz w:val="24"/>
          <w:szCs w:val="24"/>
        </w:rPr>
        <w:t xml:space="preserve"> </w:t>
      </w:r>
      <w:r w:rsidRPr="00121BAD">
        <w:rPr>
          <w:sz w:val="24"/>
          <w:szCs w:val="24"/>
        </w:rPr>
        <w:t>odwołanie</w:t>
      </w:r>
      <w:r w:rsidRPr="00121BAD">
        <w:rPr>
          <w:spacing w:val="-6"/>
          <w:sz w:val="24"/>
          <w:szCs w:val="24"/>
        </w:rPr>
        <w:t xml:space="preserve"> </w:t>
      </w:r>
      <w:r w:rsidRPr="00121BAD">
        <w:rPr>
          <w:sz w:val="24"/>
          <w:szCs w:val="24"/>
        </w:rPr>
        <w:t>i</w:t>
      </w:r>
      <w:r w:rsidRPr="00121BAD">
        <w:rPr>
          <w:spacing w:val="-7"/>
          <w:sz w:val="24"/>
          <w:szCs w:val="24"/>
        </w:rPr>
        <w:t xml:space="preserve"> </w:t>
      </w:r>
      <w:r w:rsidRPr="00121BAD">
        <w:rPr>
          <w:sz w:val="24"/>
          <w:szCs w:val="24"/>
        </w:rPr>
        <w:t>skarga</w:t>
      </w:r>
      <w:r w:rsidRPr="00121BAD">
        <w:rPr>
          <w:spacing w:val="-6"/>
          <w:sz w:val="24"/>
          <w:szCs w:val="24"/>
        </w:rPr>
        <w:t xml:space="preserve"> </w:t>
      </w:r>
      <w:r w:rsidRPr="00121BAD">
        <w:rPr>
          <w:sz w:val="24"/>
          <w:szCs w:val="24"/>
        </w:rPr>
        <w:t>do</w:t>
      </w:r>
      <w:r w:rsidRPr="00121BAD">
        <w:rPr>
          <w:spacing w:val="-6"/>
          <w:sz w:val="24"/>
          <w:szCs w:val="24"/>
        </w:rPr>
        <w:t xml:space="preserve"> </w:t>
      </w:r>
      <w:r w:rsidRPr="00121BAD">
        <w:rPr>
          <w:spacing w:val="-2"/>
          <w:sz w:val="24"/>
          <w:szCs w:val="24"/>
        </w:rPr>
        <w:t>sądu.</w:t>
      </w:r>
    </w:p>
    <w:p w14:paraId="387EC20D" w14:textId="77777777" w:rsidR="002E439C" w:rsidRPr="00121BAD" w:rsidRDefault="002E439C" w:rsidP="002E439C">
      <w:pPr>
        <w:pStyle w:val="Akapitzlist"/>
        <w:widowControl w:val="0"/>
        <w:numPr>
          <w:ilvl w:val="1"/>
          <w:numId w:val="41"/>
        </w:numPr>
        <w:tabs>
          <w:tab w:val="left" w:pos="842"/>
        </w:tabs>
        <w:autoSpaceDE w:val="0"/>
        <w:autoSpaceDN w:val="0"/>
        <w:spacing w:before="120" w:after="120"/>
        <w:ind w:left="567" w:hanging="567"/>
        <w:contextualSpacing w:val="0"/>
        <w:jc w:val="both"/>
        <w:rPr>
          <w:sz w:val="24"/>
          <w:szCs w:val="24"/>
        </w:rPr>
      </w:pPr>
      <w:r w:rsidRPr="00121BAD">
        <w:rPr>
          <w:sz w:val="24"/>
          <w:szCs w:val="24"/>
        </w:rPr>
        <w:t xml:space="preserve">Środki ochrony prawnej przysługują </w:t>
      </w:r>
      <w:r>
        <w:rPr>
          <w:sz w:val="24"/>
          <w:szCs w:val="24"/>
        </w:rPr>
        <w:t>W</w:t>
      </w:r>
      <w:r w:rsidRPr="00121BAD">
        <w:rPr>
          <w:sz w:val="24"/>
          <w:szCs w:val="24"/>
        </w:rPr>
        <w:t xml:space="preserve">ykonawcy oraz innemu podmiotowi, jeżeli ma lub miał </w:t>
      </w:r>
      <w:r w:rsidRPr="00121BAD">
        <w:rPr>
          <w:sz w:val="24"/>
          <w:szCs w:val="24"/>
        </w:rPr>
        <w:lastRenderedPageBreak/>
        <w:t xml:space="preserve">interes w uzyskaniu zamówienia lub nagrody w konkursie oraz poniósł lub może ponieść szkodę w wyniku naruszenia przez </w:t>
      </w:r>
      <w:r>
        <w:rPr>
          <w:sz w:val="24"/>
          <w:szCs w:val="24"/>
        </w:rPr>
        <w:t>Z</w:t>
      </w:r>
      <w:r w:rsidRPr="00121BAD">
        <w:rPr>
          <w:sz w:val="24"/>
          <w:szCs w:val="24"/>
        </w:rPr>
        <w:t>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1E75026" w14:textId="77777777" w:rsidR="002E439C" w:rsidRPr="00121BAD" w:rsidRDefault="002E439C" w:rsidP="002E439C">
      <w:pPr>
        <w:pStyle w:val="Akapitzlist"/>
        <w:widowControl w:val="0"/>
        <w:numPr>
          <w:ilvl w:val="1"/>
          <w:numId w:val="41"/>
        </w:numPr>
        <w:tabs>
          <w:tab w:val="left" w:pos="842"/>
        </w:tabs>
        <w:autoSpaceDE w:val="0"/>
        <w:autoSpaceDN w:val="0"/>
        <w:spacing w:before="120" w:after="120"/>
        <w:ind w:left="567" w:hanging="567"/>
        <w:contextualSpacing w:val="0"/>
        <w:jc w:val="both"/>
        <w:rPr>
          <w:sz w:val="24"/>
          <w:szCs w:val="24"/>
        </w:rPr>
      </w:pPr>
      <w:r w:rsidRPr="00121BAD">
        <w:rPr>
          <w:sz w:val="24"/>
          <w:szCs w:val="24"/>
        </w:rPr>
        <w:t>Odwołanie</w:t>
      </w:r>
      <w:r w:rsidRPr="00121BAD">
        <w:rPr>
          <w:spacing w:val="-10"/>
          <w:sz w:val="24"/>
          <w:szCs w:val="24"/>
        </w:rPr>
        <w:t xml:space="preserve"> </w:t>
      </w:r>
      <w:r w:rsidRPr="00121BAD">
        <w:rPr>
          <w:sz w:val="24"/>
          <w:szCs w:val="24"/>
        </w:rPr>
        <w:t>przysługuje</w:t>
      </w:r>
      <w:r w:rsidRPr="00121BAD">
        <w:rPr>
          <w:spacing w:val="-9"/>
          <w:sz w:val="24"/>
          <w:szCs w:val="24"/>
        </w:rPr>
        <w:t xml:space="preserve"> </w:t>
      </w:r>
      <w:r w:rsidRPr="00121BAD">
        <w:rPr>
          <w:spacing w:val="-5"/>
          <w:sz w:val="24"/>
          <w:szCs w:val="24"/>
        </w:rPr>
        <w:t>na:</w:t>
      </w:r>
    </w:p>
    <w:p w14:paraId="51FAC36E" w14:textId="77777777" w:rsidR="002E439C" w:rsidRPr="00121BAD" w:rsidRDefault="002E439C" w:rsidP="002E439C">
      <w:pPr>
        <w:pStyle w:val="Akapitzlist"/>
        <w:widowControl w:val="0"/>
        <w:numPr>
          <w:ilvl w:val="2"/>
          <w:numId w:val="41"/>
        </w:numPr>
        <w:tabs>
          <w:tab w:val="left" w:pos="1985"/>
        </w:tabs>
        <w:autoSpaceDE w:val="0"/>
        <w:autoSpaceDN w:val="0"/>
        <w:spacing w:before="120" w:after="120"/>
        <w:ind w:left="1418" w:right="-1" w:hanging="851"/>
        <w:contextualSpacing w:val="0"/>
        <w:jc w:val="both"/>
        <w:rPr>
          <w:sz w:val="24"/>
          <w:szCs w:val="24"/>
        </w:rPr>
      </w:pPr>
      <w:r w:rsidRPr="00121BAD">
        <w:rPr>
          <w:sz w:val="24"/>
          <w:szCs w:val="24"/>
        </w:rPr>
        <w:t xml:space="preserve">niezgodną z przepisami ustawy czynność </w:t>
      </w:r>
      <w:r>
        <w:rPr>
          <w:sz w:val="24"/>
          <w:szCs w:val="24"/>
        </w:rPr>
        <w:t>Z</w:t>
      </w:r>
      <w:r w:rsidRPr="00121BAD">
        <w:rPr>
          <w:sz w:val="24"/>
          <w:szCs w:val="24"/>
        </w:rPr>
        <w:t>amawiającego, podjętą w</w:t>
      </w:r>
      <w:r w:rsidRPr="00121BAD">
        <w:rPr>
          <w:spacing w:val="-4"/>
          <w:sz w:val="24"/>
          <w:szCs w:val="24"/>
        </w:rPr>
        <w:t xml:space="preserve"> </w:t>
      </w:r>
      <w:r w:rsidRPr="00121BAD">
        <w:rPr>
          <w:sz w:val="24"/>
          <w:szCs w:val="24"/>
        </w:rPr>
        <w:t>postępowaniu o udzielenie zamówienia, w tym na projektowane postanowienie umowy;</w:t>
      </w:r>
    </w:p>
    <w:p w14:paraId="1C283618" w14:textId="77777777" w:rsidR="002E439C" w:rsidRPr="00121BAD" w:rsidRDefault="002E439C" w:rsidP="002E439C">
      <w:pPr>
        <w:pStyle w:val="Akapitzlist"/>
        <w:widowControl w:val="0"/>
        <w:numPr>
          <w:ilvl w:val="2"/>
          <w:numId w:val="41"/>
        </w:numPr>
        <w:tabs>
          <w:tab w:val="left" w:pos="1985"/>
        </w:tabs>
        <w:autoSpaceDE w:val="0"/>
        <w:autoSpaceDN w:val="0"/>
        <w:spacing w:before="120" w:after="120"/>
        <w:ind w:left="1418" w:right="-1" w:hanging="851"/>
        <w:contextualSpacing w:val="0"/>
        <w:jc w:val="both"/>
        <w:rPr>
          <w:sz w:val="24"/>
          <w:szCs w:val="24"/>
        </w:rPr>
      </w:pPr>
      <w:r w:rsidRPr="00121BAD">
        <w:rPr>
          <w:sz w:val="24"/>
          <w:szCs w:val="24"/>
        </w:rPr>
        <w:t xml:space="preserve">zaniechanie czynności w postępowaniu o udzielenie zamówienia, do której </w:t>
      </w:r>
      <w:r>
        <w:rPr>
          <w:sz w:val="24"/>
          <w:szCs w:val="24"/>
        </w:rPr>
        <w:t>Z</w:t>
      </w:r>
      <w:r w:rsidRPr="00121BAD">
        <w:rPr>
          <w:sz w:val="24"/>
          <w:szCs w:val="24"/>
        </w:rPr>
        <w:t>amawiający był obowiązany na podstawie ustawy;</w:t>
      </w:r>
    </w:p>
    <w:p w14:paraId="4DAFF61C" w14:textId="77777777" w:rsidR="002E439C" w:rsidRPr="00121BAD" w:rsidRDefault="002E439C" w:rsidP="002E439C">
      <w:pPr>
        <w:pStyle w:val="Akapitzlist"/>
        <w:widowControl w:val="0"/>
        <w:numPr>
          <w:ilvl w:val="2"/>
          <w:numId w:val="41"/>
        </w:numPr>
        <w:tabs>
          <w:tab w:val="left" w:pos="1985"/>
          <w:tab w:val="left" w:pos="9356"/>
        </w:tabs>
        <w:autoSpaceDE w:val="0"/>
        <w:autoSpaceDN w:val="0"/>
        <w:spacing w:before="120" w:after="120"/>
        <w:ind w:left="1418" w:right="-1" w:hanging="851"/>
        <w:contextualSpacing w:val="0"/>
        <w:jc w:val="both"/>
        <w:rPr>
          <w:sz w:val="24"/>
          <w:szCs w:val="24"/>
        </w:rPr>
      </w:pPr>
      <w:r w:rsidRPr="00121BAD">
        <w:rPr>
          <w:sz w:val="24"/>
          <w:szCs w:val="24"/>
        </w:rPr>
        <w:t>zaniechanie przeprowadzenia postępowania o udzielenie zamówienia lub zorganizowania konkursu na podstawie ustawy, mimo że</w:t>
      </w:r>
      <w:r w:rsidRPr="00121BAD">
        <w:rPr>
          <w:spacing w:val="-1"/>
          <w:sz w:val="24"/>
          <w:szCs w:val="24"/>
        </w:rPr>
        <w:t xml:space="preserve"> </w:t>
      </w:r>
      <w:r>
        <w:rPr>
          <w:sz w:val="24"/>
          <w:szCs w:val="24"/>
        </w:rPr>
        <w:t>Z</w:t>
      </w:r>
      <w:r w:rsidRPr="00121BAD">
        <w:rPr>
          <w:sz w:val="24"/>
          <w:szCs w:val="24"/>
        </w:rPr>
        <w:t xml:space="preserve">amawiający był do tego </w:t>
      </w:r>
      <w:r w:rsidRPr="00121BAD">
        <w:rPr>
          <w:spacing w:val="-2"/>
          <w:sz w:val="24"/>
          <w:szCs w:val="24"/>
        </w:rPr>
        <w:t>obowiązany.</w:t>
      </w:r>
    </w:p>
    <w:p w14:paraId="72815D45" w14:textId="77777777" w:rsidR="002E439C" w:rsidRPr="00121BAD" w:rsidRDefault="002E439C" w:rsidP="002E439C">
      <w:pPr>
        <w:pStyle w:val="Akapitzlist"/>
        <w:widowControl w:val="0"/>
        <w:numPr>
          <w:ilvl w:val="1"/>
          <w:numId w:val="41"/>
        </w:numPr>
        <w:tabs>
          <w:tab w:val="left" w:pos="426"/>
        </w:tabs>
        <w:autoSpaceDE w:val="0"/>
        <w:autoSpaceDN w:val="0"/>
        <w:spacing w:before="120" w:after="120"/>
        <w:ind w:left="567" w:right="-1" w:hanging="567"/>
        <w:contextualSpacing w:val="0"/>
        <w:jc w:val="both"/>
        <w:rPr>
          <w:sz w:val="24"/>
          <w:szCs w:val="24"/>
        </w:rPr>
      </w:pPr>
      <w:r w:rsidRPr="00121BAD">
        <w:rPr>
          <w:sz w:val="24"/>
          <w:szCs w:val="24"/>
        </w:rPr>
        <w:t xml:space="preserve">Odwołanie wnosi się do Prezesa Krajowej Izby Odwoławczej. Odwołujący przekazuje </w:t>
      </w:r>
      <w:r>
        <w:rPr>
          <w:sz w:val="24"/>
          <w:szCs w:val="24"/>
        </w:rPr>
        <w:t>Z</w:t>
      </w:r>
      <w:r w:rsidRPr="00121BAD">
        <w:rPr>
          <w:sz w:val="24"/>
          <w:szCs w:val="24"/>
        </w:rPr>
        <w:t>amawiającemu odwołanie wniesione w formie elektronicznej albo postaci elektronicznej albo kopię tego odwołania, jeżeli zostało ono wniesione w formie pisemnej, przed upływem terminu do wniesienia odwołania w taki sposób, aby mógł</w:t>
      </w:r>
      <w:r w:rsidRPr="00121BAD">
        <w:rPr>
          <w:spacing w:val="40"/>
          <w:sz w:val="24"/>
          <w:szCs w:val="24"/>
        </w:rPr>
        <w:t xml:space="preserve"> </w:t>
      </w:r>
      <w:r w:rsidRPr="00121BAD">
        <w:rPr>
          <w:sz w:val="24"/>
          <w:szCs w:val="24"/>
        </w:rPr>
        <w:t>on</w:t>
      </w:r>
      <w:r w:rsidRPr="00121BAD">
        <w:rPr>
          <w:spacing w:val="56"/>
          <w:sz w:val="24"/>
          <w:szCs w:val="24"/>
        </w:rPr>
        <w:t xml:space="preserve"> </w:t>
      </w:r>
      <w:r w:rsidRPr="00121BAD">
        <w:rPr>
          <w:sz w:val="24"/>
          <w:szCs w:val="24"/>
        </w:rPr>
        <w:t>zapoznać</w:t>
      </w:r>
      <w:r w:rsidRPr="00121BAD">
        <w:rPr>
          <w:spacing w:val="40"/>
          <w:sz w:val="24"/>
          <w:szCs w:val="24"/>
        </w:rPr>
        <w:t xml:space="preserve"> </w:t>
      </w:r>
      <w:r w:rsidRPr="00121BAD">
        <w:rPr>
          <w:sz w:val="24"/>
          <w:szCs w:val="24"/>
        </w:rPr>
        <w:t>się</w:t>
      </w:r>
      <w:r w:rsidRPr="00121BAD">
        <w:rPr>
          <w:spacing w:val="56"/>
          <w:sz w:val="24"/>
          <w:szCs w:val="24"/>
        </w:rPr>
        <w:t xml:space="preserve"> </w:t>
      </w:r>
      <w:r w:rsidRPr="00121BAD">
        <w:rPr>
          <w:sz w:val="24"/>
          <w:szCs w:val="24"/>
        </w:rPr>
        <w:t>z</w:t>
      </w:r>
      <w:r w:rsidRPr="00121BAD">
        <w:rPr>
          <w:spacing w:val="40"/>
          <w:sz w:val="24"/>
          <w:szCs w:val="24"/>
        </w:rPr>
        <w:t xml:space="preserve"> </w:t>
      </w:r>
      <w:r w:rsidRPr="00121BAD">
        <w:rPr>
          <w:sz w:val="24"/>
          <w:szCs w:val="24"/>
        </w:rPr>
        <w:t>jego</w:t>
      </w:r>
      <w:r w:rsidRPr="00121BAD">
        <w:rPr>
          <w:spacing w:val="40"/>
          <w:sz w:val="24"/>
          <w:szCs w:val="24"/>
        </w:rPr>
        <w:t xml:space="preserve"> </w:t>
      </w:r>
      <w:r w:rsidRPr="00121BAD">
        <w:rPr>
          <w:sz w:val="24"/>
          <w:szCs w:val="24"/>
        </w:rPr>
        <w:t>treścią</w:t>
      </w:r>
      <w:r w:rsidRPr="00121BAD">
        <w:rPr>
          <w:spacing w:val="56"/>
          <w:sz w:val="24"/>
          <w:szCs w:val="24"/>
        </w:rPr>
        <w:t xml:space="preserve"> </w:t>
      </w:r>
      <w:r w:rsidRPr="00121BAD">
        <w:rPr>
          <w:sz w:val="24"/>
          <w:szCs w:val="24"/>
        </w:rPr>
        <w:t>przed</w:t>
      </w:r>
      <w:r w:rsidRPr="00121BAD">
        <w:rPr>
          <w:spacing w:val="40"/>
          <w:sz w:val="24"/>
          <w:szCs w:val="24"/>
        </w:rPr>
        <w:t xml:space="preserve"> </w:t>
      </w:r>
      <w:r w:rsidRPr="00121BAD">
        <w:rPr>
          <w:sz w:val="24"/>
          <w:szCs w:val="24"/>
        </w:rPr>
        <w:t>upływem</w:t>
      </w:r>
      <w:r w:rsidRPr="00121BAD">
        <w:rPr>
          <w:spacing w:val="40"/>
          <w:sz w:val="24"/>
          <w:szCs w:val="24"/>
        </w:rPr>
        <w:t xml:space="preserve"> </w:t>
      </w:r>
      <w:r w:rsidRPr="00121BAD">
        <w:rPr>
          <w:sz w:val="24"/>
          <w:szCs w:val="24"/>
        </w:rPr>
        <w:t>tego</w:t>
      </w:r>
      <w:r w:rsidRPr="00121BAD">
        <w:rPr>
          <w:spacing w:val="40"/>
          <w:sz w:val="24"/>
          <w:szCs w:val="24"/>
        </w:rPr>
        <w:t xml:space="preserve"> </w:t>
      </w:r>
      <w:r w:rsidRPr="00121BAD">
        <w:rPr>
          <w:sz w:val="24"/>
          <w:szCs w:val="24"/>
        </w:rPr>
        <w:t>terminu.</w:t>
      </w:r>
      <w:r w:rsidRPr="00121BAD">
        <w:rPr>
          <w:spacing w:val="56"/>
          <w:sz w:val="24"/>
          <w:szCs w:val="24"/>
        </w:rPr>
        <w:t xml:space="preserve"> </w:t>
      </w:r>
      <w:r w:rsidRPr="00121BAD">
        <w:rPr>
          <w:sz w:val="24"/>
          <w:szCs w:val="24"/>
        </w:rPr>
        <w:t>Domniemywa</w:t>
      </w:r>
      <w:r w:rsidRPr="00121BAD">
        <w:rPr>
          <w:spacing w:val="56"/>
          <w:sz w:val="24"/>
          <w:szCs w:val="24"/>
        </w:rPr>
        <w:t xml:space="preserve"> </w:t>
      </w:r>
      <w:r w:rsidRPr="00121BAD">
        <w:rPr>
          <w:sz w:val="24"/>
          <w:szCs w:val="24"/>
        </w:rPr>
        <w:t>się,</w:t>
      </w:r>
      <w:r w:rsidRPr="00121BAD">
        <w:rPr>
          <w:spacing w:val="56"/>
          <w:sz w:val="24"/>
          <w:szCs w:val="24"/>
        </w:rPr>
        <w:t xml:space="preserve"> </w:t>
      </w:r>
      <w:r w:rsidRPr="00121BAD">
        <w:rPr>
          <w:sz w:val="24"/>
          <w:szCs w:val="24"/>
        </w:rPr>
        <w:t xml:space="preserve">że </w:t>
      </w:r>
      <w:r>
        <w:rPr>
          <w:sz w:val="24"/>
          <w:szCs w:val="24"/>
        </w:rPr>
        <w:t>Z</w:t>
      </w:r>
      <w:r w:rsidRPr="00121BAD">
        <w:rPr>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7E41CBF" w14:textId="77777777" w:rsidR="002E439C" w:rsidRPr="00121BAD" w:rsidRDefault="002E439C" w:rsidP="002E439C">
      <w:pPr>
        <w:pStyle w:val="Akapitzlist"/>
        <w:widowControl w:val="0"/>
        <w:numPr>
          <w:ilvl w:val="1"/>
          <w:numId w:val="41"/>
        </w:numPr>
        <w:tabs>
          <w:tab w:val="left" w:pos="426"/>
        </w:tabs>
        <w:autoSpaceDE w:val="0"/>
        <w:autoSpaceDN w:val="0"/>
        <w:spacing w:before="120" w:after="120"/>
        <w:ind w:left="567" w:right="255" w:hanging="567"/>
        <w:contextualSpacing w:val="0"/>
        <w:jc w:val="both"/>
        <w:rPr>
          <w:sz w:val="24"/>
          <w:szCs w:val="24"/>
        </w:rPr>
      </w:pPr>
      <w:r w:rsidRPr="00121BAD">
        <w:rPr>
          <w:spacing w:val="-2"/>
          <w:sz w:val="24"/>
          <w:szCs w:val="24"/>
        </w:rPr>
        <w:t>Terminy</w:t>
      </w:r>
      <w:r w:rsidRPr="00121BAD">
        <w:rPr>
          <w:spacing w:val="-1"/>
          <w:sz w:val="24"/>
          <w:szCs w:val="24"/>
        </w:rPr>
        <w:t xml:space="preserve"> </w:t>
      </w:r>
      <w:r w:rsidRPr="00121BAD">
        <w:rPr>
          <w:spacing w:val="-2"/>
          <w:sz w:val="24"/>
          <w:szCs w:val="24"/>
        </w:rPr>
        <w:t>wnoszenia</w:t>
      </w:r>
      <w:r w:rsidRPr="00121BAD">
        <w:rPr>
          <w:spacing w:val="1"/>
          <w:sz w:val="24"/>
          <w:szCs w:val="24"/>
        </w:rPr>
        <w:t xml:space="preserve"> </w:t>
      </w:r>
      <w:r w:rsidRPr="00121BAD">
        <w:rPr>
          <w:spacing w:val="-2"/>
          <w:sz w:val="24"/>
          <w:szCs w:val="24"/>
        </w:rPr>
        <w:t>odwołań.</w:t>
      </w:r>
    </w:p>
    <w:p w14:paraId="352FAED1" w14:textId="77777777" w:rsidR="002E439C" w:rsidRPr="00121BAD" w:rsidRDefault="002E439C" w:rsidP="002E439C">
      <w:pPr>
        <w:pStyle w:val="Akapitzlist"/>
        <w:widowControl w:val="0"/>
        <w:numPr>
          <w:ilvl w:val="2"/>
          <w:numId w:val="41"/>
        </w:numPr>
        <w:tabs>
          <w:tab w:val="left" w:pos="1266"/>
        </w:tabs>
        <w:autoSpaceDE w:val="0"/>
        <w:autoSpaceDN w:val="0"/>
        <w:spacing w:before="120" w:after="120"/>
        <w:ind w:left="1560" w:hanging="851"/>
        <w:contextualSpacing w:val="0"/>
        <w:jc w:val="both"/>
        <w:rPr>
          <w:sz w:val="24"/>
          <w:szCs w:val="24"/>
        </w:rPr>
      </w:pPr>
      <w:r w:rsidRPr="00121BAD">
        <w:rPr>
          <w:sz w:val="24"/>
          <w:szCs w:val="24"/>
        </w:rPr>
        <w:t>Odwołanie</w:t>
      </w:r>
      <w:r w:rsidRPr="00121BAD">
        <w:rPr>
          <w:spacing w:val="-5"/>
          <w:sz w:val="24"/>
          <w:szCs w:val="24"/>
        </w:rPr>
        <w:t xml:space="preserve"> </w:t>
      </w:r>
      <w:r w:rsidRPr="00121BAD">
        <w:rPr>
          <w:sz w:val="24"/>
          <w:szCs w:val="24"/>
        </w:rPr>
        <w:t>wnosi</w:t>
      </w:r>
      <w:r w:rsidRPr="00121BAD">
        <w:rPr>
          <w:spacing w:val="-4"/>
          <w:sz w:val="24"/>
          <w:szCs w:val="24"/>
        </w:rPr>
        <w:t xml:space="preserve"> </w:t>
      </w:r>
      <w:r w:rsidRPr="00121BAD">
        <w:rPr>
          <w:sz w:val="24"/>
          <w:szCs w:val="24"/>
        </w:rPr>
        <w:t>się</w:t>
      </w:r>
      <w:r w:rsidRPr="00121BAD">
        <w:rPr>
          <w:spacing w:val="-4"/>
          <w:sz w:val="24"/>
          <w:szCs w:val="24"/>
        </w:rPr>
        <w:t xml:space="preserve"> </w:t>
      </w:r>
      <w:r w:rsidRPr="00121BAD">
        <w:rPr>
          <w:sz w:val="24"/>
          <w:szCs w:val="24"/>
        </w:rPr>
        <w:t>w</w:t>
      </w:r>
      <w:r w:rsidRPr="00121BAD">
        <w:rPr>
          <w:spacing w:val="-3"/>
          <w:sz w:val="24"/>
          <w:szCs w:val="24"/>
        </w:rPr>
        <w:t xml:space="preserve"> </w:t>
      </w:r>
      <w:r w:rsidRPr="00121BAD">
        <w:rPr>
          <w:spacing w:val="-2"/>
          <w:sz w:val="24"/>
          <w:szCs w:val="24"/>
        </w:rPr>
        <w:t>terminie:</w:t>
      </w:r>
    </w:p>
    <w:p w14:paraId="01526331" w14:textId="77777777" w:rsidR="002E439C"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Pr>
          <w:sz w:val="24"/>
        </w:rPr>
        <w:t>5 dni od dnia przekazania informacji o czynności Zamawiającego stanowiącej podstawę jego wniesienia, jeżeli informacja została przekazana przy użyciu środków komunikacji elektronicznej,</w:t>
      </w:r>
    </w:p>
    <w:p w14:paraId="50B40B6B" w14:textId="77777777" w:rsidR="002E439C" w:rsidRPr="00121BAD"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sidRPr="00121BAD">
        <w:rPr>
          <w:sz w:val="24"/>
        </w:rPr>
        <w:t xml:space="preserve">10 dni od dnia przekazania informacji o czynności </w:t>
      </w:r>
      <w:r>
        <w:rPr>
          <w:sz w:val="24"/>
        </w:rPr>
        <w:t>Z</w:t>
      </w:r>
      <w:r w:rsidRPr="00121BAD">
        <w:rPr>
          <w:sz w:val="24"/>
        </w:rPr>
        <w:t>amawiającego stanowiącej podstawę jego wniesienia, jeżeli informacja została przekazana</w:t>
      </w:r>
      <w:r w:rsidRPr="00121BAD">
        <w:rPr>
          <w:spacing w:val="40"/>
          <w:sz w:val="24"/>
        </w:rPr>
        <w:t xml:space="preserve"> </w:t>
      </w:r>
      <w:r w:rsidRPr="00121BAD">
        <w:rPr>
          <w:sz w:val="24"/>
        </w:rPr>
        <w:t xml:space="preserve">w sposób inny niż określony w </w:t>
      </w:r>
      <w:r>
        <w:rPr>
          <w:sz w:val="24"/>
        </w:rPr>
        <w:t>pkt 23.6.1.1.</w:t>
      </w:r>
    </w:p>
    <w:p w14:paraId="2626DFB1" w14:textId="77777777" w:rsidR="002E439C" w:rsidRDefault="002E439C" w:rsidP="002E439C">
      <w:pPr>
        <w:pStyle w:val="Akapitzlist"/>
        <w:widowControl w:val="0"/>
        <w:numPr>
          <w:ilvl w:val="2"/>
          <w:numId w:val="41"/>
        </w:numPr>
        <w:tabs>
          <w:tab w:val="left" w:pos="1266"/>
        </w:tabs>
        <w:autoSpaceDE w:val="0"/>
        <w:autoSpaceDN w:val="0"/>
        <w:spacing w:before="120" w:after="120"/>
        <w:ind w:left="1560" w:right="-1" w:hanging="851"/>
        <w:contextualSpacing w:val="0"/>
        <w:jc w:val="both"/>
        <w:rPr>
          <w:sz w:val="24"/>
        </w:rPr>
      </w:pPr>
      <w:r w:rsidRPr="00670E59">
        <w:rPr>
          <w:sz w:val="24"/>
        </w:rPr>
        <w:t>Odwołanie wobec treści ogłoszenia wszczynającego postępowanie o udzielenie zamówienia</w:t>
      </w:r>
      <w:r w:rsidRPr="00670E59">
        <w:rPr>
          <w:spacing w:val="40"/>
          <w:sz w:val="24"/>
        </w:rPr>
        <w:t xml:space="preserve"> </w:t>
      </w:r>
      <w:r w:rsidRPr="00670E59">
        <w:rPr>
          <w:sz w:val="24"/>
        </w:rPr>
        <w:t>lub</w:t>
      </w:r>
      <w:r w:rsidRPr="00670E59">
        <w:rPr>
          <w:spacing w:val="40"/>
          <w:sz w:val="24"/>
        </w:rPr>
        <w:t xml:space="preserve"> </w:t>
      </w:r>
      <w:r w:rsidRPr="00670E59">
        <w:rPr>
          <w:sz w:val="24"/>
        </w:rPr>
        <w:t>konkurs</w:t>
      </w:r>
      <w:r w:rsidRPr="00670E59">
        <w:rPr>
          <w:spacing w:val="40"/>
          <w:sz w:val="24"/>
        </w:rPr>
        <w:t xml:space="preserve"> </w:t>
      </w:r>
      <w:r w:rsidRPr="00670E59">
        <w:rPr>
          <w:sz w:val="24"/>
        </w:rPr>
        <w:t>lub</w:t>
      </w:r>
      <w:r w:rsidRPr="00670E59">
        <w:rPr>
          <w:spacing w:val="40"/>
          <w:sz w:val="24"/>
        </w:rPr>
        <w:t xml:space="preserve"> </w:t>
      </w:r>
      <w:r w:rsidRPr="00670E59">
        <w:rPr>
          <w:sz w:val="24"/>
        </w:rPr>
        <w:t>wobec</w:t>
      </w:r>
      <w:r w:rsidRPr="00670E59">
        <w:rPr>
          <w:spacing w:val="40"/>
          <w:sz w:val="24"/>
        </w:rPr>
        <w:t xml:space="preserve"> </w:t>
      </w:r>
      <w:r w:rsidRPr="00670E59">
        <w:rPr>
          <w:sz w:val="24"/>
        </w:rPr>
        <w:t>treści</w:t>
      </w:r>
      <w:r w:rsidRPr="00670E59">
        <w:rPr>
          <w:spacing w:val="40"/>
          <w:sz w:val="24"/>
        </w:rPr>
        <w:t xml:space="preserve"> </w:t>
      </w:r>
      <w:r w:rsidRPr="00670E59">
        <w:rPr>
          <w:sz w:val="24"/>
        </w:rPr>
        <w:t>dokumentów</w:t>
      </w:r>
      <w:r w:rsidRPr="00670E59">
        <w:rPr>
          <w:spacing w:val="40"/>
          <w:sz w:val="24"/>
        </w:rPr>
        <w:t xml:space="preserve"> </w:t>
      </w:r>
      <w:r w:rsidRPr="00670E59">
        <w:rPr>
          <w:sz w:val="24"/>
        </w:rPr>
        <w:t>zamówienia</w:t>
      </w:r>
      <w:r w:rsidRPr="00670E59">
        <w:rPr>
          <w:spacing w:val="40"/>
          <w:sz w:val="24"/>
        </w:rPr>
        <w:t xml:space="preserve"> </w:t>
      </w:r>
      <w:r w:rsidRPr="00670E59">
        <w:rPr>
          <w:sz w:val="24"/>
        </w:rPr>
        <w:t>wnosi</w:t>
      </w:r>
      <w:r w:rsidRPr="00670E59">
        <w:rPr>
          <w:spacing w:val="40"/>
          <w:sz w:val="24"/>
        </w:rPr>
        <w:t xml:space="preserve"> </w:t>
      </w:r>
      <w:r w:rsidRPr="00670E59">
        <w:rPr>
          <w:sz w:val="24"/>
        </w:rPr>
        <w:t>się w terminie 5 dni od dnia zamieszczenia ogłoszenia w Biuletynie Zamówień Publicznych lub dokumentów zamówienia na stronie internetowej.</w:t>
      </w:r>
    </w:p>
    <w:p w14:paraId="3C6043BF" w14:textId="77777777" w:rsidR="002E439C" w:rsidRDefault="002E439C" w:rsidP="002E439C">
      <w:pPr>
        <w:pStyle w:val="Akapitzlist"/>
        <w:widowControl w:val="0"/>
        <w:numPr>
          <w:ilvl w:val="2"/>
          <w:numId w:val="41"/>
        </w:numPr>
        <w:tabs>
          <w:tab w:val="left" w:pos="1266"/>
        </w:tabs>
        <w:autoSpaceDE w:val="0"/>
        <w:autoSpaceDN w:val="0"/>
        <w:spacing w:before="120" w:after="120"/>
        <w:ind w:left="1560" w:right="-1" w:hanging="851"/>
        <w:contextualSpacing w:val="0"/>
        <w:jc w:val="both"/>
        <w:rPr>
          <w:sz w:val="24"/>
        </w:rPr>
      </w:pPr>
      <w:r w:rsidRPr="00670E59">
        <w:rPr>
          <w:sz w:val="24"/>
        </w:rPr>
        <w:lastRenderedPageBreak/>
        <w:t xml:space="preserve">Odwołanie w przypadkach innych niż określone w pkt </w:t>
      </w:r>
      <w:r>
        <w:rPr>
          <w:sz w:val="24"/>
        </w:rPr>
        <w:t>23.6.1.</w:t>
      </w:r>
      <w:r w:rsidRPr="00670E59">
        <w:rPr>
          <w:sz w:val="24"/>
        </w:rPr>
        <w:t xml:space="preserve"> i 2</w:t>
      </w:r>
      <w:r>
        <w:rPr>
          <w:sz w:val="24"/>
        </w:rPr>
        <w:t>3.6.2.</w:t>
      </w:r>
      <w:r w:rsidRPr="00670E59">
        <w:rPr>
          <w:sz w:val="24"/>
        </w:rPr>
        <w:t xml:space="preserve"> wnosi się w terminie 5 dni od dnia, w którym powzięto lub przy zachowaniu należytej staranności można było powziąć wiadomość o okolicznościach stanowiących podstawę jego wniesienia,</w:t>
      </w:r>
      <w:r w:rsidRPr="00670E59">
        <w:rPr>
          <w:spacing w:val="-5"/>
          <w:sz w:val="24"/>
        </w:rPr>
        <w:t xml:space="preserve"> </w:t>
      </w:r>
      <w:r w:rsidRPr="00670E59">
        <w:rPr>
          <w:sz w:val="24"/>
        </w:rPr>
        <w:t>w</w:t>
      </w:r>
      <w:r w:rsidRPr="00670E59">
        <w:rPr>
          <w:spacing w:val="-7"/>
          <w:sz w:val="24"/>
        </w:rPr>
        <w:t xml:space="preserve"> </w:t>
      </w:r>
      <w:r w:rsidRPr="00670E59">
        <w:rPr>
          <w:sz w:val="24"/>
        </w:rPr>
        <w:t>przypadku</w:t>
      </w:r>
      <w:r w:rsidRPr="00670E59">
        <w:rPr>
          <w:spacing w:val="-6"/>
          <w:sz w:val="24"/>
        </w:rPr>
        <w:t xml:space="preserve"> </w:t>
      </w:r>
      <w:r w:rsidRPr="00670E59">
        <w:rPr>
          <w:sz w:val="24"/>
        </w:rPr>
        <w:t>zamówień,</w:t>
      </w:r>
      <w:r w:rsidRPr="00670E59">
        <w:rPr>
          <w:spacing w:val="-4"/>
          <w:sz w:val="24"/>
        </w:rPr>
        <w:t xml:space="preserve"> </w:t>
      </w:r>
      <w:r w:rsidRPr="00670E59">
        <w:rPr>
          <w:sz w:val="24"/>
        </w:rPr>
        <w:t>których</w:t>
      </w:r>
      <w:r w:rsidRPr="00670E59">
        <w:rPr>
          <w:spacing w:val="-4"/>
          <w:sz w:val="24"/>
        </w:rPr>
        <w:t xml:space="preserve"> </w:t>
      </w:r>
      <w:r w:rsidRPr="00670E59">
        <w:rPr>
          <w:sz w:val="24"/>
        </w:rPr>
        <w:t>wartość</w:t>
      </w:r>
      <w:r w:rsidRPr="00670E59">
        <w:rPr>
          <w:spacing w:val="-5"/>
          <w:sz w:val="24"/>
        </w:rPr>
        <w:t xml:space="preserve"> </w:t>
      </w:r>
      <w:r w:rsidRPr="00670E59">
        <w:rPr>
          <w:sz w:val="24"/>
        </w:rPr>
        <w:t>jest</w:t>
      </w:r>
      <w:r w:rsidRPr="00670E59">
        <w:rPr>
          <w:spacing w:val="-5"/>
          <w:sz w:val="24"/>
        </w:rPr>
        <w:t xml:space="preserve"> </w:t>
      </w:r>
      <w:r w:rsidRPr="00670E59">
        <w:rPr>
          <w:sz w:val="24"/>
        </w:rPr>
        <w:t>mniejsza</w:t>
      </w:r>
      <w:r w:rsidRPr="00670E59">
        <w:rPr>
          <w:spacing w:val="-6"/>
          <w:sz w:val="24"/>
        </w:rPr>
        <w:t xml:space="preserve"> </w:t>
      </w:r>
      <w:r w:rsidRPr="00670E59">
        <w:rPr>
          <w:sz w:val="24"/>
        </w:rPr>
        <w:t>niż</w:t>
      </w:r>
      <w:r w:rsidRPr="00670E59">
        <w:rPr>
          <w:spacing w:val="-9"/>
          <w:sz w:val="24"/>
        </w:rPr>
        <w:t xml:space="preserve"> </w:t>
      </w:r>
      <w:r w:rsidRPr="00670E59">
        <w:rPr>
          <w:sz w:val="24"/>
        </w:rPr>
        <w:t>progi</w:t>
      </w:r>
      <w:r w:rsidRPr="00670E59">
        <w:rPr>
          <w:spacing w:val="-5"/>
          <w:sz w:val="24"/>
        </w:rPr>
        <w:t xml:space="preserve"> </w:t>
      </w:r>
      <w:r w:rsidRPr="00670E59">
        <w:rPr>
          <w:sz w:val="24"/>
        </w:rPr>
        <w:t>unijne.</w:t>
      </w:r>
    </w:p>
    <w:p w14:paraId="5413C3F0" w14:textId="77777777" w:rsidR="002E439C" w:rsidRPr="00670E59" w:rsidRDefault="002E439C" w:rsidP="002E439C">
      <w:pPr>
        <w:pStyle w:val="Akapitzlist"/>
        <w:widowControl w:val="0"/>
        <w:numPr>
          <w:ilvl w:val="2"/>
          <w:numId w:val="41"/>
        </w:numPr>
        <w:tabs>
          <w:tab w:val="left" w:pos="1266"/>
        </w:tabs>
        <w:autoSpaceDE w:val="0"/>
        <w:autoSpaceDN w:val="0"/>
        <w:spacing w:before="120" w:after="120"/>
        <w:ind w:left="1560" w:right="-1" w:hanging="851"/>
        <w:contextualSpacing w:val="0"/>
        <w:jc w:val="both"/>
        <w:rPr>
          <w:sz w:val="24"/>
        </w:rPr>
      </w:pPr>
      <w:r w:rsidRPr="00670E59">
        <w:rPr>
          <w:sz w:val="24"/>
        </w:rPr>
        <w:t xml:space="preserve">Jeżeli </w:t>
      </w:r>
      <w:r>
        <w:rPr>
          <w:sz w:val="24"/>
        </w:rPr>
        <w:t>Z</w:t>
      </w:r>
      <w:r w:rsidRPr="00670E59">
        <w:rPr>
          <w:sz w:val="24"/>
        </w:rPr>
        <w:t xml:space="preserve">amawiający nie opublikował ogłoszenia o zamiarze zawarcia umowy lub mimo takiego obowiązku nie przesłał </w:t>
      </w:r>
      <w:r>
        <w:rPr>
          <w:sz w:val="24"/>
        </w:rPr>
        <w:t>W</w:t>
      </w:r>
      <w:r w:rsidRPr="00670E59">
        <w:rPr>
          <w:sz w:val="24"/>
        </w:rPr>
        <w:t xml:space="preserve">ykonawcy zawiadomienia o wyborze najkorzystniejszej oferty lub nie zaprosił </w:t>
      </w:r>
      <w:r>
        <w:rPr>
          <w:sz w:val="24"/>
        </w:rPr>
        <w:t>W</w:t>
      </w:r>
      <w:r w:rsidRPr="00670E59">
        <w:rPr>
          <w:sz w:val="24"/>
        </w:rPr>
        <w:t>ykonawcy do złożenia oferty w ramach dynamicznego systemu zakupów lub umowy ramowej, odwołanie wnosi się nie później niż w terminie:</w:t>
      </w:r>
    </w:p>
    <w:p w14:paraId="1550A7F4" w14:textId="77777777" w:rsidR="002E439C"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Pr>
          <w:sz w:val="24"/>
        </w:rPr>
        <w:t>15</w:t>
      </w:r>
      <w:r>
        <w:rPr>
          <w:spacing w:val="-2"/>
          <w:sz w:val="24"/>
        </w:rPr>
        <w:t xml:space="preserve"> </w:t>
      </w:r>
      <w:r>
        <w:rPr>
          <w:sz w:val="24"/>
        </w:rPr>
        <w:t>dni od dnia</w:t>
      </w:r>
      <w:r>
        <w:rPr>
          <w:spacing w:val="-1"/>
          <w:sz w:val="24"/>
        </w:rPr>
        <w:t xml:space="preserve"> </w:t>
      </w:r>
      <w:r>
        <w:rPr>
          <w:sz w:val="24"/>
        </w:rPr>
        <w:t>zamieszczenia w</w:t>
      </w:r>
      <w:r>
        <w:rPr>
          <w:spacing w:val="-2"/>
          <w:sz w:val="24"/>
        </w:rPr>
        <w:t xml:space="preserve"> </w:t>
      </w:r>
      <w:r>
        <w:rPr>
          <w:sz w:val="24"/>
        </w:rPr>
        <w:t>Biuletynie Zamówień</w:t>
      </w:r>
      <w:r>
        <w:rPr>
          <w:spacing w:val="-1"/>
          <w:sz w:val="24"/>
        </w:rPr>
        <w:t xml:space="preserve"> </w:t>
      </w:r>
      <w:r>
        <w:rPr>
          <w:sz w:val="24"/>
        </w:rPr>
        <w:t>Publicznych</w:t>
      </w:r>
      <w:r>
        <w:rPr>
          <w:spacing w:val="-2"/>
          <w:sz w:val="24"/>
        </w:rPr>
        <w:t xml:space="preserve"> </w:t>
      </w:r>
      <w:r>
        <w:rPr>
          <w:sz w:val="24"/>
        </w:rPr>
        <w:t>ogłoszenia o wyniku postępowania</w:t>
      </w:r>
    </w:p>
    <w:p w14:paraId="52480658" w14:textId="77777777" w:rsidR="002E439C" w:rsidRPr="00670E59" w:rsidRDefault="002E439C" w:rsidP="002E439C">
      <w:pPr>
        <w:pStyle w:val="Akapitzlist"/>
        <w:widowControl w:val="0"/>
        <w:numPr>
          <w:ilvl w:val="3"/>
          <w:numId w:val="41"/>
        </w:numPr>
        <w:tabs>
          <w:tab w:val="left" w:pos="1835"/>
        </w:tabs>
        <w:autoSpaceDE w:val="0"/>
        <w:autoSpaceDN w:val="0"/>
        <w:spacing w:before="120" w:after="120"/>
        <w:ind w:left="2552" w:right="-1" w:hanging="992"/>
        <w:contextualSpacing w:val="0"/>
        <w:jc w:val="both"/>
        <w:rPr>
          <w:sz w:val="24"/>
        </w:rPr>
      </w:pPr>
      <w:r w:rsidRPr="00670E59">
        <w:rPr>
          <w:sz w:val="24"/>
        </w:rPr>
        <w:t>miesiąca</w:t>
      </w:r>
      <w:r w:rsidRPr="00670E59">
        <w:rPr>
          <w:spacing w:val="-8"/>
          <w:sz w:val="24"/>
        </w:rPr>
        <w:t xml:space="preserve"> </w:t>
      </w:r>
      <w:r w:rsidRPr="00670E59">
        <w:rPr>
          <w:sz w:val="24"/>
        </w:rPr>
        <w:t>od</w:t>
      </w:r>
      <w:r w:rsidRPr="00670E59">
        <w:rPr>
          <w:spacing w:val="-9"/>
          <w:sz w:val="24"/>
        </w:rPr>
        <w:t xml:space="preserve"> </w:t>
      </w:r>
      <w:r w:rsidRPr="00670E59">
        <w:rPr>
          <w:sz w:val="24"/>
        </w:rPr>
        <w:t>dnia</w:t>
      </w:r>
      <w:r w:rsidRPr="00670E59">
        <w:rPr>
          <w:spacing w:val="-9"/>
          <w:sz w:val="24"/>
        </w:rPr>
        <w:t xml:space="preserve"> </w:t>
      </w:r>
      <w:r w:rsidRPr="00670E59">
        <w:rPr>
          <w:sz w:val="24"/>
        </w:rPr>
        <w:t>zawarcia</w:t>
      </w:r>
      <w:r w:rsidRPr="00670E59">
        <w:rPr>
          <w:spacing w:val="-7"/>
          <w:sz w:val="24"/>
        </w:rPr>
        <w:t xml:space="preserve"> </w:t>
      </w:r>
      <w:r w:rsidRPr="00670E59">
        <w:rPr>
          <w:sz w:val="24"/>
        </w:rPr>
        <w:t>umowy,</w:t>
      </w:r>
      <w:r w:rsidRPr="00670E59">
        <w:rPr>
          <w:spacing w:val="-8"/>
          <w:sz w:val="24"/>
        </w:rPr>
        <w:t xml:space="preserve"> </w:t>
      </w:r>
      <w:r w:rsidRPr="00670E59">
        <w:rPr>
          <w:sz w:val="24"/>
        </w:rPr>
        <w:t>jeżeli</w:t>
      </w:r>
      <w:r w:rsidRPr="00670E59">
        <w:rPr>
          <w:spacing w:val="-7"/>
          <w:sz w:val="24"/>
        </w:rPr>
        <w:t xml:space="preserve"> </w:t>
      </w:r>
      <w:r>
        <w:rPr>
          <w:spacing w:val="-2"/>
          <w:sz w:val="24"/>
        </w:rPr>
        <w:t>Z</w:t>
      </w:r>
      <w:r w:rsidRPr="00670E59">
        <w:rPr>
          <w:spacing w:val="-2"/>
          <w:sz w:val="24"/>
        </w:rPr>
        <w:t>amawiający:</w:t>
      </w:r>
    </w:p>
    <w:p w14:paraId="30283B7B" w14:textId="77777777" w:rsidR="002E439C" w:rsidRDefault="002E439C" w:rsidP="002E439C">
      <w:pPr>
        <w:pStyle w:val="Akapitzlist"/>
        <w:widowControl w:val="0"/>
        <w:numPr>
          <w:ilvl w:val="4"/>
          <w:numId w:val="41"/>
        </w:numPr>
        <w:tabs>
          <w:tab w:val="left" w:pos="2402"/>
        </w:tabs>
        <w:autoSpaceDE w:val="0"/>
        <w:autoSpaceDN w:val="0"/>
        <w:spacing w:before="120" w:after="120"/>
        <w:ind w:left="3828" w:right="-1" w:hanging="1276"/>
        <w:contextualSpacing w:val="0"/>
        <w:jc w:val="both"/>
        <w:rPr>
          <w:sz w:val="24"/>
        </w:rPr>
      </w:pPr>
      <w:r>
        <w:rPr>
          <w:sz w:val="24"/>
        </w:rPr>
        <w:t>nie zamieścił w Biuletynie Zamówień Publicznych ogłoszenia o wyniku postępowania albo</w:t>
      </w:r>
    </w:p>
    <w:p w14:paraId="127EAB8A" w14:textId="77777777" w:rsidR="002E439C" w:rsidRPr="003215B7" w:rsidRDefault="002E439C" w:rsidP="002E439C">
      <w:pPr>
        <w:pStyle w:val="Akapitzlist"/>
        <w:widowControl w:val="0"/>
        <w:numPr>
          <w:ilvl w:val="4"/>
          <w:numId w:val="41"/>
        </w:numPr>
        <w:tabs>
          <w:tab w:val="left" w:pos="2402"/>
        </w:tabs>
        <w:autoSpaceDE w:val="0"/>
        <w:autoSpaceDN w:val="0"/>
        <w:spacing w:before="120" w:after="120"/>
        <w:ind w:left="3828" w:hanging="1276"/>
        <w:contextualSpacing w:val="0"/>
        <w:jc w:val="both"/>
        <w:rPr>
          <w:sz w:val="24"/>
        </w:rPr>
      </w:pPr>
      <w:r w:rsidRPr="003215B7">
        <w:rPr>
          <w:sz w:val="24"/>
        </w:rPr>
        <w:t>zamieścił w Biuletynie Zamówień Publicznych ogłoszenie o wyniku postępowania, które nie zawiera uzasadnienia udzielenia zamówienia</w:t>
      </w:r>
      <w:r w:rsidRPr="003215B7">
        <w:rPr>
          <w:spacing w:val="80"/>
          <w:sz w:val="24"/>
        </w:rPr>
        <w:t xml:space="preserve"> </w:t>
      </w:r>
      <w:r w:rsidRPr="003215B7">
        <w:rPr>
          <w:sz w:val="24"/>
        </w:rPr>
        <w:t>w trybie negocjacji bez ogłoszenia albo zamówienia z wolnej ręki.</w:t>
      </w:r>
    </w:p>
    <w:p w14:paraId="2087760C" w14:textId="77777777" w:rsidR="002E439C" w:rsidRDefault="002E439C" w:rsidP="002E439C">
      <w:pPr>
        <w:pStyle w:val="Akapitzlist"/>
        <w:widowControl w:val="0"/>
        <w:numPr>
          <w:ilvl w:val="1"/>
          <w:numId w:val="41"/>
        </w:numPr>
        <w:autoSpaceDE w:val="0"/>
        <w:autoSpaceDN w:val="0"/>
        <w:spacing w:before="120" w:after="120"/>
        <w:ind w:left="567" w:hanging="567"/>
        <w:contextualSpacing w:val="0"/>
        <w:jc w:val="both"/>
        <w:rPr>
          <w:sz w:val="24"/>
        </w:rPr>
      </w:pPr>
      <w:r>
        <w:rPr>
          <w:sz w:val="24"/>
        </w:rPr>
        <w:t>Odwołanie</w:t>
      </w:r>
      <w:r>
        <w:rPr>
          <w:spacing w:val="-12"/>
          <w:sz w:val="24"/>
        </w:rPr>
        <w:t xml:space="preserve"> </w:t>
      </w:r>
      <w:r>
        <w:rPr>
          <w:spacing w:val="-2"/>
          <w:sz w:val="24"/>
        </w:rPr>
        <w:t>zawiera:</w:t>
      </w:r>
    </w:p>
    <w:p w14:paraId="07C86495"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Pr>
          <w:sz w:val="24"/>
        </w:rPr>
        <w:t>imię</w:t>
      </w:r>
      <w:r>
        <w:rPr>
          <w:spacing w:val="-1"/>
          <w:sz w:val="24"/>
        </w:rPr>
        <w:t xml:space="preserve"> </w:t>
      </w:r>
      <w:r>
        <w:rPr>
          <w:sz w:val="24"/>
        </w:rPr>
        <w:t>i</w:t>
      </w:r>
      <w:r>
        <w:rPr>
          <w:spacing w:val="-1"/>
          <w:sz w:val="24"/>
        </w:rPr>
        <w:t xml:space="preserve"> </w:t>
      </w:r>
      <w:r>
        <w:rPr>
          <w:sz w:val="24"/>
        </w:rPr>
        <w:t>nazwisko</w:t>
      </w:r>
      <w:r>
        <w:rPr>
          <w:spacing w:val="-2"/>
          <w:sz w:val="24"/>
        </w:rPr>
        <w:t xml:space="preserve"> </w:t>
      </w:r>
      <w:r>
        <w:rPr>
          <w:sz w:val="24"/>
        </w:rPr>
        <w:t>albo</w:t>
      </w:r>
      <w:r>
        <w:rPr>
          <w:spacing w:val="-2"/>
          <w:sz w:val="24"/>
        </w:rPr>
        <w:t xml:space="preserve"> </w:t>
      </w:r>
      <w:r>
        <w:rPr>
          <w:sz w:val="24"/>
        </w:rPr>
        <w:t>nazwę, miejsce</w:t>
      </w:r>
      <w:r>
        <w:rPr>
          <w:spacing w:val="-2"/>
          <w:sz w:val="24"/>
        </w:rPr>
        <w:t xml:space="preserve"> </w:t>
      </w:r>
      <w:r>
        <w:rPr>
          <w:sz w:val="24"/>
        </w:rPr>
        <w:t>zamieszkania</w:t>
      </w:r>
      <w:r>
        <w:rPr>
          <w:spacing w:val="-1"/>
          <w:sz w:val="24"/>
        </w:rPr>
        <w:t xml:space="preserve"> </w:t>
      </w:r>
      <w:r>
        <w:rPr>
          <w:sz w:val="24"/>
        </w:rPr>
        <w:t>albo</w:t>
      </w:r>
      <w:r>
        <w:rPr>
          <w:spacing w:val="-2"/>
          <w:sz w:val="24"/>
        </w:rPr>
        <w:t xml:space="preserve"> </w:t>
      </w:r>
      <w:r>
        <w:rPr>
          <w:sz w:val="24"/>
        </w:rPr>
        <w:t>siedzibę,</w:t>
      </w:r>
      <w:r>
        <w:rPr>
          <w:spacing w:val="-1"/>
          <w:sz w:val="24"/>
        </w:rPr>
        <w:t xml:space="preserve"> </w:t>
      </w:r>
      <w:r>
        <w:rPr>
          <w:sz w:val="24"/>
        </w:rPr>
        <w:t>numer</w:t>
      </w:r>
      <w:r>
        <w:rPr>
          <w:spacing w:val="-2"/>
          <w:sz w:val="24"/>
        </w:rPr>
        <w:t xml:space="preserve"> </w:t>
      </w:r>
      <w:r>
        <w:rPr>
          <w:sz w:val="24"/>
        </w:rPr>
        <w:t>telefonu oraz adres poczty elektronicznej odwołującego oraz imię i nazwisko przedstawiciela (przedstawicieli);</w:t>
      </w:r>
    </w:p>
    <w:p w14:paraId="2DC760C7"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 xml:space="preserve">nazwę i siedzibę </w:t>
      </w:r>
      <w:r>
        <w:rPr>
          <w:sz w:val="24"/>
        </w:rPr>
        <w:t>Z</w:t>
      </w:r>
      <w:r w:rsidRPr="00670E59">
        <w:rPr>
          <w:sz w:val="24"/>
        </w:rPr>
        <w:t xml:space="preserve">amawiającego, numer telefonu oraz adres poczty elektronicznej </w:t>
      </w:r>
      <w:r>
        <w:rPr>
          <w:sz w:val="24"/>
        </w:rPr>
        <w:t>Z</w:t>
      </w:r>
      <w:r w:rsidRPr="00670E59">
        <w:rPr>
          <w:sz w:val="24"/>
        </w:rPr>
        <w:t>amawiającego;</w:t>
      </w:r>
    </w:p>
    <w:p w14:paraId="54D8720E"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numer</w:t>
      </w:r>
      <w:r w:rsidRPr="00670E59">
        <w:rPr>
          <w:spacing w:val="-6"/>
          <w:sz w:val="24"/>
        </w:rPr>
        <w:t xml:space="preserve"> </w:t>
      </w:r>
      <w:r w:rsidRPr="00670E59">
        <w:rPr>
          <w:sz w:val="24"/>
        </w:rPr>
        <w:t>Powszechnego</w:t>
      </w:r>
      <w:r w:rsidRPr="00670E59">
        <w:rPr>
          <w:spacing w:val="-4"/>
          <w:sz w:val="24"/>
        </w:rPr>
        <w:t xml:space="preserve"> </w:t>
      </w:r>
      <w:r w:rsidRPr="00670E59">
        <w:rPr>
          <w:sz w:val="24"/>
        </w:rPr>
        <w:t>Elektronicznego</w:t>
      </w:r>
      <w:r w:rsidRPr="00670E59">
        <w:rPr>
          <w:spacing w:val="-6"/>
          <w:sz w:val="24"/>
        </w:rPr>
        <w:t xml:space="preserve"> </w:t>
      </w:r>
      <w:r w:rsidRPr="00670E59">
        <w:rPr>
          <w:sz w:val="24"/>
        </w:rPr>
        <w:t>Systemu</w:t>
      </w:r>
      <w:r w:rsidRPr="00670E59">
        <w:rPr>
          <w:spacing w:val="-5"/>
          <w:sz w:val="24"/>
        </w:rPr>
        <w:t xml:space="preserve"> </w:t>
      </w:r>
      <w:r w:rsidRPr="00670E59">
        <w:rPr>
          <w:sz w:val="24"/>
        </w:rPr>
        <w:t>Ewidencji</w:t>
      </w:r>
      <w:r w:rsidRPr="00670E59">
        <w:rPr>
          <w:spacing w:val="-5"/>
          <w:sz w:val="24"/>
        </w:rPr>
        <w:t xml:space="preserve"> </w:t>
      </w:r>
      <w:r w:rsidRPr="00670E59">
        <w:rPr>
          <w:sz w:val="24"/>
        </w:rPr>
        <w:t>Ludności</w:t>
      </w:r>
      <w:r w:rsidRPr="00670E59">
        <w:rPr>
          <w:spacing w:val="-5"/>
          <w:sz w:val="24"/>
        </w:rPr>
        <w:t xml:space="preserve"> </w:t>
      </w:r>
      <w:r w:rsidRPr="00670E59">
        <w:rPr>
          <w:sz w:val="24"/>
        </w:rPr>
        <w:t>(PESEL)</w:t>
      </w:r>
      <w:r w:rsidRPr="00670E59">
        <w:rPr>
          <w:spacing w:val="-6"/>
          <w:sz w:val="24"/>
        </w:rPr>
        <w:t xml:space="preserve"> </w:t>
      </w:r>
      <w:r w:rsidRPr="00670E59">
        <w:rPr>
          <w:sz w:val="24"/>
        </w:rPr>
        <w:t>lub NIP odwołującego będącego osobą fizyczną, jeżeli jest on obowiązany do jego posiadania albo posiada go nie mając takiego obowiązku;</w:t>
      </w:r>
    </w:p>
    <w:p w14:paraId="0E9C7308"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numer</w:t>
      </w:r>
      <w:r w:rsidRPr="00670E59">
        <w:rPr>
          <w:spacing w:val="39"/>
          <w:sz w:val="24"/>
        </w:rPr>
        <w:t xml:space="preserve"> </w:t>
      </w:r>
      <w:r w:rsidRPr="00670E59">
        <w:rPr>
          <w:sz w:val="24"/>
        </w:rPr>
        <w:t>w</w:t>
      </w:r>
      <w:r w:rsidRPr="00670E59">
        <w:rPr>
          <w:spacing w:val="40"/>
          <w:sz w:val="24"/>
        </w:rPr>
        <w:t xml:space="preserve"> </w:t>
      </w:r>
      <w:r w:rsidRPr="00670E59">
        <w:rPr>
          <w:sz w:val="24"/>
        </w:rPr>
        <w:t>Krajowym</w:t>
      </w:r>
      <w:r w:rsidRPr="00670E59">
        <w:rPr>
          <w:spacing w:val="40"/>
          <w:sz w:val="24"/>
        </w:rPr>
        <w:t xml:space="preserve"> </w:t>
      </w:r>
      <w:r w:rsidRPr="00670E59">
        <w:rPr>
          <w:sz w:val="24"/>
        </w:rPr>
        <w:t>Rejestrze</w:t>
      </w:r>
      <w:r w:rsidRPr="00670E59">
        <w:rPr>
          <w:spacing w:val="40"/>
          <w:sz w:val="24"/>
        </w:rPr>
        <w:t xml:space="preserve"> </w:t>
      </w:r>
      <w:r w:rsidRPr="00670E59">
        <w:rPr>
          <w:sz w:val="24"/>
        </w:rPr>
        <w:t>Sądowym,</w:t>
      </w:r>
      <w:r w:rsidRPr="00670E59">
        <w:rPr>
          <w:spacing w:val="40"/>
          <w:sz w:val="24"/>
        </w:rPr>
        <w:t xml:space="preserve"> </w:t>
      </w:r>
      <w:r w:rsidRPr="00670E59">
        <w:rPr>
          <w:sz w:val="24"/>
        </w:rPr>
        <w:t>a</w:t>
      </w:r>
      <w:r w:rsidRPr="00670E59">
        <w:rPr>
          <w:spacing w:val="40"/>
          <w:sz w:val="24"/>
        </w:rPr>
        <w:t xml:space="preserve"> </w:t>
      </w:r>
      <w:r w:rsidRPr="00670E59">
        <w:rPr>
          <w:sz w:val="24"/>
        </w:rPr>
        <w:t>w</w:t>
      </w:r>
      <w:r w:rsidRPr="00670E59">
        <w:rPr>
          <w:spacing w:val="39"/>
          <w:sz w:val="24"/>
        </w:rPr>
        <w:t xml:space="preserve"> </w:t>
      </w:r>
      <w:r w:rsidRPr="00670E59">
        <w:rPr>
          <w:sz w:val="24"/>
        </w:rPr>
        <w:t>przypadku</w:t>
      </w:r>
      <w:r w:rsidRPr="00670E59">
        <w:rPr>
          <w:spacing w:val="40"/>
          <w:sz w:val="24"/>
        </w:rPr>
        <w:t xml:space="preserve"> </w:t>
      </w:r>
      <w:r w:rsidRPr="00670E59">
        <w:rPr>
          <w:sz w:val="24"/>
        </w:rPr>
        <w:t>jego</w:t>
      </w:r>
      <w:r w:rsidRPr="00670E59">
        <w:rPr>
          <w:spacing w:val="39"/>
          <w:sz w:val="24"/>
        </w:rPr>
        <w:t xml:space="preserve"> </w:t>
      </w:r>
      <w:r w:rsidRPr="00670E59">
        <w:rPr>
          <w:sz w:val="24"/>
        </w:rPr>
        <w:t>braku</w:t>
      </w:r>
      <w:r w:rsidRPr="00670E59">
        <w:rPr>
          <w:spacing w:val="40"/>
          <w:sz w:val="24"/>
        </w:rPr>
        <w:t xml:space="preserve"> </w:t>
      </w:r>
      <w:r w:rsidRPr="00670E59">
        <w:rPr>
          <w:sz w:val="24"/>
        </w:rPr>
        <w:t>-</w:t>
      </w:r>
      <w:r w:rsidRPr="00670E59">
        <w:rPr>
          <w:spacing w:val="40"/>
          <w:sz w:val="24"/>
        </w:rPr>
        <w:t xml:space="preserve"> </w:t>
      </w:r>
      <w:r w:rsidRPr="00670E59">
        <w:rPr>
          <w:sz w:val="24"/>
        </w:rPr>
        <w:t>numer w innym właściwym rejestrze, ewidencji lub NIP odwołującego niebędącego osobą fizyczną, który nie ma obowiązku wpisu we właściwym rejestrze lub ewidencji, jeżeli jest on obowiązany do jego posiadania;</w:t>
      </w:r>
    </w:p>
    <w:p w14:paraId="22F5BB9F"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670E59">
        <w:rPr>
          <w:sz w:val="24"/>
        </w:rPr>
        <w:t>określenie</w:t>
      </w:r>
      <w:r w:rsidRPr="00670E59">
        <w:rPr>
          <w:spacing w:val="-8"/>
          <w:sz w:val="24"/>
        </w:rPr>
        <w:t xml:space="preserve"> </w:t>
      </w:r>
      <w:r w:rsidRPr="00670E59">
        <w:rPr>
          <w:sz w:val="24"/>
        </w:rPr>
        <w:t>przedmiotu</w:t>
      </w:r>
      <w:r w:rsidRPr="00670E59">
        <w:rPr>
          <w:spacing w:val="-7"/>
          <w:sz w:val="24"/>
        </w:rPr>
        <w:t xml:space="preserve"> </w:t>
      </w:r>
      <w:r w:rsidRPr="00670E59">
        <w:rPr>
          <w:spacing w:val="-2"/>
          <w:sz w:val="24"/>
        </w:rPr>
        <w:t>zamówienia;</w:t>
      </w:r>
    </w:p>
    <w:p w14:paraId="482B81B4"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lastRenderedPageBreak/>
        <w:t>wskazanie numeru ogłoszenia w przypadku zamieszczenia w Biuletynie Zamówień Publicznych</w:t>
      </w:r>
      <w:r w:rsidRPr="00237D23">
        <w:rPr>
          <w:spacing w:val="-2"/>
          <w:sz w:val="24"/>
        </w:rPr>
        <w:t>;</w:t>
      </w:r>
    </w:p>
    <w:p w14:paraId="481BA00C"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 xml:space="preserve">wskazanie czynności lub zaniechania czynności </w:t>
      </w:r>
      <w:r>
        <w:rPr>
          <w:sz w:val="24"/>
        </w:rPr>
        <w:t>Z</w:t>
      </w:r>
      <w:r w:rsidRPr="00237D23">
        <w:rPr>
          <w:sz w:val="24"/>
        </w:rPr>
        <w:t>amawiającego, której zarzuca się niezgodność z przepisami ustawy, lub wskazanie zaniechania przeprowadzenia postępowania o udzielenie zamówienia lub zorganizowania konkursu na podstawie ustawy;</w:t>
      </w:r>
    </w:p>
    <w:p w14:paraId="66D7B50A"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zwięzłe</w:t>
      </w:r>
      <w:r w:rsidRPr="00237D23">
        <w:rPr>
          <w:spacing w:val="-8"/>
          <w:sz w:val="24"/>
        </w:rPr>
        <w:t xml:space="preserve"> </w:t>
      </w:r>
      <w:r w:rsidRPr="00237D23">
        <w:rPr>
          <w:sz w:val="24"/>
        </w:rPr>
        <w:t>przedstawienie</w:t>
      </w:r>
      <w:r w:rsidRPr="00237D23">
        <w:rPr>
          <w:spacing w:val="-7"/>
          <w:sz w:val="24"/>
        </w:rPr>
        <w:t xml:space="preserve"> </w:t>
      </w:r>
      <w:r w:rsidRPr="00237D23">
        <w:rPr>
          <w:spacing w:val="-2"/>
          <w:sz w:val="24"/>
        </w:rPr>
        <w:t>zarzutów;</w:t>
      </w:r>
    </w:p>
    <w:p w14:paraId="7C4921D0"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żądanie</w:t>
      </w:r>
      <w:r w:rsidRPr="00237D23">
        <w:rPr>
          <w:spacing w:val="-7"/>
          <w:sz w:val="24"/>
        </w:rPr>
        <w:t xml:space="preserve"> </w:t>
      </w:r>
      <w:r w:rsidRPr="00237D23">
        <w:rPr>
          <w:sz w:val="24"/>
        </w:rPr>
        <w:t>co</w:t>
      </w:r>
      <w:r w:rsidRPr="00237D23">
        <w:rPr>
          <w:spacing w:val="-4"/>
          <w:sz w:val="24"/>
        </w:rPr>
        <w:t xml:space="preserve"> </w:t>
      </w:r>
      <w:r w:rsidRPr="00237D23">
        <w:rPr>
          <w:sz w:val="24"/>
        </w:rPr>
        <w:t>do</w:t>
      </w:r>
      <w:r w:rsidRPr="00237D23">
        <w:rPr>
          <w:spacing w:val="-5"/>
          <w:sz w:val="24"/>
        </w:rPr>
        <w:t xml:space="preserve"> </w:t>
      </w:r>
      <w:r w:rsidRPr="00237D23">
        <w:rPr>
          <w:sz w:val="24"/>
        </w:rPr>
        <w:t>sposobu</w:t>
      </w:r>
      <w:r w:rsidRPr="00237D23">
        <w:rPr>
          <w:spacing w:val="-4"/>
          <w:sz w:val="24"/>
        </w:rPr>
        <w:t xml:space="preserve"> </w:t>
      </w:r>
      <w:r w:rsidRPr="00237D23">
        <w:rPr>
          <w:sz w:val="24"/>
        </w:rPr>
        <w:t>rozstrzygnięcia</w:t>
      </w:r>
      <w:r w:rsidRPr="00237D23">
        <w:rPr>
          <w:spacing w:val="-4"/>
          <w:sz w:val="24"/>
        </w:rPr>
        <w:t xml:space="preserve"> </w:t>
      </w:r>
      <w:r w:rsidRPr="00237D23">
        <w:rPr>
          <w:spacing w:val="-2"/>
          <w:sz w:val="24"/>
        </w:rPr>
        <w:t>odwołania;</w:t>
      </w:r>
    </w:p>
    <w:p w14:paraId="1CA318F5" w14:textId="77777777" w:rsidR="002E439C"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wskazanie okoliczności faktycznych i prawnych uzasadniających wniesienie odwołania oraz dowodów na poparcie przytoczonych okoliczności;</w:t>
      </w:r>
    </w:p>
    <w:p w14:paraId="3801342A"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z w:val="24"/>
        </w:rPr>
        <w:t>podpis</w:t>
      </w:r>
      <w:r w:rsidRPr="00237D23">
        <w:rPr>
          <w:spacing w:val="-6"/>
          <w:sz w:val="24"/>
        </w:rPr>
        <w:t xml:space="preserve"> </w:t>
      </w:r>
      <w:r w:rsidRPr="00237D23">
        <w:rPr>
          <w:sz w:val="24"/>
        </w:rPr>
        <w:t>odwołującego</w:t>
      </w:r>
      <w:r w:rsidRPr="00237D23">
        <w:rPr>
          <w:spacing w:val="-4"/>
          <w:sz w:val="24"/>
        </w:rPr>
        <w:t xml:space="preserve"> </w:t>
      </w:r>
      <w:r w:rsidRPr="00237D23">
        <w:rPr>
          <w:sz w:val="24"/>
        </w:rPr>
        <w:t>albo</w:t>
      </w:r>
      <w:r w:rsidRPr="00237D23">
        <w:rPr>
          <w:spacing w:val="-4"/>
          <w:sz w:val="24"/>
        </w:rPr>
        <w:t xml:space="preserve"> </w:t>
      </w:r>
      <w:r w:rsidRPr="00237D23">
        <w:rPr>
          <w:sz w:val="24"/>
        </w:rPr>
        <w:t>jego</w:t>
      </w:r>
      <w:r w:rsidRPr="00237D23">
        <w:rPr>
          <w:spacing w:val="-4"/>
          <w:sz w:val="24"/>
        </w:rPr>
        <w:t xml:space="preserve"> </w:t>
      </w:r>
      <w:r w:rsidRPr="00237D23">
        <w:rPr>
          <w:sz w:val="24"/>
        </w:rPr>
        <w:t>przedstawiciela</w:t>
      </w:r>
      <w:r w:rsidRPr="00237D23">
        <w:rPr>
          <w:spacing w:val="-4"/>
          <w:sz w:val="24"/>
        </w:rPr>
        <w:t xml:space="preserve"> </w:t>
      </w:r>
      <w:r w:rsidRPr="00237D23">
        <w:rPr>
          <w:sz w:val="24"/>
        </w:rPr>
        <w:t>lub</w:t>
      </w:r>
      <w:r w:rsidRPr="00237D23">
        <w:rPr>
          <w:spacing w:val="-3"/>
          <w:sz w:val="24"/>
        </w:rPr>
        <w:t xml:space="preserve"> </w:t>
      </w:r>
      <w:r w:rsidRPr="00237D23">
        <w:rPr>
          <w:spacing w:val="-2"/>
          <w:sz w:val="24"/>
        </w:rPr>
        <w:t>przedstawicieli;</w:t>
      </w:r>
    </w:p>
    <w:p w14:paraId="213AFBD6" w14:textId="77777777" w:rsidR="002E439C" w:rsidRPr="00237D23" w:rsidRDefault="002E439C" w:rsidP="002E439C">
      <w:pPr>
        <w:pStyle w:val="Akapitzlist"/>
        <w:widowControl w:val="0"/>
        <w:numPr>
          <w:ilvl w:val="2"/>
          <w:numId w:val="41"/>
        </w:numPr>
        <w:autoSpaceDE w:val="0"/>
        <w:autoSpaceDN w:val="0"/>
        <w:spacing w:before="120" w:after="120"/>
        <w:ind w:left="1418" w:right="-1" w:hanging="851"/>
        <w:contextualSpacing w:val="0"/>
        <w:jc w:val="both"/>
        <w:rPr>
          <w:sz w:val="24"/>
        </w:rPr>
      </w:pPr>
      <w:r w:rsidRPr="00237D23">
        <w:rPr>
          <w:spacing w:val="-2"/>
          <w:sz w:val="24"/>
        </w:rPr>
        <w:t>wykaz</w:t>
      </w:r>
      <w:r w:rsidRPr="00237D23">
        <w:rPr>
          <w:spacing w:val="-12"/>
          <w:sz w:val="24"/>
        </w:rPr>
        <w:t xml:space="preserve"> </w:t>
      </w:r>
      <w:r w:rsidRPr="00237D23">
        <w:rPr>
          <w:spacing w:val="-2"/>
          <w:sz w:val="24"/>
        </w:rPr>
        <w:t xml:space="preserve">załączników. </w:t>
      </w:r>
    </w:p>
    <w:p w14:paraId="6EDC0CA4" w14:textId="77777777" w:rsidR="002E439C" w:rsidRPr="00237D23" w:rsidRDefault="002E439C" w:rsidP="002E439C">
      <w:pPr>
        <w:pStyle w:val="Akapitzlist"/>
        <w:widowControl w:val="0"/>
        <w:numPr>
          <w:ilvl w:val="1"/>
          <w:numId w:val="41"/>
        </w:numPr>
        <w:autoSpaceDE w:val="0"/>
        <w:autoSpaceDN w:val="0"/>
        <w:spacing w:before="120" w:after="120"/>
        <w:ind w:right="-1"/>
        <w:contextualSpacing w:val="0"/>
        <w:jc w:val="both"/>
        <w:rPr>
          <w:sz w:val="24"/>
        </w:rPr>
      </w:pPr>
      <w:r w:rsidRPr="00237D23">
        <w:rPr>
          <w:sz w:val="24"/>
        </w:rPr>
        <w:t>Do odwołania dołącza się:</w:t>
      </w:r>
    </w:p>
    <w:p w14:paraId="0ADDEFDC" w14:textId="77777777" w:rsidR="002E439C" w:rsidRPr="00237D23" w:rsidRDefault="002E439C" w:rsidP="002E439C">
      <w:pPr>
        <w:pStyle w:val="Akapitzlist"/>
        <w:widowControl w:val="0"/>
        <w:numPr>
          <w:ilvl w:val="2"/>
          <w:numId w:val="41"/>
        </w:numPr>
        <w:tabs>
          <w:tab w:val="left" w:pos="1551"/>
          <w:tab w:val="left" w:pos="1552"/>
        </w:tabs>
        <w:autoSpaceDE w:val="0"/>
        <w:autoSpaceDN w:val="0"/>
        <w:spacing w:before="120" w:after="120"/>
        <w:ind w:left="1560" w:hanging="851"/>
        <w:contextualSpacing w:val="0"/>
        <w:rPr>
          <w:sz w:val="24"/>
        </w:rPr>
      </w:pPr>
      <w:r w:rsidRPr="00237D23">
        <w:rPr>
          <w:sz w:val="24"/>
        </w:rPr>
        <w:t>dowód</w:t>
      </w:r>
      <w:r w:rsidRPr="00237D23">
        <w:rPr>
          <w:spacing w:val="-8"/>
          <w:sz w:val="24"/>
        </w:rPr>
        <w:t xml:space="preserve"> </w:t>
      </w:r>
      <w:r w:rsidRPr="00237D23">
        <w:rPr>
          <w:sz w:val="24"/>
        </w:rPr>
        <w:t>uiszczenia</w:t>
      </w:r>
      <w:r w:rsidRPr="00237D23">
        <w:rPr>
          <w:spacing w:val="-4"/>
          <w:sz w:val="24"/>
        </w:rPr>
        <w:t xml:space="preserve"> </w:t>
      </w:r>
      <w:r w:rsidRPr="00237D23">
        <w:rPr>
          <w:sz w:val="24"/>
        </w:rPr>
        <w:t>wpisu</w:t>
      </w:r>
      <w:r w:rsidRPr="00237D23">
        <w:rPr>
          <w:spacing w:val="-5"/>
          <w:sz w:val="24"/>
        </w:rPr>
        <w:t xml:space="preserve"> </w:t>
      </w:r>
      <w:r w:rsidRPr="00237D23">
        <w:rPr>
          <w:sz w:val="24"/>
        </w:rPr>
        <w:t>od</w:t>
      </w:r>
      <w:r w:rsidRPr="00237D23">
        <w:rPr>
          <w:spacing w:val="-5"/>
          <w:sz w:val="24"/>
        </w:rPr>
        <w:t xml:space="preserve"> </w:t>
      </w:r>
      <w:r w:rsidRPr="00237D23">
        <w:rPr>
          <w:sz w:val="24"/>
        </w:rPr>
        <w:t>odwołania</w:t>
      </w:r>
      <w:r w:rsidRPr="00237D23">
        <w:rPr>
          <w:spacing w:val="-4"/>
          <w:sz w:val="24"/>
        </w:rPr>
        <w:t xml:space="preserve"> </w:t>
      </w:r>
      <w:r w:rsidRPr="00237D23">
        <w:rPr>
          <w:sz w:val="24"/>
        </w:rPr>
        <w:t>w</w:t>
      </w:r>
      <w:r w:rsidRPr="00237D23">
        <w:rPr>
          <w:spacing w:val="-6"/>
          <w:sz w:val="24"/>
        </w:rPr>
        <w:t xml:space="preserve"> </w:t>
      </w:r>
      <w:r w:rsidRPr="00237D23">
        <w:rPr>
          <w:sz w:val="24"/>
        </w:rPr>
        <w:t>wymaganej</w:t>
      </w:r>
      <w:r w:rsidRPr="00237D23">
        <w:rPr>
          <w:spacing w:val="-3"/>
          <w:sz w:val="24"/>
        </w:rPr>
        <w:t xml:space="preserve"> </w:t>
      </w:r>
      <w:r w:rsidRPr="00237D23">
        <w:rPr>
          <w:spacing w:val="-2"/>
          <w:sz w:val="24"/>
        </w:rPr>
        <w:t>wysokości;</w:t>
      </w:r>
    </w:p>
    <w:p w14:paraId="7F477D32" w14:textId="77777777" w:rsidR="002E439C" w:rsidRPr="00237D23" w:rsidRDefault="002E439C" w:rsidP="002E439C">
      <w:pPr>
        <w:pStyle w:val="Akapitzlist"/>
        <w:widowControl w:val="0"/>
        <w:numPr>
          <w:ilvl w:val="2"/>
          <w:numId w:val="41"/>
        </w:numPr>
        <w:tabs>
          <w:tab w:val="left" w:pos="1551"/>
          <w:tab w:val="left" w:pos="1552"/>
        </w:tabs>
        <w:autoSpaceDE w:val="0"/>
        <w:autoSpaceDN w:val="0"/>
        <w:spacing w:before="120" w:after="120"/>
        <w:ind w:left="1560" w:hanging="851"/>
        <w:contextualSpacing w:val="0"/>
        <w:rPr>
          <w:sz w:val="24"/>
        </w:rPr>
      </w:pPr>
      <w:r w:rsidRPr="00237D23">
        <w:rPr>
          <w:sz w:val="24"/>
        </w:rPr>
        <w:t>dowód</w:t>
      </w:r>
      <w:r w:rsidRPr="00237D23">
        <w:rPr>
          <w:spacing w:val="-10"/>
          <w:sz w:val="24"/>
        </w:rPr>
        <w:t xml:space="preserve"> </w:t>
      </w:r>
      <w:r w:rsidRPr="00237D23">
        <w:rPr>
          <w:sz w:val="24"/>
        </w:rPr>
        <w:t>przekazania</w:t>
      </w:r>
      <w:r w:rsidRPr="00237D23">
        <w:rPr>
          <w:spacing w:val="-5"/>
          <w:sz w:val="24"/>
        </w:rPr>
        <w:t xml:space="preserve"> </w:t>
      </w:r>
      <w:r w:rsidRPr="00237D23">
        <w:rPr>
          <w:sz w:val="24"/>
        </w:rPr>
        <w:t>odpowiednio</w:t>
      </w:r>
      <w:r w:rsidRPr="00237D23">
        <w:rPr>
          <w:spacing w:val="-5"/>
          <w:sz w:val="24"/>
        </w:rPr>
        <w:t xml:space="preserve"> </w:t>
      </w:r>
      <w:r w:rsidRPr="00237D23">
        <w:rPr>
          <w:sz w:val="24"/>
        </w:rPr>
        <w:t>odwołania</w:t>
      </w:r>
      <w:r w:rsidRPr="00237D23">
        <w:rPr>
          <w:spacing w:val="-6"/>
          <w:sz w:val="24"/>
        </w:rPr>
        <w:t xml:space="preserve"> </w:t>
      </w:r>
      <w:r w:rsidRPr="00237D23">
        <w:rPr>
          <w:sz w:val="24"/>
        </w:rPr>
        <w:t>albo</w:t>
      </w:r>
      <w:r w:rsidRPr="00237D23">
        <w:rPr>
          <w:spacing w:val="-5"/>
          <w:sz w:val="24"/>
        </w:rPr>
        <w:t xml:space="preserve"> </w:t>
      </w:r>
      <w:r w:rsidRPr="00237D23">
        <w:rPr>
          <w:sz w:val="24"/>
        </w:rPr>
        <w:t>jego</w:t>
      </w:r>
      <w:r w:rsidRPr="00237D23">
        <w:rPr>
          <w:spacing w:val="-6"/>
          <w:sz w:val="24"/>
        </w:rPr>
        <w:t xml:space="preserve"> </w:t>
      </w:r>
      <w:r w:rsidRPr="00237D23">
        <w:rPr>
          <w:sz w:val="24"/>
        </w:rPr>
        <w:t>kopii</w:t>
      </w:r>
      <w:r w:rsidRPr="00237D23">
        <w:rPr>
          <w:spacing w:val="-5"/>
          <w:sz w:val="24"/>
        </w:rPr>
        <w:t xml:space="preserve"> </w:t>
      </w:r>
      <w:r>
        <w:rPr>
          <w:spacing w:val="-2"/>
          <w:sz w:val="24"/>
        </w:rPr>
        <w:t>Z</w:t>
      </w:r>
      <w:r w:rsidRPr="00237D23">
        <w:rPr>
          <w:spacing w:val="-2"/>
          <w:sz w:val="24"/>
        </w:rPr>
        <w:t>amawiającemu;</w:t>
      </w:r>
    </w:p>
    <w:p w14:paraId="749AE2CB" w14:textId="77777777" w:rsidR="002E439C" w:rsidRPr="00237D23" w:rsidRDefault="002E439C" w:rsidP="002E439C">
      <w:pPr>
        <w:pStyle w:val="Akapitzlist"/>
        <w:widowControl w:val="0"/>
        <w:numPr>
          <w:ilvl w:val="2"/>
          <w:numId w:val="41"/>
        </w:numPr>
        <w:tabs>
          <w:tab w:val="left" w:pos="1551"/>
          <w:tab w:val="left" w:pos="1552"/>
        </w:tabs>
        <w:autoSpaceDE w:val="0"/>
        <w:autoSpaceDN w:val="0"/>
        <w:spacing w:before="120" w:after="120"/>
        <w:ind w:left="1560" w:hanging="851"/>
        <w:contextualSpacing w:val="0"/>
        <w:rPr>
          <w:sz w:val="24"/>
        </w:rPr>
      </w:pPr>
      <w:r w:rsidRPr="00237D23">
        <w:rPr>
          <w:sz w:val="24"/>
        </w:rPr>
        <w:t>dokument</w:t>
      </w:r>
      <w:r w:rsidRPr="00237D23">
        <w:rPr>
          <w:spacing w:val="-13"/>
          <w:sz w:val="24"/>
        </w:rPr>
        <w:t xml:space="preserve"> </w:t>
      </w:r>
      <w:r w:rsidRPr="00237D23">
        <w:rPr>
          <w:sz w:val="24"/>
        </w:rPr>
        <w:t>potwierdzający</w:t>
      </w:r>
      <w:r w:rsidRPr="00237D23">
        <w:rPr>
          <w:spacing w:val="-11"/>
          <w:sz w:val="24"/>
        </w:rPr>
        <w:t xml:space="preserve"> </w:t>
      </w:r>
      <w:r w:rsidRPr="00237D23">
        <w:rPr>
          <w:sz w:val="24"/>
        </w:rPr>
        <w:t>umocowanie</w:t>
      </w:r>
      <w:r w:rsidRPr="00237D23">
        <w:rPr>
          <w:spacing w:val="-10"/>
          <w:sz w:val="24"/>
        </w:rPr>
        <w:t xml:space="preserve"> </w:t>
      </w:r>
      <w:r w:rsidRPr="00237D23">
        <w:rPr>
          <w:sz w:val="24"/>
        </w:rPr>
        <w:t>do</w:t>
      </w:r>
      <w:r w:rsidRPr="00237D23">
        <w:rPr>
          <w:spacing w:val="-10"/>
          <w:sz w:val="24"/>
        </w:rPr>
        <w:t xml:space="preserve"> </w:t>
      </w:r>
      <w:r w:rsidRPr="00237D23">
        <w:rPr>
          <w:sz w:val="24"/>
        </w:rPr>
        <w:t>reprezentowania</w:t>
      </w:r>
      <w:r w:rsidRPr="00237D23">
        <w:rPr>
          <w:spacing w:val="-10"/>
          <w:sz w:val="24"/>
        </w:rPr>
        <w:t xml:space="preserve"> </w:t>
      </w:r>
      <w:r w:rsidRPr="00237D23">
        <w:rPr>
          <w:spacing w:val="-2"/>
          <w:sz w:val="24"/>
        </w:rPr>
        <w:t>odwołującego.</w:t>
      </w:r>
    </w:p>
    <w:p w14:paraId="7597C8C0" w14:textId="647E3969" w:rsidR="00EB5F64" w:rsidRPr="00CD6846" w:rsidRDefault="002E439C" w:rsidP="00CD6846">
      <w:pPr>
        <w:pStyle w:val="Akapitzlist"/>
        <w:widowControl w:val="0"/>
        <w:numPr>
          <w:ilvl w:val="1"/>
          <w:numId w:val="41"/>
        </w:numPr>
        <w:tabs>
          <w:tab w:val="left" w:pos="842"/>
        </w:tabs>
        <w:autoSpaceDE w:val="0"/>
        <w:autoSpaceDN w:val="0"/>
        <w:spacing w:before="120" w:after="120"/>
        <w:ind w:left="709" w:right="-1" w:hanging="709"/>
        <w:contextualSpacing w:val="0"/>
        <w:jc w:val="both"/>
        <w:rPr>
          <w:sz w:val="24"/>
        </w:rPr>
      </w:pPr>
      <w:r w:rsidRPr="00237D23">
        <w:rPr>
          <w:sz w:val="24"/>
        </w:rPr>
        <w:t>Na orzeczenie Izby stronom oraz uczestnikom postępowania odwoławczego przysługuje</w:t>
      </w:r>
      <w:r w:rsidRPr="00237D23">
        <w:rPr>
          <w:spacing w:val="-1"/>
          <w:sz w:val="24"/>
        </w:rPr>
        <w:t xml:space="preserve"> </w:t>
      </w:r>
      <w:r w:rsidRPr="00237D23">
        <w:rPr>
          <w:sz w:val="24"/>
        </w:rPr>
        <w:t>skarga</w:t>
      </w:r>
      <w:r w:rsidRPr="00237D23">
        <w:rPr>
          <w:spacing w:val="-2"/>
          <w:sz w:val="24"/>
        </w:rPr>
        <w:t xml:space="preserve"> </w:t>
      </w:r>
      <w:r w:rsidRPr="00237D23">
        <w:rPr>
          <w:sz w:val="24"/>
        </w:rPr>
        <w:t>do</w:t>
      </w:r>
      <w:r w:rsidRPr="00237D23">
        <w:rPr>
          <w:spacing w:val="-2"/>
          <w:sz w:val="24"/>
        </w:rPr>
        <w:t xml:space="preserve"> </w:t>
      </w:r>
      <w:r w:rsidRPr="00237D23">
        <w:rPr>
          <w:sz w:val="24"/>
        </w:rPr>
        <w:t>sądu.</w:t>
      </w:r>
      <w:r w:rsidRPr="00237D23">
        <w:rPr>
          <w:spacing w:val="-2"/>
          <w:sz w:val="24"/>
        </w:rPr>
        <w:t xml:space="preserve"> </w:t>
      </w:r>
      <w:r w:rsidRPr="00237D23">
        <w:rPr>
          <w:sz w:val="24"/>
        </w:rPr>
        <w:t>Skargę</w:t>
      </w:r>
      <w:r w:rsidRPr="00237D23">
        <w:rPr>
          <w:spacing w:val="-1"/>
          <w:sz w:val="24"/>
        </w:rPr>
        <w:t xml:space="preserve"> </w:t>
      </w:r>
      <w:r w:rsidRPr="00237D23">
        <w:rPr>
          <w:sz w:val="24"/>
        </w:rPr>
        <w:t>wnosi</w:t>
      </w:r>
      <w:r w:rsidRPr="00237D23">
        <w:rPr>
          <w:spacing w:val="-1"/>
          <w:sz w:val="24"/>
        </w:rPr>
        <w:t xml:space="preserve"> </w:t>
      </w:r>
      <w:r w:rsidRPr="00237D23">
        <w:rPr>
          <w:sz w:val="24"/>
        </w:rPr>
        <w:t>się</w:t>
      </w:r>
      <w:r w:rsidRPr="00237D23">
        <w:rPr>
          <w:spacing w:val="-1"/>
          <w:sz w:val="24"/>
        </w:rPr>
        <w:t xml:space="preserve"> </w:t>
      </w:r>
      <w:r w:rsidRPr="00237D23">
        <w:rPr>
          <w:sz w:val="24"/>
        </w:rPr>
        <w:t>do</w:t>
      </w:r>
      <w:r w:rsidRPr="00237D23">
        <w:rPr>
          <w:spacing w:val="-2"/>
          <w:sz w:val="24"/>
        </w:rPr>
        <w:t xml:space="preserve"> </w:t>
      </w:r>
      <w:r w:rsidRPr="00237D23">
        <w:rPr>
          <w:sz w:val="24"/>
        </w:rPr>
        <w:t>Sądu</w:t>
      </w:r>
      <w:r w:rsidRPr="00237D23">
        <w:rPr>
          <w:spacing w:val="-3"/>
          <w:sz w:val="24"/>
        </w:rPr>
        <w:t xml:space="preserve"> </w:t>
      </w:r>
      <w:r w:rsidRPr="00237D23">
        <w:rPr>
          <w:sz w:val="24"/>
        </w:rPr>
        <w:t>Okręgowego</w:t>
      </w:r>
      <w:r w:rsidRPr="00237D23">
        <w:rPr>
          <w:spacing w:val="-3"/>
          <w:sz w:val="24"/>
        </w:rPr>
        <w:t xml:space="preserve"> </w:t>
      </w:r>
      <w:r w:rsidRPr="00237D23">
        <w:rPr>
          <w:sz w:val="24"/>
        </w:rPr>
        <w:t xml:space="preserve">w Warszawie </w:t>
      </w:r>
      <w:r>
        <w:rPr>
          <w:sz w:val="24"/>
        </w:rPr>
        <w:t>–</w:t>
      </w:r>
      <w:r w:rsidRPr="00237D23">
        <w:rPr>
          <w:spacing w:val="-2"/>
          <w:sz w:val="24"/>
        </w:rPr>
        <w:t xml:space="preserve"> </w:t>
      </w:r>
      <w:r w:rsidRPr="00237D23">
        <w:rPr>
          <w:sz w:val="24"/>
        </w:rPr>
        <w:t>sądu zamówień publicznych.</w:t>
      </w:r>
    </w:p>
    <w:p w14:paraId="5AFD70E0" w14:textId="77777777" w:rsidR="00EB5F64" w:rsidRDefault="00C82A8E">
      <w:pPr>
        <w:spacing w:before="480" w:after="0"/>
        <w:jc w:val="center"/>
        <w:rPr>
          <w:sz w:val="26"/>
          <w:szCs w:val="26"/>
        </w:rPr>
      </w:pPr>
      <w:r>
        <w:rPr>
          <w:sz w:val="26"/>
          <w:szCs w:val="26"/>
        </w:rPr>
        <w:t>Rozdział 24</w:t>
      </w:r>
    </w:p>
    <w:p w14:paraId="47E0166B" w14:textId="77777777" w:rsidR="00EB5F64" w:rsidRDefault="00C82A8E">
      <w:pPr>
        <w:spacing w:after="0"/>
        <w:jc w:val="center"/>
        <w:rPr>
          <w:b/>
          <w:sz w:val="26"/>
          <w:szCs w:val="26"/>
        </w:rPr>
      </w:pPr>
      <w:r>
        <w:rPr>
          <w:b/>
          <w:sz w:val="26"/>
          <w:szCs w:val="26"/>
        </w:rPr>
        <w:t>INFORMACJE DODATKOWE</w:t>
      </w:r>
    </w:p>
    <w:p w14:paraId="7AC8E6ED"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5C9D2DA">
          <v:rect id="_x0000_i1048" style="width:0;height:1.5pt" o:hralign="center" o:hrstd="t" o:hr="t" fillcolor="#a0a0a0" stroked="f"/>
        </w:pict>
      </w:r>
    </w:p>
    <w:p w14:paraId="08500D0F" w14:textId="4DD6DDEC" w:rsidR="00EB5F64" w:rsidRDefault="00C82A8E" w:rsidP="00252854">
      <w:pPr>
        <w:numPr>
          <w:ilvl w:val="1"/>
          <w:numId w:val="14"/>
        </w:numPr>
        <w:pBdr>
          <w:top w:val="nil"/>
          <w:left w:val="nil"/>
          <w:bottom w:val="nil"/>
          <w:right w:val="nil"/>
          <w:between w:val="nil"/>
        </w:pBdr>
        <w:spacing w:before="360" w:after="120"/>
        <w:ind w:left="567" w:hanging="567"/>
        <w:jc w:val="both"/>
        <w:rPr>
          <w:color w:val="000000"/>
          <w:sz w:val="24"/>
          <w:szCs w:val="24"/>
        </w:rPr>
      </w:pPr>
      <w:r>
        <w:rPr>
          <w:color w:val="000000"/>
          <w:sz w:val="24"/>
          <w:szCs w:val="24"/>
        </w:rPr>
        <w:t>Zamawiający nie dopuszcza składani</w:t>
      </w:r>
      <w:r w:rsidR="00E860AA">
        <w:rPr>
          <w:color w:val="000000"/>
          <w:sz w:val="24"/>
          <w:szCs w:val="24"/>
        </w:rPr>
        <w:t>a</w:t>
      </w:r>
      <w:r>
        <w:rPr>
          <w:color w:val="000000"/>
          <w:sz w:val="24"/>
          <w:szCs w:val="24"/>
        </w:rPr>
        <w:t xml:space="preserve"> ofert częściowych.</w:t>
      </w:r>
    </w:p>
    <w:p w14:paraId="0211AEC7" w14:textId="69A9F0A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dopuszcza składania ofert wariantowych.</w:t>
      </w:r>
    </w:p>
    <w:p w14:paraId="378234FF" w14:textId="2F2D3287" w:rsidR="00766DE5" w:rsidRDefault="00766DE5"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wznowień.</w:t>
      </w:r>
    </w:p>
    <w:p w14:paraId="7B6AAFDA"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wymagań wskazanych w art. 96 ust. 2 pkt 2 ustawy Pzp.</w:t>
      </w:r>
    </w:p>
    <w:p w14:paraId="46E93ACE" w14:textId="2C4516E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zamówień, o których mowa w art. 214 ust. 1 pkt 8 ustawy Pzp.</w:t>
      </w:r>
    </w:p>
    <w:p w14:paraId="7C81BDEF" w14:textId="337D516F"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sidRPr="001C6541">
        <w:rPr>
          <w:color w:val="000000"/>
          <w:sz w:val="24"/>
          <w:szCs w:val="24"/>
        </w:rPr>
        <w:lastRenderedPageBreak/>
        <w:t>Zamawiający nie wymaga przeprowadzenia przez Wykonawcę wizji lokalnej lub sprawdzenia przez niego dokumentów niezbędnych do realizacji</w:t>
      </w:r>
      <w:r>
        <w:rPr>
          <w:color w:val="000000"/>
          <w:sz w:val="24"/>
          <w:szCs w:val="24"/>
        </w:rPr>
        <w:t xml:space="preserve"> zamówienia, o których mowa w art. 131 ust. 2 ustawy Pzp</w:t>
      </w:r>
      <w:r w:rsidR="00766DE5">
        <w:rPr>
          <w:color w:val="000000"/>
          <w:sz w:val="24"/>
          <w:szCs w:val="24"/>
        </w:rPr>
        <w:t xml:space="preserve"> </w:t>
      </w:r>
    </w:p>
    <w:p w14:paraId="18607682"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rozliczenia między Zamawiającym a Wykonawcą w walutach obcych.</w:t>
      </w:r>
    </w:p>
    <w:p w14:paraId="47AF164B"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zwrotu kosztów udziału w postępowaniu.</w:t>
      </w:r>
    </w:p>
    <w:p w14:paraId="22F71683"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wymaga obowiązku osobistego wykonania przez Wykonawcę kluczowych zadań zgodnie z art. 60 i art. 121 ustawy Pzp.</w:t>
      </w:r>
    </w:p>
    <w:p w14:paraId="7C275C34"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zawarcia umowy ramowej.</w:t>
      </w:r>
    </w:p>
    <w:p w14:paraId="0D093513" w14:textId="77777777" w:rsidR="00EB5F64" w:rsidRDefault="00C82A8E" w:rsidP="00252854">
      <w:pPr>
        <w:numPr>
          <w:ilvl w:val="1"/>
          <w:numId w:val="14"/>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przewiduje wyboru najkorzystniejszej oferty z zastosowaniem aukcji elektronicznej wraz z informacjami, o których mowa w art. 230 ustawy Pzp.</w:t>
      </w:r>
    </w:p>
    <w:p w14:paraId="3545C8E2" w14:textId="77777777" w:rsidR="00EB5F64" w:rsidRDefault="00C82A8E" w:rsidP="00252854">
      <w:pPr>
        <w:numPr>
          <w:ilvl w:val="1"/>
          <w:numId w:val="14"/>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stawia wymogu lub możliwości złożenia ofert w postaci katalogów elektronicznych lub dołączenia katalogów elektronicznych do oferty, w sytuacji określonej w art. 93 ustawy Pzp.</w:t>
      </w:r>
    </w:p>
    <w:p w14:paraId="51385BAB" w14:textId="596D4BE2" w:rsidR="00EB5F64" w:rsidRDefault="00C82A8E">
      <w:pPr>
        <w:spacing w:before="480" w:after="0"/>
        <w:jc w:val="center"/>
        <w:rPr>
          <w:sz w:val="26"/>
          <w:szCs w:val="26"/>
        </w:rPr>
      </w:pPr>
      <w:r>
        <w:rPr>
          <w:sz w:val="26"/>
          <w:szCs w:val="26"/>
        </w:rPr>
        <w:t>Rozdział 25</w:t>
      </w:r>
    </w:p>
    <w:p w14:paraId="7A219997" w14:textId="77777777" w:rsidR="00EB5F64" w:rsidRDefault="00C82A8E">
      <w:pPr>
        <w:spacing w:after="0"/>
        <w:jc w:val="center"/>
        <w:rPr>
          <w:b/>
          <w:sz w:val="26"/>
          <w:szCs w:val="26"/>
        </w:rPr>
      </w:pPr>
      <w:r>
        <w:rPr>
          <w:b/>
          <w:sz w:val="26"/>
          <w:szCs w:val="26"/>
        </w:rPr>
        <w:t>SPIS ZAŁĄCZNIKÓW DO SWZ</w:t>
      </w:r>
    </w:p>
    <w:p w14:paraId="760E3A53" w14:textId="77777777" w:rsidR="00EB5F64" w:rsidRDefault="00992A0D">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3AAAD3AE">
          <v:rect id="_x0000_i1049" style="width:0;height:1.5pt" o:hralign="center" o:hrstd="t" o:hr="t" fillcolor="#a0a0a0" stroked="f"/>
        </w:pict>
      </w:r>
    </w:p>
    <w:p w14:paraId="1AE087C1" w14:textId="77777777" w:rsidR="00EB5F64" w:rsidRDefault="00C82A8E">
      <w:pPr>
        <w:spacing w:before="360" w:after="360"/>
        <w:jc w:val="both"/>
        <w:rPr>
          <w:sz w:val="24"/>
          <w:szCs w:val="24"/>
        </w:rPr>
      </w:pPr>
      <w:r>
        <w:rPr>
          <w:sz w:val="24"/>
          <w:szCs w:val="24"/>
        </w:rPr>
        <w:t>Integralną częścią SWZ stanowią załączniki:</w:t>
      </w:r>
    </w:p>
    <w:p w14:paraId="52FD57EB" w14:textId="77777777" w:rsidR="00195962" w:rsidRDefault="00877964" w:rsidP="00252854">
      <w:pPr>
        <w:pStyle w:val="Akapitzlist"/>
        <w:numPr>
          <w:ilvl w:val="1"/>
          <w:numId w:val="28"/>
        </w:numPr>
        <w:spacing w:before="120" w:after="120"/>
        <w:ind w:left="567" w:hanging="567"/>
        <w:contextualSpacing w:val="0"/>
        <w:jc w:val="both"/>
        <w:rPr>
          <w:sz w:val="24"/>
          <w:szCs w:val="24"/>
        </w:rPr>
      </w:pPr>
      <w:r w:rsidRPr="003215B7">
        <w:rPr>
          <w:b/>
          <w:bCs/>
          <w:sz w:val="24"/>
          <w:szCs w:val="24"/>
        </w:rPr>
        <w:t>Załącznik nr 1</w:t>
      </w:r>
      <w:r>
        <w:rPr>
          <w:b/>
          <w:bCs/>
          <w:sz w:val="24"/>
          <w:szCs w:val="24"/>
        </w:rPr>
        <w:t xml:space="preserve"> do SWZ</w:t>
      </w:r>
      <w:r w:rsidRPr="0052610C">
        <w:rPr>
          <w:sz w:val="24"/>
          <w:szCs w:val="24"/>
        </w:rPr>
        <w:t xml:space="preserve"> – Wzór Formularza ofertowego</w:t>
      </w:r>
    </w:p>
    <w:p w14:paraId="0577C33C" w14:textId="02AEBC05" w:rsidR="00877964" w:rsidRDefault="00195962" w:rsidP="00252854">
      <w:pPr>
        <w:pStyle w:val="Akapitzlist"/>
        <w:numPr>
          <w:ilvl w:val="1"/>
          <w:numId w:val="28"/>
        </w:numPr>
        <w:spacing w:before="120" w:after="120"/>
        <w:ind w:left="567" w:hanging="567"/>
        <w:contextualSpacing w:val="0"/>
        <w:jc w:val="both"/>
        <w:rPr>
          <w:sz w:val="24"/>
          <w:szCs w:val="24"/>
        </w:rPr>
      </w:pPr>
      <w:r>
        <w:rPr>
          <w:b/>
          <w:bCs/>
          <w:sz w:val="24"/>
          <w:szCs w:val="24"/>
        </w:rPr>
        <w:t xml:space="preserve">Załącznik nr 1A do SWZ </w:t>
      </w:r>
      <w:r>
        <w:rPr>
          <w:sz w:val="24"/>
          <w:szCs w:val="24"/>
        </w:rPr>
        <w:t>– Formularz cenowy</w:t>
      </w:r>
      <w:r w:rsidR="00CD6846">
        <w:rPr>
          <w:sz w:val="24"/>
          <w:szCs w:val="24"/>
        </w:rPr>
        <w:t>/Opis przedmiotu zamówienia</w:t>
      </w:r>
      <w:r w:rsidR="00877964">
        <w:rPr>
          <w:sz w:val="24"/>
          <w:szCs w:val="24"/>
        </w:rPr>
        <w:t>;</w:t>
      </w:r>
    </w:p>
    <w:p w14:paraId="5E8990BD" w14:textId="77777777" w:rsidR="00877964" w:rsidRDefault="00877964" w:rsidP="00252854">
      <w:pPr>
        <w:pStyle w:val="Akapitzlist"/>
        <w:numPr>
          <w:ilvl w:val="1"/>
          <w:numId w:val="28"/>
        </w:numPr>
        <w:spacing w:before="120" w:after="120"/>
        <w:ind w:left="567" w:hanging="567"/>
        <w:contextualSpacing w:val="0"/>
        <w:jc w:val="both"/>
        <w:rPr>
          <w:sz w:val="24"/>
          <w:szCs w:val="24"/>
        </w:rPr>
      </w:pPr>
      <w:r w:rsidRPr="003215B7">
        <w:rPr>
          <w:b/>
          <w:bCs/>
          <w:sz w:val="24"/>
          <w:szCs w:val="24"/>
        </w:rPr>
        <w:t>Załącznik nr 2</w:t>
      </w:r>
      <w:r>
        <w:rPr>
          <w:b/>
          <w:bCs/>
          <w:sz w:val="24"/>
          <w:szCs w:val="24"/>
        </w:rPr>
        <w:t xml:space="preserve"> do SWZ</w:t>
      </w:r>
      <w:r w:rsidRPr="0052610C">
        <w:rPr>
          <w:sz w:val="24"/>
          <w:szCs w:val="24"/>
        </w:rPr>
        <w:t xml:space="preserve"> – Wzór oświadczenia o braku podstaw wykluczenia w okolicznościach, o których mowa w art. 108 ust. 1 i 109 ust. 1 pkt 8 i 10 ustawy Pzp</w:t>
      </w:r>
      <w:r w:rsidRPr="00BB07F9">
        <w:rPr>
          <w:spacing w:val="-2"/>
          <w:sz w:val="24"/>
          <w:szCs w:val="24"/>
        </w:rPr>
        <w:t xml:space="preserve"> </w:t>
      </w:r>
      <w:r>
        <w:rPr>
          <w:spacing w:val="-2"/>
          <w:sz w:val="24"/>
          <w:szCs w:val="24"/>
        </w:rPr>
        <w:t xml:space="preserve">oraz </w:t>
      </w:r>
      <w:r w:rsidRPr="0052610C">
        <w:rPr>
          <w:spacing w:val="-2"/>
          <w:sz w:val="24"/>
          <w:szCs w:val="24"/>
        </w:rPr>
        <w:t xml:space="preserve">w art. 7 ust. 1 </w:t>
      </w:r>
      <w:r w:rsidRPr="0052610C">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w:t>
      </w:r>
      <w:r>
        <w:rPr>
          <w:sz w:val="24"/>
          <w:szCs w:val="24"/>
        </w:rPr>
        <w:t>;</w:t>
      </w:r>
    </w:p>
    <w:p w14:paraId="1BC9F815" w14:textId="14BA03DC" w:rsidR="00EB5F64" w:rsidRPr="00364B8A" w:rsidRDefault="00877964" w:rsidP="00252854">
      <w:pPr>
        <w:pStyle w:val="Akapitzlist"/>
        <w:numPr>
          <w:ilvl w:val="1"/>
          <w:numId w:val="28"/>
        </w:numPr>
        <w:spacing w:before="120" w:after="120"/>
        <w:ind w:left="567" w:hanging="567"/>
        <w:contextualSpacing w:val="0"/>
        <w:jc w:val="both"/>
        <w:rPr>
          <w:sz w:val="24"/>
          <w:szCs w:val="24"/>
        </w:rPr>
      </w:pPr>
      <w:r w:rsidRPr="00364B8A">
        <w:rPr>
          <w:b/>
          <w:bCs/>
          <w:sz w:val="24"/>
          <w:szCs w:val="24"/>
        </w:rPr>
        <w:t>Załącznik nr 3 do SWZ</w:t>
      </w:r>
      <w:r w:rsidRPr="00364B8A">
        <w:rPr>
          <w:sz w:val="24"/>
          <w:szCs w:val="24"/>
        </w:rPr>
        <w:t xml:space="preserve"> – Projektowane postanowienia umowy w sprawie zamówienia publicznego</w:t>
      </w:r>
      <w:r w:rsidR="001C6541">
        <w:rPr>
          <w:sz w:val="24"/>
          <w:szCs w:val="24"/>
        </w:rPr>
        <w:t>.</w:t>
      </w:r>
    </w:p>
    <w:sectPr w:rsidR="00EB5F64" w:rsidRPr="00364B8A">
      <w:headerReference w:type="default" r:id="rId15"/>
      <w:footerReference w:type="default" r:id="rId16"/>
      <w:pgSz w:w="11906" w:h="16838"/>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9B995" w14:textId="77777777" w:rsidR="00992A0D" w:rsidRDefault="00992A0D">
      <w:pPr>
        <w:spacing w:after="0" w:line="240" w:lineRule="auto"/>
      </w:pPr>
      <w:r>
        <w:separator/>
      </w:r>
    </w:p>
  </w:endnote>
  <w:endnote w:type="continuationSeparator" w:id="0">
    <w:p w14:paraId="6785C03D" w14:textId="77777777" w:rsidR="00992A0D" w:rsidRDefault="00992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ヒラギノ角ゴ Pro W3">
    <w:altName w:val="Cambria"/>
    <w:charset w:val="00"/>
    <w:family w:val="roman"/>
    <w:pitch w:val="default"/>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D8D99" w14:textId="77777777" w:rsidR="00EB5F64" w:rsidRDefault="00C82A8E" w:rsidP="002E439C">
    <w:pPr>
      <w:pBdr>
        <w:top w:val="nil"/>
        <w:left w:val="nil"/>
        <w:bottom w:val="nil"/>
        <w:right w:val="nil"/>
        <w:between w:val="nil"/>
      </w:pBdr>
      <w:tabs>
        <w:tab w:val="center" w:pos="4536"/>
        <w:tab w:val="right" w:pos="9072"/>
      </w:tabs>
      <w:spacing w:before="120" w:after="0" w:line="240" w:lineRule="auto"/>
      <w:jc w:val="right"/>
      <w:rPr>
        <w:color w:val="000000"/>
        <w:sz w:val="20"/>
        <w:szCs w:val="20"/>
      </w:rPr>
    </w:pPr>
    <w:r>
      <w:rPr>
        <w:color w:val="000000"/>
        <w:sz w:val="20"/>
        <w:szCs w:val="20"/>
      </w:rPr>
      <w:t xml:space="preserve">Strona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42147">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42147">
      <w:rPr>
        <w:b/>
        <w:noProof/>
        <w:color w:val="000000"/>
        <w:sz w:val="20"/>
        <w:szCs w:val="20"/>
      </w:rPr>
      <w:t>2</w:t>
    </w:r>
    <w:r>
      <w:rPr>
        <w:b/>
        <w:color w:val="000000"/>
        <w:sz w:val="20"/>
        <w:szCs w:val="20"/>
      </w:rPr>
      <w:fldChar w:fldCharType="end"/>
    </w:r>
  </w:p>
  <w:p w14:paraId="196DF6A0" w14:textId="77777777" w:rsidR="00C05569" w:rsidRDefault="00C05569" w:rsidP="006446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B2D0" w14:textId="77777777" w:rsidR="00992A0D" w:rsidRDefault="00992A0D">
      <w:pPr>
        <w:spacing w:after="0" w:line="240" w:lineRule="auto"/>
      </w:pPr>
      <w:r>
        <w:separator/>
      </w:r>
    </w:p>
  </w:footnote>
  <w:footnote w:type="continuationSeparator" w:id="0">
    <w:p w14:paraId="2A11E1BB" w14:textId="77777777" w:rsidR="00992A0D" w:rsidRDefault="00992A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498D" w14:textId="343A521C" w:rsidR="00EB5F64" w:rsidRPr="004D29B0" w:rsidRDefault="00C82A8E" w:rsidP="004D29B0">
    <w:pPr>
      <w:pStyle w:val="Nagwek5"/>
      <w:spacing w:before="0"/>
      <w:ind w:left="-539" w:firstLine="539"/>
      <w:jc w:val="center"/>
      <w:rPr>
        <w:rFonts w:asciiTheme="minorHAnsi" w:eastAsia="Calibri" w:hAnsiTheme="minorHAnsi" w:cstheme="minorHAnsi"/>
        <w:i/>
        <w:color w:val="auto"/>
        <w:sz w:val="24"/>
        <w:szCs w:val="24"/>
      </w:rPr>
    </w:pPr>
    <w:r w:rsidRPr="004D29B0">
      <w:rPr>
        <w:rFonts w:asciiTheme="minorHAnsi" w:eastAsia="Calibri" w:hAnsiTheme="minorHAnsi" w:cstheme="minorHAnsi"/>
        <w:i/>
        <w:color w:val="auto"/>
        <w:sz w:val="24"/>
        <w:szCs w:val="24"/>
      </w:rPr>
      <w:t xml:space="preserve">Znak sprawy: </w:t>
    </w:r>
    <w:bookmarkStart w:id="16" w:name="_heading=h.26in1rg" w:colFirst="0" w:colLast="0"/>
    <w:bookmarkEnd w:id="16"/>
    <w:r w:rsidR="00AA7C26" w:rsidRPr="004D29B0">
      <w:rPr>
        <w:rFonts w:asciiTheme="minorHAnsi" w:eastAsia="Calibri" w:hAnsiTheme="minorHAnsi" w:cstheme="minorHAnsi"/>
        <w:i/>
        <w:color w:val="auto"/>
        <w:sz w:val="24"/>
        <w:szCs w:val="24"/>
      </w:rPr>
      <w:t>ZP/</w:t>
    </w:r>
    <w:r w:rsidR="006B1294">
      <w:rPr>
        <w:rFonts w:asciiTheme="minorHAnsi" w:eastAsia="Calibri" w:hAnsiTheme="minorHAnsi" w:cstheme="minorHAnsi"/>
        <w:i/>
        <w:color w:val="auto"/>
        <w:sz w:val="24"/>
        <w:szCs w:val="24"/>
      </w:rPr>
      <w:t>1</w:t>
    </w:r>
    <w:r w:rsidR="00AA7C26" w:rsidRPr="004D29B0">
      <w:rPr>
        <w:rFonts w:asciiTheme="minorHAnsi" w:eastAsia="Calibri" w:hAnsiTheme="minorHAnsi" w:cstheme="minorHAnsi"/>
        <w:i/>
        <w:color w:val="auto"/>
        <w:sz w:val="24"/>
        <w:szCs w:val="24"/>
      </w:rPr>
      <w:t>/202</w:t>
    </w:r>
    <w:r w:rsidR="006B1294">
      <w:rPr>
        <w:rFonts w:asciiTheme="minorHAnsi" w:eastAsia="Calibri" w:hAnsiTheme="minorHAnsi" w:cstheme="minorHAnsi"/>
        <w:i/>
        <w:color w:val="auto"/>
        <w:sz w:val="24"/>
        <w:szCs w:val="24"/>
      </w:rPr>
      <w:t>5</w:t>
    </w:r>
  </w:p>
  <w:p w14:paraId="77C46399" w14:textId="57B78B2C" w:rsidR="00C05569" w:rsidRPr="002E439C" w:rsidRDefault="004D29B0" w:rsidP="002E439C">
    <w:pPr>
      <w:spacing w:after="360"/>
      <w:ind w:left="23" w:right="23"/>
      <w:jc w:val="center"/>
      <w:rPr>
        <w:i/>
        <w:sz w:val="24"/>
        <w:szCs w:val="24"/>
      </w:rPr>
    </w:pPr>
    <w:r w:rsidRPr="004D29B0">
      <w:rPr>
        <w:i/>
        <w:sz w:val="24"/>
        <w:szCs w:val="24"/>
      </w:rPr>
      <w:t>Dostawa</w:t>
    </w:r>
    <w:r w:rsidRPr="004D29B0">
      <w:rPr>
        <w:i/>
        <w:spacing w:val="-3"/>
        <w:sz w:val="24"/>
        <w:szCs w:val="24"/>
      </w:rPr>
      <w:t xml:space="preserve"> </w:t>
    </w:r>
    <w:r w:rsidRPr="004D29B0">
      <w:rPr>
        <w:i/>
        <w:sz w:val="24"/>
        <w:szCs w:val="24"/>
      </w:rPr>
      <w:t>produktów</w:t>
    </w:r>
    <w:r w:rsidRPr="004D29B0">
      <w:rPr>
        <w:i/>
        <w:spacing w:val="-5"/>
        <w:sz w:val="24"/>
        <w:szCs w:val="24"/>
      </w:rPr>
      <w:t xml:space="preserve"> </w:t>
    </w:r>
    <w:r w:rsidRPr="004D29B0">
      <w:rPr>
        <w:i/>
        <w:sz w:val="24"/>
        <w:szCs w:val="24"/>
      </w:rPr>
      <w:t>zwierzęcych,</w:t>
    </w:r>
    <w:r w:rsidRPr="004D29B0">
      <w:rPr>
        <w:i/>
        <w:spacing w:val="-3"/>
        <w:sz w:val="24"/>
        <w:szCs w:val="24"/>
      </w:rPr>
      <w:t xml:space="preserve"> </w:t>
    </w:r>
    <w:r w:rsidRPr="004D29B0">
      <w:rPr>
        <w:i/>
        <w:sz w:val="24"/>
        <w:szCs w:val="24"/>
      </w:rPr>
      <w:t>mięsa,</w:t>
    </w:r>
    <w:r w:rsidRPr="004D29B0">
      <w:rPr>
        <w:i/>
        <w:spacing w:val="-3"/>
        <w:sz w:val="24"/>
        <w:szCs w:val="24"/>
      </w:rPr>
      <w:t xml:space="preserve"> </w:t>
    </w:r>
    <w:r w:rsidRPr="004D29B0">
      <w:rPr>
        <w:i/>
        <w:sz w:val="24"/>
        <w:szCs w:val="24"/>
      </w:rPr>
      <w:t>produktów</w:t>
    </w:r>
    <w:r w:rsidRPr="004D29B0">
      <w:rPr>
        <w:i/>
        <w:spacing w:val="-5"/>
        <w:sz w:val="24"/>
        <w:szCs w:val="24"/>
      </w:rPr>
      <w:t xml:space="preserve"> </w:t>
    </w:r>
    <w:r w:rsidRPr="004D29B0">
      <w:rPr>
        <w:i/>
        <w:sz w:val="24"/>
        <w:szCs w:val="24"/>
      </w:rPr>
      <w:t>mięsnych,</w:t>
    </w:r>
    <w:r w:rsidRPr="004D29B0">
      <w:rPr>
        <w:i/>
        <w:spacing w:val="-3"/>
        <w:sz w:val="24"/>
        <w:szCs w:val="24"/>
      </w:rPr>
      <w:t xml:space="preserve"> </w:t>
    </w:r>
    <w:r w:rsidRPr="004D29B0">
      <w:rPr>
        <w:i/>
        <w:sz w:val="24"/>
        <w:szCs w:val="24"/>
      </w:rPr>
      <w:t>drobiu</w:t>
    </w:r>
    <w:r w:rsidRPr="004D29B0">
      <w:rPr>
        <w:i/>
        <w:spacing w:val="-4"/>
        <w:sz w:val="24"/>
        <w:szCs w:val="24"/>
      </w:rPr>
      <w:t xml:space="preserve"> </w:t>
    </w:r>
    <w:r w:rsidRPr="004D29B0">
      <w:rPr>
        <w:i/>
        <w:sz w:val="24"/>
        <w:szCs w:val="24"/>
      </w:rPr>
      <w:t>i</w:t>
    </w:r>
    <w:r w:rsidRPr="004D29B0">
      <w:rPr>
        <w:i/>
        <w:spacing w:val="-8"/>
        <w:sz w:val="24"/>
        <w:szCs w:val="24"/>
      </w:rPr>
      <w:t xml:space="preserve"> </w:t>
    </w:r>
    <w:r w:rsidRPr="004D29B0">
      <w:rPr>
        <w:i/>
        <w:sz w:val="24"/>
        <w:szCs w:val="24"/>
      </w:rPr>
      <w:t>produktów</w:t>
    </w:r>
    <w:r w:rsidRPr="004D29B0">
      <w:rPr>
        <w:i/>
        <w:spacing w:val="-5"/>
        <w:sz w:val="24"/>
        <w:szCs w:val="24"/>
      </w:rPr>
      <w:t xml:space="preserve"> </w:t>
    </w:r>
    <w:r w:rsidRPr="004D29B0">
      <w:rPr>
        <w:i/>
        <w:sz w:val="24"/>
        <w:szCs w:val="24"/>
      </w:rPr>
      <w:t>drobiowych</w:t>
    </w:r>
    <w:r w:rsidRPr="004D29B0">
      <w:rPr>
        <w:i/>
        <w:spacing w:val="-4"/>
        <w:sz w:val="24"/>
        <w:szCs w:val="24"/>
      </w:rPr>
      <w:t xml:space="preserve"> </w:t>
    </w:r>
    <w:r w:rsidRPr="004D29B0">
      <w:rPr>
        <w:i/>
        <w:sz w:val="24"/>
        <w:szCs w:val="24"/>
      </w:rPr>
      <w:t>do</w:t>
    </w:r>
    <w:r w:rsidRPr="004D29B0">
      <w:rPr>
        <w:i/>
        <w:spacing w:val="-4"/>
        <w:sz w:val="24"/>
        <w:szCs w:val="24"/>
      </w:rPr>
      <w:t xml:space="preserve"> </w:t>
    </w:r>
    <w:r w:rsidRPr="004D29B0">
      <w:rPr>
        <w:i/>
        <w:sz w:val="24"/>
        <w:szCs w:val="24"/>
      </w:rPr>
      <w:t xml:space="preserve">budynku Centrum Rehabilitacji Społecznej i Zawodowej – Zakład Aktywności Zawodowej „Słoneczne Wzgórze”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529"/>
    <w:multiLevelType w:val="multilevel"/>
    <w:tmpl w:val="8874757E"/>
    <w:lvl w:ilvl="0">
      <w:start w:val="2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6651164"/>
    <w:multiLevelType w:val="multilevel"/>
    <w:tmpl w:val="594069B2"/>
    <w:lvl w:ilvl="0">
      <w:start w:val="3"/>
      <w:numFmt w:val="decimal"/>
      <w:lvlText w:val="%1."/>
      <w:lvlJc w:val="left"/>
      <w:pPr>
        <w:tabs>
          <w:tab w:val="num" w:pos="363"/>
        </w:tabs>
        <w:ind w:left="363" w:hanging="363"/>
      </w:pPr>
      <w:rPr>
        <w:rFonts w:asciiTheme="minorHAnsi" w:hAnsiTheme="minorHAnsi" w:cstheme="minorHAnsi" w:hint="default"/>
        <w:sz w:val="22"/>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 w15:restartNumberingAfterBreak="0">
    <w:nsid w:val="0ABC6D75"/>
    <w:multiLevelType w:val="multilevel"/>
    <w:tmpl w:val="1C4AC4E8"/>
    <w:lvl w:ilvl="0">
      <w:start w:val="4"/>
      <w:numFmt w:val="decimal"/>
      <w:lvlText w:val="%1."/>
      <w:lvlJc w:val="left"/>
      <w:pPr>
        <w:ind w:left="360" w:hanging="360"/>
      </w:pPr>
      <w:rPr>
        <w:rFonts w:ascii="Calibri" w:eastAsia="Calibri" w:hAnsi="Calibri" w:cs="Calibri"/>
      </w:rPr>
    </w:lvl>
    <w:lvl w:ilvl="1">
      <w:start w:val="1"/>
      <w:numFmt w:val="decimal"/>
      <w:lvlText w:val="%1.%2."/>
      <w:lvlJc w:val="left"/>
      <w:pPr>
        <w:ind w:left="360" w:hanging="360"/>
      </w:pPr>
      <w:rPr>
        <w:rFonts w:ascii="Calibri" w:eastAsia="Calibri" w:hAnsi="Calibri" w:cs="Calibri"/>
        <w:i w:val="0"/>
        <w:iCs w:val="0"/>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rPr>
    </w:lvl>
    <w:lvl w:ilvl="4">
      <w:start w:val="1"/>
      <w:numFmt w:val="decimal"/>
      <w:lvlText w:val="%1.%2.%3.%4.%5."/>
      <w:lvlJc w:val="left"/>
      <w:pPr>
        <w:ind w:left="1080" w:hanging="1080"/>
      </w:pPr>
      <w:rPr>
        <w:rFonts w:ascii="Calibri" w:eastAsia="Calibri" w:hAnsi="Calibri" w:cs="Calibri"/>
      </w:rPr>
    </w:lvl>
    <w:lvl w:ilvl="5">
      <w:start w:val="1"/>
      <w:numFmt w:val="decimal"/>
      <w:lvlText w:val="%1.%2.%3.%4.%5.%6."/>
      <w:lvlJc w:val="left"/>
      <w:pPr>
        <w:ind w:left="1080" w:hanging="1080"/>
      </w:pPr>
      <w:rPr>
        <w:rFonts w:ascii="Calibri" w:eastAsia="Calibri" w:hAnsi="Calibri" w:cs="Calibri"/>
      </w:rPr>
    </w:lvl>
    <w:lvl w:ilvl="6">
      <w:start w:val="1"/>
      <w:numFmt w:val="decimal"/>
      <w:lvlText w:val="%1.%2.%3.%4.%5.%6.%7."/>
      <w:lvlJc w:val="left"/>
      <w:pPr>
        <w:ind w:left="1440" w:hanging="1440"/>
      </w:pPr>
      <w:rPr>
        <w:rFonts w:ascii="Calibri" w:eastAsia="Calibri" w:hAnsi="Calibri" w:cs="Calibri"/>
      </w:rPr>
    </w:lvl>
    <w:lvl w:ilvl="7">
      <w:start w:val="1"/>
      <w:numFmt w:val="decimal"/>
      <w:lvlText w:val="%1.%2.%3.%4.%5.%6.%7.%8."/>
      <w:lvlJc w:val="left"/>
      <w:pPr>
        <w:ind w:left="1440" w:hanging="1440"/>
      </w:pPr>
      <w:rPr>
        <w:rFonts w:ascii="Calibri" w:eastAsia="Calibri" w:hAnsi="Calibri" w:cs="Calibri"/>
      </w:rPr>
    </w:lvl>
    <w:lvl w:ilvl="8">
      <w:start w:val="1"/>
      <w:numFmt w:val="decimal"/>
      <w:lvlText w:val="%1.%2.%3.%4.%5.%6.%7.%8.%9."/>
      <w:lvlJc w:val="left"/>
      <w:pPr>
        <w:ind w:left="1800" w:hanging="1800"/>
      </w:pPr>
      <w:rPr>
        <w:rFonts w:ascii="Calibri" w:eastAsia="Calibri" w:hAnsi="Calibri" w:cs="Calibri"/>
      </w:rPr>
    </w:lvl>
  </w:abstractNum>
  <w:abstractNum w:abstractNumId="3" w15:restartNumberingAfterBreak="0">
    <w:nsid w:val="0ED824C6"/>
    <w:multiLevelType w:val="multilevel"/>
    <w:tmpl w:val="18248DC4"/>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E93EAC"/>
    <w:multiLevelType w:val="multilevel"/>
    <w:tmpl w:val="0736127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045201"/>
    <w:multiLevelType w:val="multilevel"/>
    <w:tmpl w:val="3BAC9ECE"/>
    <w:lvl w:ilvl="0">
      <w:start w:val="8"/>
      <w:numFmt w:val="decimal"/>
      <w:lvlText w:val="%1"/>
      <w:lvlJc w:val="left"/>
      <w:pPr>
        <w:ind w:left="841" w:hanging="708"/>
      </w:pPr>
      <w:rPr>
        <w:rFonts w:hint="default"/>
        <w:lang w:val="pl-PL" w:eastAsia="en-US" w:bidi="ar-SA"/>
      </w:rPr>
    </w:lvl>
    <w:lvl w:ilvl="1">
      <w:start w:val="1"/>
      <w:numFmt w:val="decimal"/>
      <w:lvlText w:val="%1.%2."/>
      <w:lvlJc w:val="left"/>
      <w:pPr>
        <w:ind w:left="841" w:hanging="708"/>
      </w:pPr>
      <w:rPr>
        <w:rFonts w:ascii="Cambria" w:eastAsia="Cambria" w:hAnsi="Cambria" w:cs="Cambria" w:hint="default"/>
        <w:b w:val="0"/>
        <w:bCs w:val="0"/>
        <w:i w:val="0"/>
        <w:iCs w:val="0"/>
        <w:spacing w:val="-1"/>
        <w:w w:val="100"/>
        <w:sz w:val="24"/>
        <w:szCs w:val="24"/>
        <w:lang w:val="pl-PL" w:eastAsia="en-US" w:bidi="ar-SA"/>
      </w:rPr>
    </w:lvl>
    <w:lvl w:ilvl="2">
      <w:start w:val="1"/>
      <w:numFmt w:val="lowerLetter"/>
      <w:lvlText w:val="%3)"/>
      <w:lvlJc w:val="left"/>
      <w:pPr>
        <w:ind w:left="1266" w:hanging="425"/>
      </w:pPr>
      <w:rPr>
        <w:rFonts w:ascii="Cambria" w:eastAsia="Cambria" w:hAnsi="Cambria" w:cs="Cambria" w:hint="default"/>
        <w:b w:val="0"/>
        <w:bCs w:val="0"/>
        <w:i w:val="0"/>
        <w:iCs w:val="0"/>
        <w:w w:val="100"/>
        <w:sz w:val="24"/>
        <w:szCs w:val="24"/>
        <w:lang w:val="pl-PL" w:eastAsia="en-US" w:bidi="ar-SA"/>
      </w:rPr>
    </w:lvl>
    <w:lvl w:ilvl="3">
      <w:numFmt w:val="bullet"/>
      <w:lvlText w:val="•"/>
      <w:lvlJc w:val="left"/>
      <w:pPr>
        <w:ind w:left="2355" w:hanging="425"/>
      </w:pPr>
      <w:rPr>
        <w:rFonts w:hint="default"/>
        <w:lang w:val="pl-PL" w:eastAsia="en-US" w:bidi="ar-SA"/>
      </w:rPr>
    </w:lvl>
    <w:lvl w:ilvl="4">
      <w:numFmt w:val="bullet"/>
      <w:lvlText w:val="•"/>
      <w:lvlJc w:val="left"/>
      <w:pPr>
        <w:ind w:left="3451" w:hanging="425"/>
      </w:pPr>
      <w:rPr>
        <w:rFonts w:hint="default"/>
        <w:lang w:val="pl-PL" w:eastAsia="en-US" w:bidi="ar-SA"/>
      </w:rPr>
    </w:lvl>
    <w:lvl w:ilvl="5">
      <w:numFmt w:val="bullet"/>
      <w:lvlText w:val="•"/>
      <w:lvlJc w:val="left"/>
      <w:pPr>
        <w:ind w:left="4547" w:hanging="425"/>
      </w:pPr>
      <w:rPr>
        <w:rFonts w:hint="default"/>
        <w:lang w:val="pl-PL" w:eastAsia="en-US" w:bidi="ar-SA"/>
      </w:rPr>
    </w:lvl>
    <w:lvl w:ilvl="6">
      <w:numFmt w:val="bullet"/>
      <w:lvlText w:val="•"/>
      <w:lvlJc w:val="left"/>
      <w:pPr>
        <w:ind w:left="5643" w:hanging="425"/>
      </w:pPr>
      <w:rPr>
        <w:rFonts w:hint="default"/>
        <w:lang w:val="pl-PL" w:eastAsia="en-US" w:bidi="ar-SA"/>
      </w:rPr>
    </w:lvl>
    <w:lvl w:ilvl="7">
      <w:numFmt w:val="bullet"/>
      <w:lvlText w:val="•"/>
      <w:lvlJc w:val="left"/>
      <w:pPr>
        <w:ind w:left="6739" w:hanging="425"/>
      </w:pPr>
      <w:rPr>
        <w:rFonts w:hint="default"/>
        <w:lang w:val="pl-PL" w:eastAsia="en-US" w:bidi="ar-SA"/>
      </w:rPr>
    </w:lvl>
    <w:lvl w:ilvl="8">
      <w:numFmt w:val="bullet"/>
      <w:lvlText w:val="•"/>
      <w:lvlJc w:val="left"/>
      <w:pPr>
        <w:ind w:left="7834" w:hanging="425"/>
      </w:pPr>
      <w:rPr>
        <w:rFonts w:hint="default"/>
        <w:lang w:val="pl-PL" w:eastAsia="en-US" w:bidi="ar-SA"/>
      </w:rPr>
    </w:lvl>
  </w:abstractNum>
  <w:abstractNum w:abstractNumId="7" w15:restartNumberingAfterBreak="0">
    <w:nsid w:val="1B4C59CD"/>
    <w:multiLevelType w:val="multilevel"/>
    <w:tmpl w:val="BCE42354"/>
    <w:lvl w:ilvl="0">
      <w:start w:val="2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BB76491"/>
    <w:multiLevelType w:val="hybridMultilevel"/>
    <w:tmpl w:val="C8921D46"/>
    <w:lvl w:ilvl="0" w:tplc="A08C8210">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9" w15:restartNumberingAfterBreak="0">
    <w:nsid w:val="1F1D418C"/>
    <w:multiLevelType w:val="multilevel"/>
    <w:tmpl w:val="1A68915C"/>
    <w:lvl w:ilvl="0">
      <w:start w:val="11"/>
      <w:numFmt w:val="decimal"/>
      <w:lvlText w:val="%1."/>
      <w:lvlJc w:val="left"/>
      <w:pPr>
        <w:ind w:left="480" w:hanging="480"/>
      </w:pPr>
    </w:lvl>
    <w:lvl w:ilvl="1">
      <w:start w:val="1"/>
      <w:numFmt w:val="decimal"/>
      <w:lvlText w:val="%1.%2."/>
      <w:lvlJc w:val="left"/>
      <w:pPr>
        <w:ind w:left="480" w:hanging="480"/>
      </w:pPr>
      <w:rPr>
        <w:b w:val="0"/>
        <w:bCs/>
      </w:rPr>
    </w:lvl>
    <w:lvl w:ilvl="2">
      <w:start w:val="1"/>
      <w:numFmt w:val="decimal"/>
      <w:lvlText w:val="%1.%2.%3."/>
      <w:lvlJc w:val="left"/>
      <w:pPr>
        <w:ind w:left="720"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2C0532A"/>
    <w:multiLevelType w:val="multilevel"/>
    <w:tmpl w:val="D61CA536"/>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6B4D94"/>
    <w:multiLevelType w:val="multilevel"/>
    <w:tmpl w:val="BEC89D68"/>
    <w:lvl w:ilvl="0">
      <w:start w:val="7"/>
      <w:numFmt w:val="decimal"/>
      <w:lvlText w:val="%1."/>
      <w:lvlJc w:val="left"/>
      <w:pPr>
        <w:ind w:left="360" w:hanging="360"/>
      </w:pPr>
    </w:lvl>
    <w:lvl w:ilvl="1">
      <w:start w:val="1"/>
      <w:numFmt w:val="decimal"/>
      <w:lvlText w:val="%1.%2."/>
      <w:lvlJc w:val="left"/>
      <w:pPr>
        <w:ind w:left="360" w:hanging="360"/>
      </w:pPr>
      <w:rPr>
        <w:rFonts w:ascii="Calibri" w:eastAsia="Calibri" w:hAnsi="Calibri" w:cs="Calibri"/>
      </w:rPr>
    </w:lvl>
    <w:lvl w:ilvl="2">
      <w:start w:val="1"/>
      <w:numFmt w:val="decimal"/>
      <w:lvlText w:val="%1.%2.%3."/>
      <w:lvlJc w:val="left"/>
      <w:pPr>
        <w:ind w:left="720" w:hanging="720"/>
      </w:pPr>
      <w:rPr>
        <w:rFonts w:ascii="Calibri" w:eastAsia="Calibri" w:hAnsi="Calibri" w:cs="Calibri"/>
        <w:i w:val="0"/>
      </w:rPr>
    </w:lvl>
    <w:lvl w:ilvl="3">
      <w:start w:val="1"/>
      <w:numFmt w:val="decimal"/>
      <w:lvlText w:val="%1.%2.%3.%4."/>
      <w:lvlJc w:val="left"/>
      <w:pPr>
        <w:ind w:left="720" w:hanging="720"/>
      </w:pPr>
      <w:rPr>
        <w:rFonts w:ascii="Calibri" w:eastAsia="Calibri" w:hAnsi="Calibri" w:cs="Calibri"/>
        <w:sz w:val="24"/>
        <w:szCs w:val="24"/>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AC92549"/>
    <w:multiLevelType w:val="multilevel"/>
    <w:tmpl w:val="2534B6A6"/>
    <w:lvl w:ilvl="0">
      <w:start w:val="2"/>
      <w:numFmt w:val="decimal"/>
      <w:pStyle w:val="2poziomELO"/>
      <w:lvlText w:val="%1"/>
      <w:lvlJc w:val="left"/>
      <w:pPr>
        <w:ind w:left="567" w:hanging="567"/>
      </w:pPr>
    </w:lvl>
    <w:lvl w:ilvl="1">
      <w:start w:val="1"/>
      <w:numFmt w:val="decimal"/>
      <w:lvlText w:val="%1.%2."/>
      <w:lvlJc w:val="left"/>
      <w:pPr>
        <w:ind w:left="567" w:hanging="567"/>
      </w:pPr>
      <w:rPr>
        <w:rFonts w:ascii="Calibri" w:eastAsia="Calibri" w:hAnsi="Calibri" w:cs="Calibri"/>
        <w:b w:val="0"/>
        <w:i w:val="0"/>
        <w:sz w:val="24"/>
        <w:szCs w:val="24"/>
      </w:rPr>
    </w:lvl>
    <w:lvl w:ilvl="2">
      <w:numFmt w:val="bullet"/>
      <w:lvlText w:val="•"/>
      <w:lvlJc w:val="left"/>
      <w:pPr>
        <w:ind w:left="2433" w:hanging="566"/>
      </w:pPr>
    </w:lvl>
    <w:lvl w:ilvl="3">
      <w:numFmt w:val="bullet"/>
      <w:lvlText w:val="•"/>
      <w:lvlJc w:val="left"/>
      <w:pPr>
        <w:ind w:left="3365" w:hanging="567"/>
      </w:pPr>
    </w:lvl>
    <w:lvl w:ilvl="4">
      <w:numFmt w:val="bullet"/>
      <w:lvlText w:val="•"/>
      <w:lvlJc w:val="left"/>
      <w:pPr>
        <w:ind w:left="4298" w:hanging="567"/>
      </w:pPr>
    </w:lvl>
    <w:lvl w:ilvl="5">
      <w:numFmt w:val="bullet"/>
      <w:lvlText w:val="•"/>
      <w:lvlJc w:val="left"/>
      <w:pPr>
        <w:ind w:left="5231" w:hanging="567"/>
      </w:pPr>
    </w:lvl>
    <w:lvl w:ilvl="6">
      <w:numFmt w:val="bullet"/>
      <w:lvlText w:val="•"/>
      <w:lvlJc w:val="left"/>
      <w:pPr>
        <w:ind w:left="6163" w:hanging="567"/>
      </w:pPr>
    </w:lvl>
    <w:lvl w:ilvl="7">
      <w:numFmt w:val="bullet"/>
      <w:lvlText w:val="•"/>
      <w:lvlJc w:val="left"/>
      <w:pPr>
        <w:ind w:left="7096" w:hanging="567"/>
      </w:pPr>
    </w:lvl>
    <w:lvl w:ilvl="8">
      <w:numFmt w:val="bullet"/>
      <w:lvlText w:val="•"/>
      <w:lvlJc w:val="left"/>
      <w:pPr>
        <w:ind w:left="8029" w:hanging="567"/>
      </w:pPr>
    </w:lvl>
  </w:abstractNum>
  <w:abstractNum w:abstractNumId="13" w15:restartNumberingAfterBreak="0">
    <w:nsid w:val="335908E5"/>
    <w:multiLevelType w:val="multilevel"/>
    <w:tmpl w:val="B6C89A28"/>
    <w:lvl w:ilvl="0">
      <w:start w:val="22"/>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4F13AC7"/>
    <w:multiLevelType w:val="multilevel"/>
    <w:tmpl w:val="28281242"/>
    <w:lvl w:ilvl="0">
      <w:start w:val="16"/>
      <w:numFmt w:val="decimal"/>
      <w:lvlText w:val="%1."/>
      <w:lvlJc w:val="left"/>
      <w:pPr>
        <w:ind w:left="780" w:hanging="780"/>
      </w:pPr>
      <w:rPr>
        <w:rFonts w:hint="default"/>
      </w:rPr>
    </w:lvl>
    <w:lvl w:ilvl="1">
      <w:start w:val="13"/>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FE0BFA"/>
    <w:multiLevelType w:val="multilevel"/>
    <w:tmpl w:val="2F82D2C2"/>
    <w:lvl w:ilvl="0">
      <w:start w:val="13"/>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decimal"/>
      <w:lvlText w:val="%3)"/>
      <w:lvlJc w:val="left"/>
      <w:pPr>
        <w:ind w:left="1126" w:hanging="286"/>
      </w:pPr>
      <w:rPr>
        <w:rFonts w:ascii="Cambria" w:eastAsia="Cambria" w:hAnsi="Cambria" w:cs="Cambria"/>
        <w:b w:val="0"/>
        <w:i w:val="0"/>
        <w:sz w:val="24"/>
        <w:szCs w:val="24"/>
      </w:rPr>
    </w:lvl>
    <w:lvl w:ilvl="3">
      <w:start w:val="1"/>
      <w:numFmt w:val="lowerLetter"/>
      <w:lvlText w:val="%4)"/>
      <w:lvlJc w:val="left"/>
      <w:pPr>
        <w:ind w:left="1486" w:hanging="360"/>
      </w:pPr>
      <w:rPr>
        <w:rFonts w:ascii="Cambria" w:eastAsia="Cambria" w:hAnsi="Cambria" w:cs="Cambria"/>
        <w:b w:val="0"/>
        <w:i w:val="0"/>
        <w:sz w:val="24"/>
        <w:szCs w:val="24"/>
      </w:rPr>
    </w:lvl>
    <w:lvl w:ilvl="4">
      <w:numFmt w:val="bullet"/>
      <w:lvlText w:val="•"/>
      <w:lvlJc w:val="left"/>
      <w:pPr>
        <w:ind w:left="3616" w:hanging="360"/>
      </w:pPr>
    </w:lvl>
    <w:lvl w:ilvl="5">
      <w:numFmt w:val="bullet"/>
      <w:lvlText w:val="•"/>
      <w:lvlJc w:val="left"/>
      <w:pPr>
        <w:ind w:left="4684" w:hanging="360"/>
      </w:pPr>
    </w:lvl>
    <w:lvl w:ilvl="6">
      <w:numFmt w:val="bullet"/>
      <w:lvlText w:val="•"/>
      <w:lvlJc w:val="left"/>
      <w:pPr>
        <w:ind w:left="5753" w:hanging="360"/>
      </w:pPr>
    </w:lvl>
    <w:lvl w:ilvl="7">
      <w:numFmt w:val="bullet"/>
      <w:lvlText w:val="•"/>
      <w:lvlJc w:val="left"/>
      <w:pPr>
        <w:ind w:left="6821" w:hanging="360"/>
      </w:pPr>
    </w:lvl>
    <w:lvl w:ilvl="8">
      <w:numFmt w:val="bullet"/>
      <w:lvlText w:val="•"/>
      <w:lvlJc w:val="left"/>
      <w:pPr>
        <w:ind w:left="7889" w:hanging="360"/>
      </w:pPr>
    </w:lvl>
  </w:abstractNum>
  <w:abstractNum w:abstractNumId="16" w15:restartNumberingAfterBreak="0">
    <w:nsid w:val="3A5B683D"/>
    <w:multiLevelType w:val="multilevel"/>
    <w:tmpl w:val="9540566E"/>
    <w:lvl w:ilvl="0">
      <w:start w:val="13"/>
      <w:numFmt w:val="decimal"/>
      <w:lvlText w:val="%1."/>
      <w:lvlJc w:val="left"/>
      <w:pPr>
        <w:ind w:left="660" w:hanging="660"/>
      </w:pPr>
    </w:lvl>
    <w:lvl w:ilvl="1">
      <w:start w:val="4"/>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3BD357E9"/>
    <w:multiLevelType w:val="hybridMultilevel"/>
    <w:tmpl w:val="8F8C547A"/>
    <w:lvl w:ilvl="0" w:tplc="B8C4B9BE">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8" w15:restartNumberingAfterBreak="0">
    <w:nsid w:val="3C181F3A"/>
    <w:multiLevelType w:val="multilevel"/>
    <w:tmpl w:val="5B0C758C"/>
    <w:lvl w:ilvl="0">
      <w:start w:val="10"/>
      <w:numFmt w:val="decimal"/>
      <w:lvlText w:val="%1."/>
      <w:lvlJc w:val="left"/>
      <w:pPr>
        <w:ind w:left="660" w:hanging="660"/>
      </w:pPr>
      <w:rPr>
        <w:rFonts w:hint="default"/>
      </w:rPr>
    </w:lvl>
    <w:lvl w:ilvl="1">
      <w:start w:val="2"/>
      <w:numFmt w:val="decimal"/>
      <w:lvlText w:val="%1.%2."/>
      <w:lvlJc w:val="left"/>
      <w:pPr>
        <w:ind w:left="1292" w:hanging="660"/>
      </w:pPr>
      <w:rPr>
        <w:rFonts w:hint="default"/>
      </w:rPr>
    </w:lvl>
    <w:lvl w:ilvl="2">
      <w:start w:val="1"/>
      <w:numFmt w:val="decimal"/>
      <w:lvlText w:val="%1.%2.%3."/>
      <w:lvlJc w:val="left"/>
      <w:pPr>
        <w:ind w:left="1984" w:hanging="720"/>
      </w:pPr>
      <w:rPr>
        <w:rFonts w:hint="default"/>
      </w:rPr>
    </w:lvl>
    <w:lvl w:ilvl="3">
      <w:start w:val="1"/>
      <w:numFmt w:val="decimal"/>
      <w:lvlText w:val="%1.%2.%3.%4."/>
      <w:lvlJc w:val="left"/>
      <w:pPr>
        <w:ind w:left="2616" w:hanging="720"/>
      </w:pPr>
      <w:rPr>
        <w:rFonts w:hint="default"/>
      </w:rPr>
    </w:lvl>
    <w:lvl w:ilvl="4">
      <w:start w:val="1"/>
      <w:numFmt w:val="decimal"/>
      <w:lvlText w:val="%1.%2.%3.%4.%5."/>
      <w:lvlJc w:val="left"/>
      <w:pPr>
        <w:ind w:left="3608" w:hanging="1080"/>
      </w:pPr>
      <w:rPr>
        <w:rFonts w:hint="default"/>
      </w:rPr>
    </w:lvl>
    <w:lvl w:ilvl="5">
      <w:start w:val="1"/>
      <w:numFmt w:val="decimal"/>
      <w:lvlText w:val="%1.%2.%3.%4.%5.%6."/>
      <w:lvlJc w:val="left"/>
      <w:pPr>
        <w:ind w:left="4240" w:hanging="1080"/>
      </w:pPr>
      <w:rPr>
        <w:rFonts w:hint="default"/>
      </w:rPr>
    </w:lvl>
    <w:lvl w:ilvl="6">
      <w:start w:val="1"/>
      <w:numFmt w:val="decimal"/>
      <w:lvlText w:val="%1.%2.%3.%4.%5.%6.%7."/>
      <w:lvlJc w:val="left"/>
      <w:pPr>
        <w:ind w:left="5232" w:hanging="1440"/>
      </w:pPr>
      <w:rPr>
        <w:rFonts w:hint="default"/>
      </w:rPr>
    </w:lvl>
    <w:lvl w:ilvl="7">
      <w:start w:val="1"/>
      <w:numFmt w:val="decimal"/>
      <w:lvlText w:val="%1.%2.%3.%4.%5.%6.%7.%8."/>
      <w:lvlJc w:val="left"/>
      <w:pPr>
        <w:ind w:left="5864" w:hanging="1440"/>
      </w:pPr>
      <w:rPr>
        <w:rFonts w:hint="default"/>
      </w:rPr>
    </w:lvl>
    <w:lvl w:ilvl="8">
      <w:start w:val="1"/>
      <w:numFmt w:val="decimal"/>
      <w:lvlText w:val="%1.%2.%3.%4.%5.%6.%7.%8.%9."/>
      <w:lvlJc w:val="left"/>
      <w:pPr>
        <w:ind w:left="6856" w:hanging="1800"/>
      </w:pPr>
      <w:rPr>
        <w:rFonts w:hint="default"/>
      </w:rPr>
    </w:lvl>
  </w:abstractNum>
  <w:abstractNum w:abstractNumId="19" w15:restartNumberingAfterBreak="0">
    <w:nsid w:val="3C972FA9"/>
    <w:multiLevelType w:val="multilevel"/>
    <w:tmpl w:val="4150139E"/>
    <w:lvl w:ilvl="0">
      <w:start w:val="4"/>
      <w:numFmt w:val="decimal"/>
      <w:lvlText w:val="%1"/>
      <w:lvlJc w:val="left"/>
      <w:pPr>
        <w:ind w:left="679" w:hanging="567"/>
      </w:pPr>
      <w:rPr>
        <w:rFonts w:hint="default"/>
        <w:lang w:val="pl-PL" w:eastAsia="en-US" w:bidi="ar-SA"/>
      </w:rPr>
    </w:lvl>
    <w:lvl w:ilvl="1">
      <w:start w:val="1"/>
      <w:numFmt w:val="decimal"/>
      <w:lvlText w:val="%1.%2."/>
      <w:lvlJc w:val="left"/>
      <w:pPr>
        <w:ind w:left="679" w:hanging="567"/>
      </w:pPr>
      <w:rPr>
        <w:rFonts w:ascii="Calibri" w:eastAsia="Calibri" w:hAnsi="Calibri" w:cs="Calibri" w:hint="default"/>
        <w:b w:val="0"/>
        <w:bCs w:val="0"/>
        <w:i w:val="0"/>
        <w:iCs w:val="0"/>
        <w:spacing w:val="-2"/>
        <w:w w:val="103"/>
        <w:sz w:val="24"/>
        <w:szCs w:val="24"/>
        <w:lang w:val="pl-PL" w:eastAsia="en-US" w:bidi="ar-SA"/>
      </w:rPr>
    </w:lvl>
    <w:lvl w:ilvl="2">
      <w:start w:val="1"/>
      <w:numFmt w:val="decimal"/>
      <w:lvlText w:val="%1.%2.%3."/>
      <w:lvlJc w:val="left"/>
      <w:pPr>
        <w:ind w:left="1529" w:hanging="706"/>
      </w:pPr>
      <w:rPr>
        <w:rFonts w:ascii="Calibri" w:eastAsia="Calibri" w:hAnsi="Calibri" w:cs="Calibri" w:hint="default"/>
        <w:b w:val="0"/>
        <w:bCs w:val="0"/>
        <w:i w:val="0"/>
        <w:iCs w:val="0"/>
        <w:spacing w:val="-2"/>
        <w:w w:val="103"/>
        <w:sz w:val="24"/>
        <w:szCs w:val="24"/>
        <w:lang w:val="pl-PL" w:eastAsia="en-US" w:bidi="ar-SA"/>
      </w:rPr>
    </w:lvl>
    <w:lvl w:ilvl="3">
      <w:numFmt w:val="bullet"/>
      <w:lvlText w:val="•"/>
      <w:lvlJc w:val="left"/>
      <w:pPr>
        <w:ind w:left="1680" w:hanging="706"/>
      </w:pPr>
      <w:rPr>
        <w:rFonts w:hint="default"/>
        <w:lang w:val="pl-PL" w:eastAsia="en-US" w:bidi="ar-SA"/>
      </w:rPr>
    </w:lvl>
    <w:lvl w:ilvl="4">
      <w:numFmt w:val="bullet"/>
      <w:lvlText w:val="•"/>
      <w:lvlJc w:val="left"/>
      <w:pPr>
        <w:ind w:left="2852" w:hanging="706"/>
      </w:pPr>
      <w:rPr>
        <w:rFonts w:hint="default"/>
        <w:lang w:val="pl-PL" w:eastAsia="en-US" w:bidi="ar-SA"/>
      </w:rPr>
    </w:lvl>
    <w:lvl w:ilvl="5">
      <w:numFmt w:val="bullet"/>
      <w:lvlText w:val="•"/>
      <w:lvlJc w:val="left"/>
      <w:pPr>
        <w:ind w:left="4024" w:hanging="706"/>
      </w:pPr>
      <w:rPr>
        <w:rFonts w:hint="default"/>
        <w:lang w:val="pl-PL" w:eastAsia="en-US" w:bidi="ar-SA"/>
      </w:rPr>
    </w:lvl>
    <w:lvl w:ilvl="6">
      <w:numFmt w:val="bullet"/>
      <w:lvlText w:val="•"/>
      <w:lvlJc w:val="left"/>
      <w:pPr>
        <w:ind w:left="5196" w:hanging="706"/>
      </w:pPr>
      <w:rPr>
        <w:rFonts w:hint="default"/>
        <w:lang w:val="pl-PL" w:eastAsia="en-US" w:bidi="ar-SA"/>
      </w:rPr>
    </w:lvl>
    <w:lvl w:ilvl="7">
      <w:numFmt w:val="bullet"/>
      <w:lvlText w:val="•"/>
      <w:lvlJc w:val="left"/>
      <w:pPr>
        <w:ind w:left="6368" w:hanging="706"/>
      </w:pPr>
      <w:rPr>
        <w:rFonts w:hint="default"/>
        <w:lang w:val="pl-PL" w:eastAsia="en-US" w:bidi="ar-SA"/>
      </w:rPr>
    </w:lvl>
    <w:lvl w:ilvl="8">
      <w:numFmt w:val="bullet"/>
      <w:lvlText w:val="•"/>
      <w:lvlJc w:val="left"/>
      <w:pPr>
        <w:ind w:left="7540" w:hanging="706"/>
      </w:pPr>
      <w:rPr>
        <w:rFonts w:hint="default"/>
        <w:lang w:val="pl-PL" w:eastAsia="en-US" w:bidi="ar-SA"/>
      </w:rPr>
    </w:lvl>
  </w:abstractNum>
  <w:abstractNum w:abstractNumId="20" w15:restartNumberingAfterBreak="0">
    <w:nsid w:val="43FD0908"/>
    <w:multiLevelType w:val="multilevel"/>
    <w:tmpl w:val="4902279E"/>
    <w:lvl w:ilvl="0">
      <w:start w:val="18"/>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1D1646"/>
    <w:multiLevelType w:val="multilevel"/>
    <w:tmpl w:val="3A58AEAE"/>
    <w:lvl w:ilvl="0">
      <w:start w:val="15"/>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22" w15:restartNumberingAfterBreak="0">
    <w:nsid w:val="480D55D9"/>
    <w:multiLevelType w:val="multilevel"/>
    <w:tmpl w:val="7CE0FF44"/>
    <w:lvl w:ilvl="0">
      <w:start w:val="1"/>
      <w:numFmt w:val="decimal"/>
      <w:lvlText w:val="%1."/>
      <w:lvlJc w:val="left"/>
      <w:pPr>
        <w:ind w:left="504" w:hanging="504"/>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3" w15:restartNumberingAfterBreak="0">
    <w:nsid w:val="48B6205A"/>
    <w:multiLevelType w:val="multilevel"/>
    <w:tmpl w:val="66F88EFA"/>
    <w:lvl w:ilvl="0">
      <w:start w:val="10"/>
      <w:numFmt w:val="decimal"/>
      <w:lvlText w:val="%1"/>
      <w:lvlJc w:val="left"/>
      <w:pPr>
        <w:ind w:left="841" w:hanging="708"/>
      </w:pPr>
      <w:rPr>
        <w:rFonts w:hint="default"/>
        <w:lang w:val="pl-PL" w:eastAsia="en-US" w:bidi="ar-SA"/>
      </w:rPr>
    </w:lvl>
    <w:lvl w:ilvl="1">
      <w:start w:val="1"/>
      <w:numFmt w:val="decimal"/>
      <w:lvlText w:val="%1.%2."/>
      <w:lvlJc w:val="left"/>
      <w:pPr>
        <w:ind w:left="841" w:hanging="708"/>
      </w:pPr>
      <w:rPr>
        <w:rFonts w:asciiTheme="minorHAnsi" w:eastAsia="Cambria" w:hAnsiTheme="minorHAnsi" w:cstheme="minorHAnsi" w:hint="default"/>
        <w:b w:val="0"/>
        <w:bCs w:val="0"/>
        <w:i w:val="0"/>
        <w:iCs w:val="0"/>
        <w:spacing w:val="-1"/>
        <w:w w:val="100"/>
        <w:sz w:val="24"/>
        <w:szCs w:val="24"/>
        <w:lang w:val="pl-PL" w:eastAsia="en-US" w:bidi="ar-SA"/>
      </w:rPr>
    </w:lvl>
    <w:lvl w:ilvl="2">
      <w:start w:val="1"/>
      <w:numFmt w:val="lowerLetter"/>
      <w:lvlText w:val="%3)"/>
      <w:lvlJc w:val="left"/>
      <w:pPr>
        <w:ind w:left="1266" w:hanging="425"/>
      </w:pPr>
      <w:rPr>
        <w:rFonts w:ascii="Cambria" w:eastAsia="Cambria" w:hAnsi="Cambria" w:cs="Cambria" w:hint="default"/>
        <w:b w:val="0"/>
        <w:bCs w:val="0"/>
        <w:i w:val="0"/>
        <w:iCs w:val="0"/>
        <w:w w:val="100"/>
        <w:sz w:val="24"/>
        <w:szCs w:val="24"/>
        <w:lang w:val="pl-PL" w:eastAsia="en-US" w:bidi="ar-SA"/>
      </w:rPr>
    </w:lvl>
    <w:lvl w:ilvl="3">
      <w:numFmt w:val="bullet"/>
      <w:lvlText w:val="•"/>
      <w:lvlJc w:val="left"/>
      <w:pPr>
        <w:ind w:left="3208" w:hanging="425"/>
      </w:pPr>
      <w:rPr>
        <w:rFonts w:hint="default"/>
        <w:lang w:val="pl-PL" w:eastAsia="en-US" w:bidi="ar-SA"/>
      </w:rPr>
    </w:lvl>
    <w:lvl w:ilvl="4">
      <w:numFmt w:val="bullet"/>
      <w:lvlText w:val="•"/>
      <w:lvlJc w:val="left"/>
      <w:pPr>
        <w:ind w:left="4182" w:hanging="425"/>
      </w:pPr>
      <w:rPr>
        <w:rFonts w:hint="default"/>
        <w:lang w:val="pl-PL" w:eastAsia="en-US" w:bidi="ar-SA"/>
      </w:rPr>
    </w:lvl>
    <w:lvl w:ilvl="5">
      <w:numFmt w:val="bullet"/>
      <w:lvlText w:val="•"/>
      <w:lvlJc w:val="left"/>
      <w:pPr>
        <w:ind w:left="5156" w:hanging="425"/>
      </w:pPr>
      <w:rPr>
        <w:rFonts w:hint="default"/>
        <w:lang w:val="pl-PL" w:eastAsia="en-US" w:bidi="ar-SA"/>
      </w:rPr>
    </w:lvl>
    <w:lvl w:ilvl="6">
      <w:numFmt w:val="bullet"/>
      <w:lvlText w:val="•"/>
      <w:lvlJc w:val="left"/>
      <w:pPr>
        <w:ind w:left="6130" w:hanging="425"/>
      </w:pPr>
      <w:rPr>
        <w:rFonts w:hint="default"/>
        <w:lang w:val="pl-PL" w:eastAsia="en-US" w:bidi="ar-SA"/>
      </w:rPr>
    </w:lvl>
    <w:lvl w:ilvl="7">
      <w:numFmt w:val="bullet"/>
      <w:lvlText w:val="•"/>
      <w:lvlJc w:val="left"/>
      <w:pPr>
        <w:ind w:left="7104" w:hanging="425"/>
      </w:pPr>
      <w:rPr>
        <w:rFonts w:hint="default"/>
        <w:lang w:val="pl-PL" w:eastAsia="en-US" w:bidi="ar-SA"/>
      </w:rPr>
    </w:lvl>
    <w:lvl w:ilvl="8">
      <w:numFmt w:val="bullet"/>
      <w:lvlText w:val="•"/>
      <w:lvlJc w:val="left"/>
      <w:pPr>
        <w:ind w:left="8078" w:hanging="425"/>
      </w:pPr>
      <w:rPr>
        <w:rFonts w:hint="default"/>
        <w:lang w:val="pl-PL" w:eastAsia="en-US" w:bidi="ar-SA"/>
      </w:rPr>
    </w:lvl>
  </w:abstractNum>
  <w:abstractNum w:abstractNumId="24" w15:restartNumberingAfterBreak="0">
    <w:nsid w:val="4C1B7172"/>
    <w:multiLevelType w:val="multilevel"/>
    <w:tmpl w:val="CD167194"/>
    <w:lvl w:ilvl="0">
      <w:start w:val="6"/>
      <w:numFmt w:val="decimal"/>
      <w:lvlText w:val="%1."/>
      <w:lvlJc w:val="left"/>
      <w:pPr>
        <w:ind w:left="360" w:hanging="360"/>
      </w:pPr>
    </w:lvl>
    <w:lvl w:ilvl="1">
      <w:start w:val="1"/>
      <w:numFmt w:val="decimal"/>
      <w:lvlText w:val="%1.%2."/>
      <w:lvlJc w:val="left"/>
      <w:pPr>
        <w:ind w:left="1059" w:hanging="360"/>
      </w:pPr>
      <w:rPr>
        <w:b w:val="0"/>
      </w:rPr>
    </w:lvl>
    <w:lvl w:ilvl="2">
      <w:start w:val="1"/>
      <w:numFmt w:val="decimal"/>
      <w:lvlText w:val="%1.%2.%3."/>
      <w:lvlJc w:val="left"/>
      <w:pPr>
        <w:ind w:left="2118" w:hanging="720"/>
      </w:pPr>
    </w:lvl>
    <w:lvl w:ilvl="3">
      <w:start w:val="1"/>
      <w:numFmt w:val="decimal"/>
      <w:lvlText w:val="%1.%2.%3.%4."/>
      <w:lvlJc w:val="left"/>
      <w:pPr>
        <w:ind w:left="2817" w:hanging="720"/>
      </w:pPr>
      <w:rPr>
        <w:b w:val="0"/>
      </w:rPr>
    </w:lvl>
    <w:lvl w:ilvl="4">
      <w:start w:val="1"/>
      <w:numFmt w:val="decimal"/>
      <w:lvlText w:val="%1.%2.%3.%4.%5."/>
      <w:lvlJc w:val="left"/>
      <w:pPr>
        <w:ind w:left="3876" w:hanging="1080"/>
      </w:pPr>
    </w:lvl>
    <w:lvl w:ilvl="5">
      <w:start w:val="1"/>
      <w:numFmt w:val="decimal"/>
      <w:lvlText w:val="%1.%2.%3.%4.%5.%6."/>
      <w:lvlJc w:val="left"/>
      <w:pPr>
        <w:ind w:left="4575" w:hanging="1080"/>
      </w:pPr>
    </w:lvl>
    <w:lvl w:ilvl="6">
      <w:start w:val="1"/>
      <w:numFmt w:val="decimal"/>
      <w:lvlText w:val="%1.%2.%3.%4.%5.%6.%7."/>
      <w:lvlJc w:val="left"/>
      <w:pPr>
        <w:ind w:left="5634" w:hanging="1440"/>
      </w:pPr>
    </w:lvl>
    <w:lvl w:ilvl="7">
      <w:start w:val="1"/>
      <w:numFmt w:val="decimal"/>
      <w:lvlText w:val="%1.%2.%3.%4.%5.%6.%7.%8."/>
      <w:lvlJc w:val="left"/>
      <w:pPr>
        <w:ind w:left="6333" w:hanging="1440"/>
      </w:pPr>
    </w:lvl>
    <w:lvl w:ilvl="8">
      <w:start w:val="1"/>
      <w:numFmt w:val="decimal"/>
      <w:lvlText w:val="%1.%2.%3.%4.%5.%6.%7.%8.%9."/>
      <w:lvlJc w:val="left"/>
      <w:pPr>
        <w:ind w:left="7392" w:hanging="1800"/>
      </w:pPr>
    </w:lvl>
  </w:abstractNum>
  <w:abstractNum w:abstractNumId="25" w15:restartNumberingAfterBreak="0">
    <w:nsid w:val="4D353611"/>
    <w:multiLevelType w:val="multilevel"/>
    <w:tmpl w:val="C1EC2518"/>
    <w:lvl w:ilvl="0">
      <w:start w:val="3"/>
      <w:numFmt w:val="decimal"/>
      <w:pStyle w:val="Akapit1"/>
      <w:lvlText w:val="%1."/>
      <w:lvlJc w:val="left"/>
      <w:pPr>
        <w:ind w:left="360" w:hanging="360"/>
      </w:pPr>
    </w:lvl>
    <w:lvl w:ilvl="1">
      <w:start w:val="1"/>
      <w:numFmt w:val="decimal"/>
      <w:pStyle w:val="Akapit11"/>
      <w:lvlText w:val="%1.%2."/>
      <w:lvlJc w:val="left"/>
      <w:pPr>
        <w:ind w:left="360" w:hanging="360"/>
      </w:pPr>
      <w:rPr>
        <w:rFonts w:ascii="Calibri" w:eastAsia="Calibri" w:hAnsi="Calibri" w:cs="Calibri"/>
        <w:i w:val="0"/>
        <w:sz w:val="24"/>
        <w:szCs w:val="24"/>
      </w:rPr>
    </w:lvl>
    <w:lvl w:ilvl="2">
      <w:start w:val="1"/>
      <w:numFmt w:val="decimal"/>
      <w:pStyle w:val="Akapit111"/>
      <w:lvlText w:val="%1.%2.%3."/>
      <w:lvlJc w:val="left"/>
      <w:pPr>
        <w:ind w:left="720" w:hanging="720"/>
      </w:pPr>
      <w:rPr>
        <w:rFonts w:ascii="Calibri" w:eastAsia="Calibri" w:hAnsi="Calibri" w:cs="Calibri"/>
        <w:sz w:val="24"/>
        <w:szCs w:val="24"/>
      </w:rPr>
    </w:lvl>
    <w:lvl w:ilvl="3">
      <w:start w:val="1"/>
      <w:numFmt w:val="decimal"/>
      <w:pStyle w:val="Akapit1111"/>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FD573B7"/>
    <w:multiLevelType w:val="multilevel"/>
    <w:tmpl w:val="E86AD11E"/>
    <w:lvl w:ilvl="0">
      <w:start w:val="14"/>
      <w:numFmt w:val="decimal"/>
      <w:lvlText w:val="%1."/>
      <w:lvlJc w:val="left"/>
      <w:pPr>
        <w:ind w:left="660" w:hanging="660"/>
      </w:pPr>
    </w:lvl>
    <w:lvl w:ilvl="1">
      <w:start w:val="8"/>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1A73FF6"/>
    <w:multiLevelType w:val="multilevel"/>
    <w:tmpl w:val="068C88FA"/>
    <w:lvl w:ilvl="0">
      <w:start w:val="14"/>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color w:val="000000"/>
        <w:sz w:val="24"/>
        <w:szCs w:val="24"/>
      </w:rPr>
    </w:lvl>
    <w:lvl w:ilvl="2">
      <w:start w:val="1"/>
      <w:numFmt w:val="decimal"/>
      <w:lvlText w:val="%3)"/>
      <w:lvlJc w:val="left"/>
      <w:pPr>
        <w:ind w:left="1126" w:hanging="286"/>
      </w:pPr>
      <w:rPr>
        <w:rFonts w:ascii="Cambria" w:eastAsia="Cambria" w:hAnsi="Cambria" w:cs="Cambria"/>
        <w:b w:val="0"/>
        <w:i w:val="0"/>
        <w:sz w:val="24"/>
        <w:szCs w:val="24"/>
      </w:rPr>
    </w:lvl>
    <w:lvl w:ilvl="3">
      <w:numFmt w:val="bullet"/>
      <w:lvlText w:val="•"/>
      <w:lvlJc w:val="left"/>
      <w:pPr>
        <w:ind w:left="3099" w:hanging="286"/>
      </w:pPr>
    </w:lvl>
    <w:lvl w:ilvl="4">
      <w:numFmt w:val="bullet"/>
      <w:lvlText w:val="•"/>
      <w:lvlJc w:val="left"/>
      <w:pPr>
        <w:ind w:left="4088" w:hanging="286"/>
      </w:pPr>
    </w:lvl>
    <w:lvl w:ilvl="5">
      <w:numFmt w:val="bullet"/>
      <w:lvlText w:val="•"/>
      <w:lvlJc w:val="left"/>
      <w:pPr>
        <w:ind w:left="5078" w:hanging="286"/>
      </w:pPr>
    </w:lvl>
    <w:lvl w:ilvl="6">
      <w:numFmt w:val="bullet"/>
      <w:lvlText w:val="•"/>
      <w:lvlJc w:val="left"/>
      <w:pPr>
        <w:ind w:left="6068" w:hanging="286"/>
      </w:pPr>
    </w:lvl>
    <w:lvl w:ilvl="7">
      <w:numFmt w:val="bullet"/>
      <w:lvlText w:val="•"/>
      <w:lvlJc w:val="left"/>
      <w:pPr>
        <w:ind w:left="7057" w:hanging="286"/>
      </w:pPr>
    </w:lvl>
    <w:lvl w:ilvl="8">
      <w:numFmt w:val="bullet"/>
      <w:lvlText w:val="•"/>
      <w:lvlJc w:val="left"/>
      <w:pPr>
        <w:ind w:left="8047" w:hanging="286"/>
      </w:pPr>
    </w:lvl>
  </w:abstractNum>
  <w:abstractNum w:abstractNumId="28" w15:restartNumberingAfterBreak="0">
    <w:nsid w:val="59D17226"/>
    <w:multiLevelType w:val="multilevel"/>
    <w:tmpl w:val="B6DA3850"/>
    <w:lvl w:ilvl="0">
      <w:start w:val="5"/>
      <w:numFmt w:val="decimal"/>
      <w:lvlText w:val="%1"/>
      <w:lvlJc w:val="left"/>
      <w:pPr>
        <w:ind w:left="679" w:hanging="567"/>
      </w:pPr>
      <w:rPr>
        <w:rFonts w:hint="default"/>
        <w:lang w:val="pl-PL" w:eastAsia="en-US" w:bidi="ar-SA"/>
      </w:rPr>
    </w:lvl>
    <w:lvl w:ilvl="1">
      <w:start w:val="1"/>
      <w:numFmt w:val="decimal"/>
      <w:lvlText w:val="%1.%2."/>
      <w:lvlJc w:val="left"/>
      <w:pPr>
        <w:ind w:left="679" w:hanging="567"/>
      </w:pPr>
      <w:rPr>
        <w:rFonts w:ascii="Calibri" w:eastAsia="Calibri" w:hAnsi="Calibri" w:cs="Calibri" w:hint="default"/>
        <w:b w:val="0"/>
        <w:bCs w:val="0"/>
        <w:i w:val="0"/>
        <w:iCs w:val="0"/>
        <w:spacing w:val="-2"/>
        <w:w w:val="100"/>
        <w:sz w:val="24"/>
        <w:szCs w:val="24"/>
        <w:lang w:val="pl-PL" w:eastAsia="en-US" w:bidi="ar-SA"/>
      </w:rPr>
    </w:lvl>
    <w:lvl w:ilvl="2">
      <w:numFmt w:val="bullet"/>
      <w:lvlText w:val="•"/>
      <w:lvlJc w:val="left"/>
      <w:pPr>
        <w:ind w:left="2520" w:hanging="567"/>
      </w:pPr>
      <w:rPr>
        <w:rFonts w:hint="default"/>
        <w:lang w:val="pl-PL" w:eastAsia="en-US" w:bidi="ar-SA"/>
      </w:rPr>
    </w:lvl>
    <w:lvl w:ilvl="3">
      <w:numFmt w:val="bullet"/>
      <w:lvlText w:val="•"/>
      <w:lvlJc w:val="left"/>
      <w:pPr>
        <w:ind w:left="3441" w:hanging="567"/>
      </w:pPr>
      <w:rPr>
        <w:rFonts w:hint="default"/>
        <w:lang w:val="pl-PL" w:eastAsia="en-US" w:bidi="ar-SA"/>
      </w:rPr>
    </w:lvl>
    <w:lvl w:ilvl="4">
      <w:numFmt w:val="bullet"/>
      <w:lvlText w:val="•"/>
      <w:lvlJc w:val="left"/>
      <w:pPr>
        <w:ind w:left="4361" w:hanging="567"/>
      </w:pPr>
      <w:rPr>
        <w:rFonts w:hint="default"/>
        <w:lang w:val="pl-PL" w:eastAsia="en-US" w:bidi="ar-SA"/>
      </w:rPr>
    </w:lvl>
    <w:lvl w:ilvl="5">
      <w:numFmt w:val="bullet"/>
      <w:lvlText w:val="•"/>
      <w:lvlJc w:val="left"/>
      <w:pPr>
        <w:ind w:left="5282" w:hanging="567"/>
      </w:pPr>
      <w:rPr>
        <w:rFonts w:hint="default"/>
        <w:lang w:val="pl-PL" w:eastAsia="en-US" w:bidi="ar-SA"/>
      </w:rPr>
    </w:lvl>
    <w:lvl w:ilvl="6">
      <w:numFmt w:val="bullet"/>
      <w:lvlText w:val="•"/>
      <w:lvlJc w:val="left"/>
      <w:pPr>
        <w:ind w:left="6202" w:hanging="567"/>
      </w:pPr>
      <w:rPr>
        <w:rFonts w:hint="default"/>
        <w:lang w:val="pl-PL" w:eastAsia="en-US" w:bidi="ar-SA"/>
      </w:rPr>
    </w:lvl>
    <w:lvl w:ilvl="7">
      <w:numFmt w:val="bullet"/>
      <w:lvlText w:val="•"/>
      <w:lvlJc w:val="left"/>
      <w:pPr>
        <w:ind w:left="7122" w:hanging="567"/>
      </w:pPr>
      <w:rPr>
        <w:rFonts w:hint="default"/>
        <w:lang w:val="pl-PL" w:eastAsia="en-US" w:bidi="ar-SA"/>
      </w:rPr>
    </w:lvl>
    <w:lvl w:ilvl="8">
      <w:numFmt w:val="bullet"/>
      <w:lvlText w:val="•"/>
      <w:lvlJc w:val="left"/>
      <w:pPr>
        <w:ind w:left="8043" w:hanging="567"/>
      </w:pPr>
      <w:rPr>
        <w:rFonts w:hint="default"/>
        <w:lang w:val="pl-PL" w:eastAsia="en-US" w:bidi="ar-SA"/>
      </w:rPr>
    </w:lvl>
  </w:abstractNum>
  <w:abstractNum w:abstractNumId="29" w15:restartNumberingAfterBreak="0">
    <w:nsid w:val="67742CA0"/>
    <w:multiLevelType w:val="multilevel"/>
    <w:tmpl w:val="7F9264A2"/>
    <w:lvl w:ilvl="0">
      <w:start w:val="22"/>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30" w15:restartNumberingAfterBreak="0">
    <w:nsid w:val="67C252DD"/>
    <w:multiLevelType w:val="multilevel"/>
    <w:tmpl w:val="704ED772"/>
    <w:lvl w:ilvl="0">
      <w:start w:val="16"/>
      <w:numFmt w:val="decimal"/>
      <w:lvlText w:val="%1."/>
      <w:lvlJc w:val="left"/>
      <w:pPr>
        <w:ind w:left="660" w:hanging="660"/>
      </w:pPr>
    </w:lvl>
    <w:lvl w:ilvl="1">
      <w:start w:val="3"/>
      <w:numFmt w:val="decimal"/>
      <w:lvlText w:val="%1.%2."/>
      <w:lvlJc w:val="left"/>
      <w:pPr>
        <w:ind w:left="1293" w:hanging="659"/>
      </w:pPr>
    </w:lvl>
    <w:lvl w:ilvl="2">
      <w:start w:val="1"/>
      <w:numFmt w:val="decimal"/>
      <w:lvlText w:val="%1.%2.%3."/>
      <w:lvlJc w:val="left"/>
      <w:pPr>
        <w:ind w:left="1986" w:hanging="720"/>
      </w:pPr>
    </w:lvl>
    <w:lvl w:ilvl="3">
      <w:start w:val="1"/>
      <w:numFmt w:val="decimal"/>
      <w:lvlText w:val="%1.%2.%3.%4."/>
      <w:lvlJc w:val="left"/>
      <w:pPr>
        <w:ind w:left="2619" w:hanging="720"/>
      </w:pPr>
    </w:lvl>
    <w:lvl w:ilvl="4">
      <w:start w:val="1"/>
      <w:numFmt w:val="decimal"/>
      <w:lvlText w:val="%1.%2.%3.%4.%5."/>
      <w:lvlJc w:val="left"/>
      <w:pPr>
        <w:ind w:left="3612" w:hanging="1080"/>
      </w:pPr>
    </w:lvl>
    <w:lvl w:ilvl="5">
      <w:start w:val="1"/>
      <w:numFmt w:val="decimal"/>
      <w:lvlText w:val="%1.%2.%3.%4.%5.%6."/>
      <w:lvlJc w:val="left"/>
      <w:pPr>
        <w:ind w:left="4245" w:hanging="1080"/>
      </w:pPr>
    </w:lvl>
    <w:lvl w:ilvl="6">
      <w:start w:val="1"/>
      <w:numFmt w:val="decimal"/>
      <w:lvlText w:val="%1.%2.%3.%4.%5.%6.%7."/>
      <w:lvlJc w:val="left"/>
      <w:pPr>
        <w:ind w:left="5238" w:hanging="1440"/>
      </w:pPr>
    </w:lvl>
    <w:lvl w:ilvl="7">
      <w:start w:val="1"/>
      <w:numFmt w:val="decimal"/>
      <w:lvlText w:val="%1.%2.%3.%4.%5.%6.%7.%8."/>
      <w:lvlJc w:val="left"/>
      <w:pPr>
        <w:ind w:left="5871" w:hanging="1440"/>
      </w:pPr>
    </w:lvl>
    <w:lvl w:ilvl="8">
      <w:start w:val="1"/>
      <w:numFmt w:val="decimal"/>
      <w:lvlText w:val="%1.%2.%3.%4.%5.%6.%7.%8.%9."/>
      <w:lvlJc w:val="left"/>
      <w:pPr>
        <w:ind w:left="6864" w:hanging="1800"/>
      </w:pPr>
    </w:lvl>
  </w:abstractNum>
  <w:abstractNum w:abstractNumId="31" w15:restartNumberingAfterBreak="0">
    <w:nsid w:val="67FC0C69"/>
    <w:multiLevelType w:val="multilevel"/>
    <w:tmpl w:val="3482BC8A"/>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i w:val="0"/>
        <w:iCs/>
      </w:rPr>
    </w:lvl>
    <w:lvl w:ilvl="3">
      <w:start w:val="1"/>
      <w:numFmt w:val="decimal"/>
      <w:lvlText w:val="%1.%2.%3.%4."/>
      <w:lvlJc w:val="left"/>
      <w:pPr>
        <w:ind w:left="1569" w:hanging="720"/>
      </w:pPr>
      <w:rPr>
        <w:rFonts w:hint="default"/>
        <w:i w:val="0"/>
        <w:iCs/>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682D4F03"/>
    <w:multiLevelType w:val="multilevel"/>
    <w:tmpl w:val="D61CA536"/>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4B3BFE"/>
    <w:multiLevelType w:val="multilevel"/>
    <w:tmpl w:val="91A87D1E"/>
    <w:lvl w:ilvl="0">
      <w:start w:val="16"/>
      <w:numFmt w:val="decimal"/>
      <w:lvlText w:val="%1."/>
      <w:lvlJc w:val="left"/>
      <w:pPr>
        <w:ind w:left="660" w:hanging="660"/>
      </w:pPr>
    </w:lvl>
    <w:lvl w:ilvl="1">
      <w:start w:val="7"/>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9BA5DE6"/>
    <w:multiLevelType w:val="multilevel"/>
    <w:tmpl w:val="1EB8D49C"/>
    <w:lvl w:ilvl="0">
      <w:start w:val="16"/>
      <w:numFmt w:val="decimal"/>
      <w:lvlText w:val="%1"/>
      <w:lvlJc w:val="left"/>
      <w:pPr>
        <w:ind w:left="824" w:hanging="711"/>
      </w:pPr>
      <w:rPr>
        <w:rFonts w:hint="default"/>
        <w:lang w:val="pl-PL" w:eastAsia="en-US" w:bidi="ar-SA"/>
      </w:rPr>
    </w:lvl>
    <w:lvl w:ilvl="1">
      <w:start w:val="1"/>
      <w:numFmt w:val="decimal"/>
      <w:lvlText w:val="%1.%2."/>
      <w:lvlJc w:val="left"/>
      <w:pPr>
        <w:ind w:left="824" w:hanging="711"/>
      </w:pPr>
      <w:rPr>
        <w:rFonts w:ascii="Calibri" w:eastAsia="Calibri" w:hAnsi="Calibri" w:cs="Calibri" w:hint="default"/>
        <w:b w:val="0"/>
        <w:bCs w:val="0"/>
        <w:i w:val="0"/>
        <w:iCs w:val="0"/>
        <w:spacing w:val="-2"/>
        <w:w w:val="100"/>
        <w:sz w:val="24"/>
        <w:szCs w:val="24"/>
        <w:lang w:val="pl-PL" w:eastAsia="en-US" w:bidi="ar-SA"/>
      </w:rPr>
    </w:lvl>
    <w:lvl w:ilvl="2">
      <w:start w:val="1"/>
      <w:numFmt w:val="decimal"/>
      <w:lvlText w:val="%1.%2.%3."/>
      <w:lvlJc w:val="left"/>
      <w:pPr>
        <w:ind w:left="1673" w:hanging="850"/>
      </w:pPr>
      <w:rPr>
        <w:rFonts w:ascii="Calibri" w:eastAsia="Calibri" w:hAnsi="Calibri" w:cs="Calibri" w:hint="default"/>
        <w:b w:val="0"/>
        <w:bCs w:val="0"/>
        <w:i w:val="0"/>
        <w:iCs w:val="0"/>
        <w:spacing w:val="-2"/>
        <w:w w:val="100"/>
        <w:sz w:val="24"/>
        <w:szCs w:val="24"/>
        <w:lang w:val="pl-PL" w:eastAsia="en-US" w:bidi="ar-SA"/>
      </w:rPr>
    </w:lvl>
    <w:lvl w:ilvl="3">
      <w:numFmt w:val="bullet"/>
      <w:lvlText w:val="•"/>
      <w:lvlJc w:val="left"/>
      <w:pPr>
        <w:ind w:left="3503" w:hanging="850"/>
      </w:pPr>
      <w:rPr>
        <w:rFonts w:hint="default"/>
        <w:lang w:val="pl-PL" w:eastAsia="en-US" w:bidi="ar-SA"/>
      </w:rPr>
    </w:lvl>
    <w:lvl w:ilvl="4">
      <w:numFmt w:val="bullet"/>
      <w:lvlText w:val="•"/>
      <w:lvlJc w:val="left"/>
      <w:pPr>
        <w:ind w:left="4414" w:hanging="850"/>
      </w:pPr>
      <w:rPr>
        <w:rFonts w:hint="default"/>
        <w:lang w:val="pl-PL" w:eastAsia="en-US" w:bidi="ar-SA"/>
      </w:rPr>
    </w:lvl>
    <w:lvl w:ilvl="5">
      <w:numFmt w:val="bullet"/>
      <w:lvlText w:val="•"/>
      <w:lvlJc w:val="left"/>
      <w:pPr>
        <w:ind w:left="5326" w:hanging="850"/>
      </w:pPr>
      <w:rPr>
        <w:rFonts w:hint="default"/>
        <w:lang w:val="pl-PL" w:eastAsia="en-US" w:bidi="ar-SA"/>
      </w:rPr>
    </w:lvl>
    <w:lvl w:ilvl="6">
      <w:numFmt w:val="bullet"/>
      <w:lvlText w:val="•"/>
      <w:lvlJc w:val="left"/>
      <w:pPr>
        <w:ind w:left="6237" w:hanging="850"/>
      </w:pPr>
      <w:rPr>
        <w:rFonts w:hint="default"/>
        <w:lang w:val="pl-PL" w:eastAsia="en-US" w:bidi="ar-SA"/>
      </w:rPr>
    </w:lvl>
    <w:lvl w:ilvl="7">
      <w:numFmt w:val="bullet"/>
      <w:lvlText w:val="•"/>
      <w:lvlJc w:val="left"/>
      <w:pPr>
        <w:ind w:left="7149" w:hanging="850"/>
      </w:pPr>
      <w:rPr>
        <w:rFonts w:hint="default"/>
        <w:lang w:val="pl-PL" w:eastAsia="en-US" w:bidi="ar-SA"/>
      </w:rPr>
    </w:lvl>
    <w:lvl w:ilvl="8">
      <w:numFmt w:val="bullet"/>
      <w:lvlText w:val="•"/>
      <w:lvlJc w:val="left"/>
      <w:pPr>
        <w:ind w:left="8060" w:hanging="850"/>
      </w:pPr>
      <w:rPr>
        <w:rFonts w:hint="default"/>
        <w:lang w:val="pl-PL" w:eastAsia="en-US" w:bidi="ar-SA"/>
      </w:rPr>
    </w:lvl>
  </w:abstractNum>
  <w:abstractNum w:abstractNumId="35" w15:restartNumberingAfterBreak="0">
    <w:nsid w:val="6E615525"/>
    <w:multiLevelType w:val="multilevel"/>
    <w:tmpl w:val="57189D2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5254E7B"/>
    <w:multiLevelType w:val="multilevel"/>
    <w:tmpl w:val="0BE0FEDC"/>
    <w:lvl w:ilvl="0">
      <w:start w:val="17"/>
      <w:numFmt w:val="decimal"/>
      <w:lvlText w:val="%1."/>
      <w:lvlJc w:val="left"/>
      <w:pPr>
        <w:ind w:left="444" w:hanging="444"/>
      </w:pPr>
      <w:rPr>
        <w:rFonts w:ascii="Calibri" w:eastAsia="Calibri" w:hAnsi="Calibri" w:cs="Calibri"/>
        <w:sz w:val="22"/>
        <w:szCs w:val="22"/>
      </w:rPr>
    </w:lvl>
    <w:lvl w:ilvl="1">
      <w:start w:val="1"/>
      <w:numFmt w:val="decimal"/>
      <w:lvlText w:val="%1.%2."/>
      <w:lvlJc w:val="left"/>
      <w:pPr>
        <w:ind w:left="444" w:hanging="444"/>
      </w:pPr>
      <w:rPr>
        <w:rFonts w:ascii="Calibri" w:eastAsia="Calibri" w:hAnsi="Calibri" w:cs="Calibri"/>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440" w:hanging="144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800" w:hanging="1800"/>
      </w:pPr>
      <w:rPr>
        <w:rFonts w:ascii="Calibri" w:eastAsia="Calibri" w:hAnsi="Calibri" w:cs="Calibri"/>
        <w:sz w:val="22"/>
        <w:szCs w:val="22"/>
      </w:rPr>
    </w:lvl>
  </w:abstractNum>
  <w:abstractNum w:abstractNumId="37" w15:restartNumberingAfterBreak="0">
    <w:nsid w:val="756E5EE6"/>
    <w:multiLevelType w:val="multilevel"/>
    <w:tmpl w:val="BC64E0FE"/>
    <w:lvl w:ilvl="0">
      <w:start w:val="13"/>
      <w:numFmt w:val="decimal"/>
      <w:lvlText w:val="%1"/>
      <w:lvlJc w:val="left"/>
      <w:pPr>
        <w:ind w:left="824" w:hanging="711"/>
      </w:pPr>
      <w:rPr>
        <w:rFonts w:hint="default"/>
        <w:lang w:val="pl-PL" w:eastAsia="en-US" w:bidi="ar-SA"/>
      </w:rPr>
    </w:lvl>
    <w:lvl w:ilvl="1">
      <w:start w:val="1"/>
      <w:numFmt w:val="decimal"/>
      <w:lvlText w:val="%1.%2."/>
      <w:lvlJc w:val="left"/>
      <w:pPr>
        <w:ind w:left="824" w:hanging="711"/>
      </w:pPr>
      <w:rPr>
        <w:rFonts w:ascii="Calibri" w:eastAsia="Calibri" w:hAnsi="Calibri" w:cs="Calibri" w:hint="default"/>
        <w:b w:val="0"/>
        <w:bCs w:val="0"/>
        <w:i w:val="0"/>
        <w:iCs w:val="0"/>
        <w:spacing w:val="-2"/>
        <w:w w:val="100"/>
        <w:sz w:val="24"/>
        <w:szCs w:val="24"/>
        <w:lang w:val="pl-PL" w:eastAsia="en-US" w:bidi="ar-SA"/>
      </w:rPr>
    </w:lvl>
    <w:lvl w:ilvl="2">
      <w:start w:val="1"/>
      <w:numFmt w:val="decimal"/>
      <w:lvlText w:val="%1.%2.%3."/>
      <w:lvlJc w:val="left"/>
      <w:pPr>
        <w:ind w:left="1673" w:hanging="850"/>
      </w:pPr>
      <w:rPr>
        <w:rFonts w:ascii="Calibri" w:eastAsia="Calibri" w:hAnsi="Calibri" w:cs="Calibri" w:hint="default"/>
        <w:b w:val="0"/>
        <w:bCs w:val="0"/>
        <w:i w:val="0"/>
        <w:iCs w:val="0"/>
        <w:spacing w:val="-2"/>
        <w:w w:val="100"/>
        <w:sz w:val="24"/>
        <w:szCs w:val="24"/>
        <w:lang w:val="pl-PL" w:eastAsia="en-US" w:bidi="ar-SA"/>
      </w:rPr>
    </w:lvl>
    <w:lvl w:ilvl="3">
      <w:start w:val="1"/>
      <w:numFmt w:val="decimal"/>
      <w:lvlText w:val="%1.%2.%3.%4."/>
      <w:lvlJc w:val="left"/>
      <w:pPr>
        <w:ind w:left="2667" w:hanging="994"/>
      </w:pPr>
      <w:rPr>
        <w:rFonts w:ascii="Calibri" w:eastAsia="Calibri" w:hAnsi="Calibri" w:cs="Calibri" w:hint="default"/>
        <w:b w:val="0"/>
        <w:bCs w:val="0"/>
        <w:i w:val="0"/>
        <w:iCs w:val="0"/>
        <w:spacing w:val="-2"/>
        <w:w w:val="100"/>
        <w:sz w:val="24"/>
        <w:szCs w:val="24"/>
        <w:lang w:val="pl-PL" w:eastAsia="en-US" w:bidi="ar-SA"/>
      </w:rPr>
    </w:lvl>
    <w:lvl w:ilvl="4">
      <w:numFmt w:val="bullet"/>
      <w:lvlText w:val="•"/>
      <w:lvlJc w:val="left"/>
      <w:pPr>
        <w:ind w:left="4466" w:hanging="994"/>
      </w:pPr>
      <w:rPr>
        <w:rFonts w:hint="default"/>
        <w:lang w:val="pl-PL" w:eastAsia="en-US" w:bidi="ar-SA"/>
      </w:rPr>
    </w:lvl>
    <w:lvl w:ilvl="5">
      <w:numFmt w:val="bullet"/>
      <w:lvlText w:val="•"/>
      <w:lvlJc w:val="left"/>
      <w:pPr>
        <w:ind w:left="5369" w:hanging="994"/>
      </w:pPr>
      <w:rPr>
        <w:rFonts w:hint="default"/>
        <w:lang w:val="pl-PL" w:eastAsia="en-US" w:bidi="ar-SA"/>
      </w:rPr>
    </w:lvl>
    <w:lvl w:ilvl="6">
      <w:numFmt w:val="bullet"/>
      <w:lvlText w:val="•"/>
      <w:lvlJc w:val="left"/>
      <w:pPr>
        <w:ind w:left="6272" w:hanging="994"/>
      </w:pPr>
      <w:rPr>
        <w:rFonts w:hint="default"/>
        <w:lang w:val="pl-PL" w:eastAsia="en-US" w:bidi="ar-SA"/>
      </w:rPr>
    </w:lvl>
    <w:lvl w:ilvl="7">
      <w:numFmt w:val="bullet"/>
      <w:lvlText w:val="•"/>
      <w:lvlJc w:val="left"/>
      <w:pPr>
        <w:ind w:left="7175" w:hanging="994"/>
      </w:pPr>
      <w:rPr>
        <w:rFonts w:hint="default"/>
        <w:lang w:val="pl-PL" w:eastAsia="en-US" w:bidi="ar-SA"/>
      </w:rPr>
    </w:lvl>
    <w:lvl w:ilvl="8">
      <w:numFmt w:val="bullet"/>
      <w:lvlText w:val="•"/>
      <w:lvlJc w:val="left"/>
      <w:pPr>
        <w:ind w:left="8078" w:hanging="994"/>
      </w:pPr>
      <w:rPr>
        <w:rFonts w:hint="default"/>
        <w:lang w:val="pl-PL" w:eastAsia="en-US" w:bidi="ar-SA"/>
      </w:rPr>
    </w:lvl>
  </w:abstractNum>
  <w:abstractNum w:abstractNumId="38" w15:restartNumberingAfterBreak="0">
    <w:nsid w:val="77C639A2"/>
    <w:multiLevelType w:val="multilevel"/>
    <w:tmpl w:val="5F76B3FA"/>
    <w:lvl w:ilvl="0">
      <w:start w:val="18"/>
      <w:numFmt w:val="decimal"/>
      <w:lvlText w:val="%1."/>
      <w:lvlJc w:val="left"/>
      <w:pPr>
        <w:ind w:left="480" w:hanging="480"/>
      </w:pPr>
    </w:lvl>
    <w:lvl w:ilvl="1">
      <w:start w:val="1"/>
      <w:numFmt w:val="decimal"/>
      <w:lvlText w:val="%1.%2."/>
      <w:lvlJc w:val="left"/>
      <w:pPr>
        <w:ind w:left="204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795B73B9"/>
    <w:multiLevelType w:val="multilevel"/>
    <w:tmpl w:val="ABCEA036"/>
    <w:lvl w:ilvl="0">
      <w:start w:val="16"/>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lowerLetter"/>
      <w:lvlText w:val="%3)"/>
      <w:lvlJc w:val="left"/>
      <w:pPr>
        <w:ind w:left="1266" w:hanging="425"/>
      </w:pPr>
      <w:rPr>
        <w:rFonts w:ascii="Cambria" w:eastAsia="Cambria" w:hAnsi="Cambria" w:cs="Cambria"/>
        <w:b w:val="0"/>
        <w:i w:val="0"/>
        <w:sz w:val="24"/>
        <w:szCs w:val="24"/>
      </w:rPr>
    </w:lvl>
    <w:lvl w:ilvl="3">
      <w:numFmt w:val="bullet"/>
      <w:lvlText w:val="•"/>
      <w:lvlJc w:val="left"/>
      <w:pPr>
        <w:ind w:left="2355" w:hanging="425"/>
      </w:pPr>
    </w:lvl>
    <w:lvl w:ilvl="4">
      <w:numFmt w:val="bullet"/>
      <w:lvlText w:val="•"/>
      <w:lvlJc w:val="left"/>
      <w:pPr>
        <w:ind w:left="3451" w:hanging="425"/>
      </w:pPr>
    </w:lvl>
    <w:lvl w:ilvl="5">
      <w:numFmt w:val="bullet"/>
      <w:lvlText w:val="•"/>
      <w:lvlJc w:val="left"/>
      <w:pPr>
        <w:ind w:left="4547" w:hanging="425"/>
      </w:pPr>
    </w:lvl>
    <w:lvl w:ilvl="6">
      <w:numFmt w:val="bullet"/>
      <w:lvlText w:val="•"/>
      <w:lvlJc w:val="left"/>
      <w:pPr>
        <w:ind w:left="5643" w:hanging="425"/>
      </w:pPr>
    </w:lvl>
    <w:lvl w:ilvl="7">
      <w:numFmt w:val="bullet"/>
      <w:lvlText w:val="•"/>
      <w:lvlJc w:val="left"/>
      <w:pPr>
        <w:ind w:left="6739" w:hanging="425"/>
      </w:pPr>
    </w:lvl>
    <w:lvl w:ilvl="8">
      <w:numFmt w:val="bullet"/>
      <w:lvlText w:val="•"/>
      <w:lvlJc w:val="left"/>
      <w:pPr>
        <w:ind w:left="7834" w:hanging="425"/>
      </w:pPr>
    </w:lvl>
  </w:abstractNum>
  <w:abstractNum w:abstractNumId="40" w15:restartNumberingAfterBreak="0">
    <w:nsid w:val="79F505E1"/>
    <w:multiLevelType w:val="multilevel"/>
    <w:tmpl w:val="4DE4833C"/>
    <w:lvl w:ilvl="0">
      <w:start w:val="2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7ABE168D"/>
    <w:multiLevelType w:val="multilevel"/>
    <w:tmpl w:val="8FD462F0"/>
    <w:lvl w:ilvl="0">
      <w:start w:val="9"/>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7AE878EE"/>
    <w:multiLevelType w:val="hybridMultilevel"/>
    <w:tmpl w:val="23E42AAE"/>
    <w:lvl w:ilvl="0" w:tplc="0415000F">
      <w:start w:val="1"/>
      <w:numFmt w:val="decimal"/>
      <w:lvlText w:val="%1."/>
      <w:lvlJc w:val="left"/>
      <w:pPr>
        <w:ind w:left="2416" w:hanging="360"/>
      </w:pPr>
      <w:rPr>
        <w:rFonts w:hint="default"/>
      </w:rPr>
    </w:lvl>
    <w:lvl w:ilvl="1" w:tplc="04150019" w:tentative="1">
      <w:start w:val="1"/>
      <w:numFmt w:val="lowerLetter"/>
      <w:lvlText w:val="%2."/>
      <w:lvlJc w:val="left"/>
      <w:pPr>
        <w:ind w:left="3136" w:hanging="360"/>
      </w:pPr>
    </w:lvl>
    <w:lvl w:ilvl="2" w:tplc="0415001B" w:tentative="1">
      <w:start w:val="1"/>
      <w:numFmt w:val="lowerRoman"/>
      <w:lvlText w:val="%3."/>
      <w:lvlJc w:val="right"/>
      <w:pPr>
        <w:ind w:left="3856" w:hanging="180"/>
      </w:pPr>
    </w:lvl>
    <w:lvl w:ilvl="3" w:tplc="0415000F" w:tentative="1">
      <w:start w:val="1"/>
      <w:numFmt w:val="decimal"/>
      <w:lvlText w:val="%4."/>
      <w:lvlJc w:val="left"/>
      <w:pPr>
        <w:ind w:left="4576" w:hanging="360"/>
      </w:pPr>
    </w:lvl>
    <w:lvl w:ilvl="4" w:tplc="04150019" w:tentative="1">
      <w:start w:val="1"/>
      <w:numFmt w:val="lowerLetter"/>
      <w:lvlText w:val="%5."/>
      <w:lvlJc w:val="left"/>
      <w:pPr>
        <w:ind w:left="5296" w:hanging="360"/>
      </w:pPr>
    </w:lvl>
    <w:lvl w:ilvl="5" w:tplc="0415001B" w:tentative="1">
      <w:start w:val="1"/>
      <w:numFmt w:val="lowerRoman"/>
      <w:lvlText w:val="%6."/>
      <w:lvlJc w:val="right"/>
      <w:pPr>
        <w:ind w:left="6016" w:hanging="180"/>
      </w:pPr>
    </w:lvl>
    <w:lvl w:ilvl="6" w:tplc="0415000F" w:tentative="1">
      <w:start w:val="1"/>
      <w:numFmt w:val="decimal"/>
      <w:lvlText w:val="%7."/>
      <w:lvlJc w:val="left"/>
      <w:pPr>
        <w:ind w:left="6736" w:hanging="360"/>
      </w:pPr>
    </w:lvl>
    <w:lvl w:ilvl="7" w:tplc="04150019" w:tentative="1">
      <w:start w:val="1"/>
      <w:numFmt w:val="lowerLetter"/>
      <w:lvlText w:val="%8."/>
      <w:lvlJc w:val="left"/>
      <w:pPr>
        <w:ind w:left="7456" w:hanging="360"/>
      </w:pPr>
    </w:lvl>
    <w:lvl w:ilvl="8" w:tplc="0415001B" w:tentative="1">
      <w:start w:val="1"/>
      <w:numFmt w:val="lowerRoman"/>
      <w:lvlText w:val="%9."/>
      <w:lvlJc w:val="right"/>
      <w:pPr>
        <w:ind w:left="8176" w:hanging="180"/>
      </w:pPr>
    </w:lvl>
  </w:abstractNum>
  <w:num w:numId="1">
    <w:abstractNumId w:val="12"/>
  </w:num>
  <w:num w:numId="2">
    <w:abstractNumId w:val="25"/>
  </w:num>
  <w:num w:numId="3">
    <w:abstractNumId w:val="2"/>
  </w:num>
  <w:num w:numId="4">
    <w:abstractNumId w:val="27"/>
  </w:num>
  <w:num w:numId="5">
    <w:abstractNumId w:val="11"/>
  </w:num>
  <w:num w:numId="6">
    <w:abstractNumId w:val="9"/>
  </w:num>
  <w:num w:numId="7">
    <w:abstractNumId w:val="24"/>
  </w:num>
  <w:num w:numId="8">
    <w:abstractNumId w:val="26"/>
  </w:num>
  <w:num w:numId="9">
    <w:abstractNumId w:val="22"/>
  </w:num>
  <w:num w:numId="10">
    <w:abstractNumId w:val="16"/>
  </w:num>
  <w:num w:numId="11">
    <w:abstractNumId w:val="7"/>
  </w:num>
  <w:num w:numId="12">
    <w:abstractNumId w:val="29"/>
  </w:num>
  <w:num w:numId="13">
    <w:abstractNumId w:val="40"/>
  </w:num>
  <w:num w:numId="14">
    <w:abstractNumId w:val="0"/>
  </w:num>
  <w:num w:numId="15">
    <w:abstractNumId w:val="30"/>
  </w:num>
  <w:num w:numId="16">
    <w:abstractNumId w:val="36"/>
  </w:num>
  <w:num w:numId="17">
    <w:abstractNumId w:val="38"/>
  </w:num>
  <w:num w:numId="18">
    <w:abstractNumId w:val="15"/>
  </w:num>
  <w:num w:numId="19">
    <w:abstractNumId w:val="33"/>
  </w:num>
  <w:num w:numId="20">
    <w:abstractNumId w:val="21"/>
  </w:num>
  <w:num w:numId="21">
    <w:abstractNumId w:val="39"/>
  </w:num>
  <w:num w:numId="22">
    <w:abstractNumId w:val="6"/>
  </w:num>
  <w:num w:numId="23">
    <w:abstractNumId w:val="31"/>
  </w:num>
  <w:num w:numId="24">
    <w:abstractNumId w:val="23"/>
  </w:num>
  <w:num w:numId="25">
    <w:abstractNumId w:val="18"/>
  </w:num>
  <w:num w:numId="26">
    <w:abstractNumId w:val="41"/>
  </w:num>
  <w:num w:numId="27">
    <w:abstractNumId w:val="4"/>
  </w:num>
  <w:num w:numId="28">
    <w:abstractNumId w:val="10"/>
  </w:num>
  <w:num w:numId="29">
    <w:abstractNumId w:val="17"/>
  </w:num>
  <w:num w:numId="30">
    <w:abstractNumId w:val="1"/>
  </w:num>
  <w:num w:numId="31">
    <w:abstractNumId w:val="5"/>
  </w:num>
  <w:num w:numId="32">
    <w:abstractNumId w:val="42"/>
  </w:num>
  <w:num w:numId="33">
    <w:abstractNumId w:val="14"/>
  </w:num>
  <w:num w:numId="34">
    <w:abstractNumId w:val="19"/>
  </w:num>
  <w:num w:numId="35">
    <w:abstractNumId w:val="37"/>
  </w:num>
  <w:num w:numId="36">
    <w:abstractNumId w:val="34"/>
  </w:num>
  <w:num w:numId="37">
    <w:abstractNumId w:val="28"/>
  </w:num>
  <w:num w:numId="38">
    <w:abstractNumId w:val="20"/>
  </w:num>
  <w:num w:numId="39">
    <w:abstractNumId w:val="3"/>
  </w:num>
  <w:num w:numId="40">
    <w:abstractNumId w:val="13"/>
  </w:num>
  <w:num w:numId="41">
    <w:abstractNumId w:val="32"/>
  </w:num>
  <w:num w:numId="42">
    <w:abstractNumId w:val="8"/>
  </w:num>
  <w:num w:numId="43">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64"/>
    <w:rsid w:val="0000325D"/>
    <w:rsid w:val="00011569"/>
    <w:rsid w:val="00015730"/>
    <w:rsid w:val="00023098"/>
    <w:rsid w:val="0006552F"/>
    <w:rsid w:val="00093E02"/>
    <w:rsid w:val="000971B8"/>
    <w:rsid w:val="000B2C7E"/>
    <w:rsid w:val="000D37D9"/>
    <w:rsid w:val="000D4C3E"/>
    <w:rsid w:val="00124334"/>
    <w:rsid w:val="001717CC"/>
    <w:rsid w:val="00195962"/>
    <w:rsid w:val="001B02ED"/>
    <w:rsid w:val="001B14E5"/>
    <w:rsid w:val="001C6541"/>
    <w:rsid w:val="001D7995"/>
    <w:rsid w:val="001F0DC8"/>
    <w:rsid w:val="00212712"/>
    <w:rsid w:val="00223F20"/>
    <w:rsid w:val="00243E72"/>
    <w:rsid w:val="00252854"/>
    <w:rsid w:val="0027681C"/>
    <w:rsid w:val="00280362"/>
    <w:rsid w:val="002E439C"/>
    <w:rsid w:val="002F1600"/>
    <w:rsid w:val="00362D73"/>
    <w:rsid w:val="00364B8A"/>
    <w:rsid w:val="00394D4C"/>
    <w:rsid w:val="00396C44"/>
    <w:rsid w:val="003B0B45"/>
    <w:rsid w:val="003B0D4C"/>
    <w:rsid w:val="003C25E6"/>
    <w:rsid w:val="0045369D"/>
    <w:rsid w:val="004D29B0"/>
    <w:rsid w:val="004F1343"/>
    <w:rsid w:val="00513091"/>
    <w:rsid w:val="0053537D"/>
    <w:rsid w:val="0056052E"/>
    <w:rsid w:val="005746DC"/>
    <w:rsid w:val="00595C74"/>
    <w:rsid w:val="005A7F37"/>
    <w:rsid w:val="005C23B8"/>
    <w:rsid w:val="00604827"/>
    <w:rsid w:val="00644625"/>
    <w:rsid w:val="00682B37"/>
    <w:rsid w:val="00691AE9"/>
    <w:rsid w:val="006B05BC"/>
    <w:rsid w:val="006B1294"/>
    <w:rsid w:val="006C0445"/>
    <w:rsid w:val="006C0A4A"/>
    <w:rsid w:val="006C1D47"/>
    <w:rsid w:val="006F3B95"/>
    <w:rsid w:val="00706ED9"/>
    <w:rsid w:val="00724E50"/>
    <w:rsid w:val="0072618B"/>
    <w:rsid w:val="00726288"/>
    <w:rsid w:val="007350BC"/>
    <w:rsid w:val="00766DE5"/>
    <w:rsid w:val="007A0B76"/>
    <w:rsid w:val="007D6AB4"/>
    <w:rsid w:val="007E3370"/>
    <w:rsid w:val="007E4F5A"/>
    <w:rsid w:val="008069FD"/>
    <w:rsid w:val="00832B13"/>
    <w:rsid w:val="008669E3"/>
    <w:rsid w:val="008736ED"/>
    <w:rsid w:val="00877964"/>
    <w:rsid w:val="008F0A11"/>
    <w:rsid w:val="009170C6"/>
    <w:rsid w:val="00924E2C"/>
    <w:rsid w:val="00992A0D"/>
    <w:rsid w:val="009A42D4"/>
    <w:rsid w:val="009A6328"/>
    <w:rsid w:val="009B3D0F"/>
    <w:rsid w:val="009B6EFB"/>
    <w:rsid w:val="009D4D46"/>
    <w:rsid w:val="00A471CB"/>
    <w:rsid w:val="00A54DFD"/>
    <w:rsid w:val="00A703F2"/>
    <w:rsid w:val="00AA3EB1"/>
    <w:rsid w:val="00AA7C26"/>
    <w:rsid w:val="00AD63C0"/>
    <w:rsid w:val="00B05789"/>
    <w:rsid w:val="00B336CB"/>
    <w:rsid w:val="00B3607A"/>
    <w:rsid w:val="00B42147"/>
    <w:rsid w:val="00B64299"/>
    <w:rsid w:val="00B732F1"/>
    <w:rsid w:val="00BA0B10"/>
    <w:rsid w:val="00BA5931"/>
    <w:rsid w:val="00BE6886"/>
    <w:rsid w:val="00BF435F"/>
    <w:rsid w:val="00C05569"/>
    <w:rsid w:val="00C13C14"/>
    <w:rsid w:val="00C22C90"/>
    <w:rsid w:val="00C409B2"/>
    <w:rsid w:val="00C82A8E"/>
    <w:rsid w:val="00C904F3"/>
    <w:rsid w:val="00CD6846"/>
    <w:rsid w:val="00CE669D"/>
    <w:rsid w:val="00D83D50"/>
    <w:rsid w:val="00DB0B7E"/>
    <w:rsid w:val="00DB7BC7"/>
    <w:rsid w:val="00E72169"/>
    <w:rsid w:val="00E860AA"/>
    <w:rsid w:val="00E90C24"/>
    <w:rsid w:val="00EB5F64"/>
    <w:rsid w:val="00EC395A"/>
    <w:rsid w:val="00EE136B"/>
    <w:rsid w:val="00F1247A"/>
    <w:rsid w:val="00F34FB7"/>
    <w:rsid w:val="00F44A13"/>
    <w:rsid w:val="00F74F9C"/>
    <w:rsid w:val="00FA159F"/>
    <w:rsid w:val="00FC4900"/>
    <w:rsid w:val="00FD23CC"/>
    <w:rsid w:val="00FF56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FACD7"/>
  <w15:docId w15:val="{0BA8A77D-69D2-4A72-8853-23A4C85E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link w:val="Nagwek3Znak"/>
    <w:uiPriority w:val="9"/>
    <w:unhideWhenUsed/>
    <w:qFormat/>
    <w:rsid w:val="000A27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3B686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8A79F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7">
    <w:name w:val="heading 7"/>
    <w:basedOn w:val="Normalny"/>
    <w:next w:val="Normalny"/>
    <w:link w:val="Nagwek7Znak"/>
    <w:uiPriority w:val="9"/>
    <w:semiHidden/>
    <w:unhideWhenUsed/>
    <w:qFormat/>
    <w:rsid w:val="00BE6886"/>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Nagwek8">
    <w:name w:val="heading 8"/>
    <w:basedOn w:val="Normalny"/>
    <w:next w:val="Normalny"/>
    <w:link w:val="Nagwek8Znak"/>
    <w:uiPriority w:val="9"/>
    <w:semiHidden/>
    <w:unhideWhenUsed/>
    <w:qFormat/>
    <w:rsid w:val="00FB4CD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umerowanie,Akapit z listą BS,Kolorowa lista — akcent 11,Obiekt,List Paragraph1,Akapit z listą 1,BulletC,Normal,Akapit z listą31,Nag1,Podsis rysunku,List Paragraph,Wyliczanie,Punktor - wymiennik,Akapit z listą3,L1,2 heading"/>
    <w:basedOn w:val="Normalny"/>
    <w:link w:val="AkapitzlistZnak"/>
    <w:uiPriority w:val="34"/>
    <w:qFormat/>
    <w:rsid w:val="00B76203"/>
    <w:pPr>
      <w:ind w:left="720"/>
      <w:contextualSpacing/>
    </w:pPr>
  </w:style>
  <w:style w:type="character" w:customStyle="1" w:styleId="AkapitzlistZnak">
    <w:name w:val="Akapit z listą Znak"/>
    <w:aliases w:val="CW_Lista Znak,Numerowanie Znak,Akapit z listą BS Znak,Kolorowa lista — akcent 11 Znak,Obiekt Znak,List Paragraph1 Znak,Akapit z listą 1 Znak,BulletC Znak,Normal Znak,Akapit z listą31 Znak,Nag1 Znak,Podsis rysunku Znak,Wyliczanie Znak"/>
    <w:basedOn w:val="Domylnaczcionkaakapitu"/>
    <w:link w:val="Akapitzlist"/>
    <w:uiPriority w:val="99"/>
    <w:qFormat/>
    <w:locked/>
    <w:rsid w:val="001C72EC"/>
  </w:style>
  <w:style w:type="character" w:styleId="Hipercze">
    <w:name w:val="Hyperlink"/>
    <w:unhideWhenUsed/>
    <w:qFormat/>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iPriority w:val="99"/>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uiPriority w:val="99"/>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1"/>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2"/>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2"/>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lang w:eastAsia="en-US"/>
    </w:rPr>
  </w:style>
  <w:style w:type="paragraph" w:customStyle="1" w:styleId="Akapit111">
    <w:name w:val="Akapit 1.1.1."/>
    <w:basedOn w:val="Normalny"/>
    <w:qFormat/>
    <w:rsid w:val="009470C7"/>
    <w:pPr>
      <w:widowControl w:val="0"/>
      <w:numPr>
        <w:ilvl w:val="2"/>
        <w:numId w:val="2"/>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2"/>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2506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ormalny1">
    <w:name w:val="Normalny1"/>
    <w:rsid w:val="0037141B"/>
    <w:pPr>
      <w:suppressAutoHyphens/>
    </w:pPr>
    <w:rPr>
      <w:rFonts w:ascii="Times New Roman" w:eastAsia="ヒラギノ角ゴ Pro W3" w:hAnsi="Times New Roman"/>
      <w:color w:val="000000"/>
      <w:sz w:val="24"/>
      <w:lang w:val="en-US"/>
    </w:rPr>
  </w:style>
  <w:style w:type="character" w:customStyle="1" w:styleId="Nierozpoznanawzmianka4">
    <w:name w:val="Nierozpoznana wzmianka4"/>
    <w:basedOn w:val="Domylnaczcionkaakapitu"/>
    <w:uiPriority w:val="99"/>
    <w:semiHidden/>
    <w:unhideWhenUsed/>
    <w:rsid w:val="001C6538"/>
    <w:rPr>
      <w:color w:val="605E5C"/>
      <w:shd w:val="clear" w:color="auto" w:fill="E1DFDD"/>
    </w:rPr>
  </w:style>
  <w:style w:type="paragraph" w:customStyle="1" w:styleId="TableParagraph">
    <w:name w:val="Table Paragraph"/>
    <w:basedOn w:val="Normalny"/>
    <w:uiPriority w:val="1"/>
    <w:qFormat/>
    <w:rsid w:val="005F375B"/>
    <w:pPr>
      <w:widowControl w:val="0"/>
      <w:autoSpaceDE w:val="0"/>
      <w:autoSpaceDN w:val="0"/>
      <w:spacing w:after="0" w:line="240" w:lineRule="auto"/>
      <w:ind w:left="117"/>
    </w:pPr>
    <w:rPr>
      <w:rFonts w:ascii="Cambria" w:eastAsia="Cambria" w:hAnsi="Cambria" w:cs="Cambria"/>
    </w:rPr>
  </w:style>
  <w:style w:type="paragraph" w:styleId="Tekstprzypisudolnego">
    <w:name w:val="footnote text"/>
    <w:basedOn w:val="Normalny"/>
    <w:link w:val="TekstprzypisudolnegoZnak"/>
    <w:uiPriority w:val="99"/>
    <w:unhideWhenUsed/>
    <w:rsid w:val="009E6C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9E6CAB"/>
    <w:rPr>
      <w:lang w:eastAsia="en-US"/>
    </w:rPr>
  </w:style>
  <w:style w:type="character" w:styleId="Odwoanieprzypisudolnego">
    <w:name w:val="footnote reference"/>
    <w:basedOn w:val="Domylnaczcionkaakapitu"/>
    <w:uiPriority w:val="99"/>
    <w:semiHidden/>
    <w:unhideWhenUsed/>
    <w:rsid w:val="009E6CAB"/>
    <w:rPr>
      <w:vertAlign w:val="superscript"/>
    </w:rPr>
  </w:style>
  <w:style w:type="character" w:customStyle="1" w:styleId="markedcontent">
    <w:name w:val="markedcontent"/>
    <w:basedOn w:val="Domylnaczcionkaakapitu"/>
    <w:rsid w:val="00E33EDF"/>
  </w:style>
  <w:style w:type="paragraph" w:customStyle="1" w:styleId="Tekstpodstawowywcity21">
    <w:name w:val="Tekst podstawowy wcięty 21"/>
    <w:basedOn w:val="Normalny"/>
    <w:rsid w:val="009636D8"/>
    <w:pPr>
      <w:suppressAutoHyphens/>
      <w:spacing w:after="120" w:line="480" w:lineRule="auto"/>
      <w:ind w:left="283"/>
    </w:pPr>
    <w:rPr>
      <w:rFonts w:ascii="Times New Roman" w:eastAsia="Times New Roman" w:hAnsi="Times New Roman"/>
      <w:sz w:val="24"/>
      <w:szCs w:val="24"/>
      <w:lang w:eastAsia="ar-SA"/>
    </w:rPr>
  </w:style>
  <w:style w:type="paragraph" w:customStyle="1" w:styleId="gwp898447ffmsonormal">
    <w:name w:val="gwp898447ff_msonormal"/>
    <w:basedOn w:val="Normalny"/>
    <w:rsid w:val="00BB38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gwp898447ffsize">
    <w:name w:val="gwp898447ff_size"/>
    <w:basedOn w:val="Domylnaczcionkaakapitu"/>
    <w:rsid w:val="00BB3833"/>
  </w:style>
  <w:style w:type="character" w:customStyle="1" w:styleId="Nagwek3Znak">
    <w:name w:val="Nagłówek 3 Znak"/>
    <w:basedOn w:val="Domylnaczcionkaakapitu"/>
    <w:link w:val="Nagwek3"/>
    <w:uiPriority w:val="9"/>
    <w:semiHidden/>
    <w:rsid w:val="000A2713"/>
    <w:rPr>
      <w:rFonts w:asciiTheme="majorHAnsi" w:eastAsiaTheme="majorEastAsia" w:hAnsiTheme="majorHAnsi" w:cstheme="majorBidi"/>
      <w:color w:val="1F4D78" w:themeColor="accent1" w:themeShade="7F"/>
      <w:sz w:val="24"/>
      <w:szCs w:val="24"/>
      <w:lang w:eastAsia="en-US"/>
    </w:rPr>
  </w:style>
  <w:style w:type="character" w:styleId="HTML-kod">
    <w:name w:val="HTML Code"/>
    <w:basedOn w:val="Domylnaczcionkaakapitu"/>
    <w:uiPriority w:val="99"/>
    <w:semiHidden/>
    <w:unhideWhenUsed/>
    <w:rsid w:val="000A2713"/>
    <w:rPr>
      <w:rFonts w:ascii="Courier New" w:eastAsia="Times New Roman" w:hAnsi="Courier New" w:cs="Courier New"/>
      <w:sz w:val="20"/>
      <w:szCs w:val="20"/>
    </w:rPr>
  </w:style>
  <w:style w:type="paragraph" w:styleId="Bezodstpw">
    <w:name w:val="No Spacing"/>
    <w:qFormat/>
    <w:rsid w:val="005F1F4D"/>
    <w:rPr>
      <w:rFonts w:asciiTheme="minorHAnsi" w:eastAsiaTheme="minorHAnsi" w:hAnsiTheme="minorHAnsi" w:cstheme="minorBidi"/>
      <w:lang w:eastAsia="en-US"/>
    </w:rPr>
  </w:style>
  <w:style w:type="table" w:customStyle="1" w:styleId="TableNormal0">
    <w:name w:val="Table Normal"/>
    <w:uiPriority w:val="2"/>
    <w:semiHidden/>
    <w:unhideWhenUsed/>
    <w:qFormat/>
    <w:rsid w:val="005F1F4D"/>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Nierozpoznanawzmianka5">
    <w:name w:val="Nierozpoznana wzmianka5"/>
    <w:basedOn w:val="Domylnaczcionkaakapitu"/>
    <w:uiPriority w:val="99"/>
    <w:semiHidden/>
    <w:unhideWhenUsed/>
    <w:rsid w:val="001A004A"/>
    <w:rPr>
      <w:color w:val="605E5C"/>
      <w:shd w:val="clear" w:color="auto" w:fill="E1DFDD"/>
    </w:rPr>
  </w:style>
  <w:style w:type="character" w:customStyle="1" w:styleId="tojvnm2t">
    <w:name w:val="tojvnm2t"/>
    <w:basedOn w:val="Domylnaczcionkaakapitu"/>
    <w:rsid w:val="008214A6"/>
  </w:style>
  <w:style w:type="character" w:styleId="Nierozpoznanawzmianka">
    <w:name w:val="Unresolved Mention"/>
    <w:basedOn w:val="Domylnaczcionkaakapitu"/>
    <w:uiPriority w:val="99"/>
    <w:semiHidden/>
    <w:unhideWhenUsed/>
    <w:rsid w:val="0027521C"/>
    <w:rPr>
      <w:color w:val="605E5C"/>
      <w:shd w:val="clear" w:color="auto" w:fill="E1DFDD"/>
    </w:rPr>
  </w:style>
  <w:style w:type="character" w:customStyle="1" w:styleId="Nagwek5Znak">
    <w:name w:val="Nagłówek 5 Znak"/>
    <w:basedOn w:val="Domylnaczcionkaakapitu"/>
    <w:link w:val="Nagwek5"/>
    <w:uiPriority w:val="9"/>
    <w:rsid w:val="008A79F9"/>
    <w:rPr>
      <w:rFonts w:asciiTheme="majorHAnsi" w:eastAsiaTheme="majorEastAsia" w:hAnsiTheme="majorHAnsi" w:cstheme="majorBidi"/>
      <w:color w:val="2E74B5" w:themeColor="accent1" w:themeShade="BF"/>
      <w:sz w:val="22"/>
      <w:szCs w:val="22"/>
      <w:lang w:eastAsia="en-US"/>
    </w:rPr>
  </w:style>
  <w:style w:type="character" w:customStyle="1" w:styleId="Ilostron">
    <w:name w:val="Ilość stron"/>
    <w:basedOn w:val="Domylnaczcionkaakapitu"/>
    <w:rsid w:val="008A79F9"/>
  </w:style>
  <w:style w:type="character" w:customStyle="1" w:styleId="Nagwek8Znak">
    <w:name w:val="Nagłówek 8 Znak"/>
    <w:basedOn w:val="Domylnaczcionkaakapitu"/>
    <w:link w:val="Nagwek8"/>
    <w:uiPriority w:val="9"/>
    <w:semiHidden/>
    <w:rsid w:val="00FB4CD8"/>
    <w:rPr>
      <w:rFonts w:asciiTheme="majorHAnsi" w:eastAsiaTheme="majorEastAsia" w:hAnsiTheme="majorHAnsi" w:cstheme="majorBidi"/>
      <w:color w:val="272727" w:themeColor="text1" w:themeTint="D8"/>
      <w:sz w:val="21"/>
      <w:szCs w:val="21"/>
      <w:lang w:eastAsia="en-US"/>
    </w:rPr>
  </w:style>
  <w:style w:type="paragraph" w:styleId="Tekstpodstawowywcity2">
    <w:name w:val="Body Text Indent 2"/>
    <w:basedOn w:val="Normalny"/>
    <w:link w:val="Tekstpodstawowywcity2Znak"/>
    <w:uiPriority w:val="99"/>
    <w:unhideWhenUsed/>
    <w:rsid w:val="00FB4CD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B4CD8"/>
    <w:rPr>
      <w:sz w:val="22"/>
      <w:szCs w:val="22"/>
      <w:lang w:eastAsia="en-US"/>
    </w:rPr>
  </w:style>
  <w:style w:type="character" w:customStyle="1" w:styleId="Nagwek4Znak">
    <w:name w:val="Nagłówek 4 Znak"/>
    <w:basedOn w:val="Domylnaczcionkaakapitu"/>
    <w:link w:val="Nagwek4"/>
    <w:uiPriority w:val="9"/>
    <w:semiHidden/>
    <w:rsid w:val="003B6865"/>
    <w:rPr>
      <w:rFonts w:asciiTheme="majorHAnsi" w:eastAsiaTheme="majorEastAsia" w:hAnsiTheme="majorHAnsi" w:cstheme="majorBidi"/>
      <w:i/>
      <w:iCs/>
      <w:color w:val="2E74B5" w:themeColor="accent1" w:themeShade="BF"/>
      <w:sz w:val="22"/>
      <w:szCs w:val="22"/>
      <w:lang w:eastAsia="en-US"/>
    </w:rPr>
  </w:style>
  <w:style w:type="character" w:customStyle="1" w:styleId="Normalny2">
    <w:name w:val="Normalny2"/>
    <w:basedOn w:val="Domylnaczcionkaakapitu"/>
    <w:rsid w:val="005E6501"/>
  </w:style>
  <w:style w:type="character" w:customStyle="1" w:styleId="Normalny3">
    <w:name w:val="Normalny3"/>
    <w:basedOn w:val="Domylnaczcionkaakapitu"/>
    <w:rsid w:val="00AF36F6"/>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0">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1">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character" w:customStyle="1" w:styleId="CharStyle6">
    <w:name w:val="CharStyle6"/>
    <w:basedOn w:val="Domylnaczcionkaakapitu"/>
    <w:rsid w:val="00B42147"/>
    <w:rPr>
      <w:rFonts w:ascii="Arial" w:eastAsia="Arial" w:hAnsi="Arial" w:cs="Arial" w:hint="default"/>
      <w:b w:val="0"/>
      <w:bCs w:val="0"/>
      <w:i w:val="0"/>
      <w:iCs w:val="0"/>
      <w:smallCaps w:val="0"/>
      <w:sz w:val="22"/>
      <w:szCs w:val="22"/>
    </w:rPr>
  </w:style>
  <w:style w:type="character" w:customStyle="1" w:styleId="Teksttreci">
    <w:name w:val="Tekst treści_"/>
    <w:basedOn w:val="Domylnaczcionkaakapitu"/>
    <w:link w:val="Teksttreci0"/>
    <w:rsid w:val="00023098"/>
    <w:rPr>
      <w:sz w:val="24"/>
      <w:szCs w:val="24"/>
    </w:rPr>
  </w:style>
  <w:style w:type="paragraph" w:customStyle="1" w:styleId="Teksttreci0">
    <w:name w:val="Tekst treści"/>
    <w:basedOn w:val="Normalny"/>
    <w:link w:val="Teksttreci"/>
    <w:rsid w:val="00023098"/>
    <w:pPr>
      <w:widowControl w:val="0"/>
      <w:spacing w:after="0" w:line="240" w:lineRule="auto"/>
    </w:pPr>
    <w:rPr>
      <w:sz w:val="24"/>
      <w:szCs w:val="24"/>
      <w:lang w:eastAsia="pl-PL"/>
    </w:rPr>
  </w:style>
  <w:style w:type="character" w:styleId="Pogrubienie">
    <w:name w:val="Strong"/>
    <w:uiPriority w:val="22"/>
    <w:qFormat/>
    <w:rsid w:val="009B6EFB"/>
    <w:rPr>
      <w:b/>
    </w:rPr>
  </w:style>
  <w:style w:type="table" w:customStyle="1" w:styleId="TableGrid">
    <w:name w:val="TableGrid"/>
    <w:rsid w:val="002E439C"/>
    <w:pPr>
      <w:spacing w:after="0" w:line="240" w:lineRule="auto"/>
    </w:pPr>
    <w:rPr>
      <w:rFonts w:asciiTheme="minorHAnsi" w:eastAsiaTheme="minorEastAsia" w:hAnsiTheme="minorHAnsi" w:cstheme="minorBidi"/>
    </w:rPr>
    <w:tblPr>
      <w:tblCellMar>
        <w:top w:w="0" w:type="dxa"/>
        <w:left w:w="0" w:type="dxa"/>
        <w:bottom w:w="0" w:type="dxa"/>
        <w:right w:w="0" w:type="dxa"/>
      </w:tblCellMar>
    </w:tblPr>
  </w:style>
  <w:style w:type="paragraph" w:customStyle="1" w:styleId="Bezodstpw1">
    <w:name w:val="Bez odstępów1"/>
    <w:qFormat/>
    <w:rsid w:val="002E439C"/>
    <w:pPr>
      <w:spacing w:after="0" w:line="240" w:lineRule="auto"/>
      <w:jc w:val="both"/>
    </w:pPr>
    <w:rPr>
      <w:rFonts w:ascii="Times New Roman" w:eastAsia="Times New Roman" w:hAnsi="Times New Roman" w:cs="Times New Roman"/>
      <w:sz w:val="24"/>
      <w:lang w:eastAsia="en-US"/>
    </w:rPr>
  </w:style>
  <w:style w:type="character" w:customStyle="1" w:styleId="Normalny4">
    <w:name w:val="Normalny4"/>
    <w:basedOn w:val="Domylnaczcionkaakapitu"/>
    <w:rsid w:val="00C409B2"/>
  </w:style>
  <w:style w:type="character" w:customStyle="1" w:styleId="Nagwek7Znak">
    <w:name w:val="Nagłówek 7 Znak"/>
    <w:basedOn w:val="Domylnaczcionkaakapitu"/>
    <w:link w:val="Nagwek7"/>
    <w:uiPriority w:val="9"/>
    <w:semiHidden/>
    <w:rsid w:val="00BE6886"/>
    <w:rPr>
      <w:rFonts w:asciiTheme="minorHAnsi" w:eastAsiaTheme="majorEastAsia" w:hAnsiTheme="minorHAnsi" w:cstheme="majorBidi"/>
      <w:color w:val="595959" w:themeColor="text1" w:themeTint="A6"/>
      <w:kern w:val="2"/>
      <w:sz w:val="24"/>
      <w:szCs w:val="24"/>
      <w:lang w:eastAsia="en-US"/>
      <w14:ligatures w14:val="standardContextual"/>
    </w:rPr>
  </w:style>
  <w:style w:type="character" w:customStyle="1" w:styleId="Normalny5">
    <w:name w:val="Normalny5"/>
    <w:basedOn w:val="Domylnaczcionkaakapitu"/>
    <w:rsid w:val="00A471CB"/>
  </w:style>
  <w:style w:type="character" w:customStyle="1" w:styleId="normal">
    <w:name w:val="normal"/>
    <w:basedOn w:val="Domylnaczcionkaakapitu"/>
    <w:rsid w:val="00BF4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85847">
      <w:bodyDiv w:val="1"/>
      <w:marLeft w:val="0"/>
      <w:marRight w:val="0"/>
      <w:marTop w:val="0"/>
      <w:marBottom w:val="0"/>
      <w:divBdr>
        <w:top w:val="none" w:sz="0" w:space="0" w:color="auto"/>
        <w:left w:val="none" w:sz="0" w:space="0" w:color="auto"/>
        <w:bottom w:val="none" w:sz="0" w:space="0" w:color="auto"/>
        <w:right w:val="none" w:sz="0" w:space="0" w:color="auto"/>
      </w:divBdr>
    </w:div>
    <w:div w:id="158933033">
      <w:bodyDiv w:val="1"/>
      <w:marLeft w:val="0"/>
      <w:marRight w:val="0"/>
      <w:marTop w:val="0"/>
      <w:marBottom w:val="0"/>
      <w:divBdr>
        <w:top w:val="none" w:sz="0" w:space="0" w:color="auto"/>
        <w:left w:val="none" w:sz="0" w:space="0" w:color="auto"/>
        <w:bottom w:val="none" w:sz="0" w:space="0" w:color="auto"/>
        <w:right w:val="none" w:sz="0" w:space="0" w:color="auto"/>
      </w:divBdr>
    </w:div>
    <w:div w:id="797644138">
      <w:bodyDiv w:val="1"/>
      <w:marLeft w:val="0"/>
      <w:marRight w:val="0"/>
      <w:marTop w:val="0"/>
      <w:marBottom w:val="0"/>
      <w:divBdr>
        <w:top w:val="none" w:sz="0" w:space="0" w:color="auto"/>
        <w:left w:val="none" w:sz="0" w:space="0" w:color="auto"/>
        <w:bottom w:val="none" w:sz="0" w:space="0" w:color="auto"/>
        <w:right w:val="none" w:sz="0" w:space="0" w:color="auto"/>
      </w:divBdr>
    </w:div>
    <w:div w:id="1455832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z@zaz.tarn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search/list/ocds-148610-c0153a78-17f9-4a50-b889-830e08ce8b0a" TargetMode="External"/><Relationship Id="rId4" Type="http://schemas.openxmlformats.org/officeDocument/2006/relationships/settings" Target="settings.xml"/><Relationship Id="rId9" Type="http://schemas.openxmlformats.org/officeDocument/2006/relationships/hyperlink" Target="mailto:zaz@zaz.tarno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AHxRqF38JpUsYUna7MW2W1u6A==">CgMxLjAyCGguZ2pkZ3hzMgloLjMwajB6bGwyCWguMWZvYjl0ZTIJaC4zem55c2g3MgloLjJldDkycDAyCGgudHlqY3d0MgloLjNkeTZ2a20yCWguMXQzaDVzZjIJaC40ZDM0b2c4MgloLjJzOGV5bzEyCWguMTdkcDh2dTIJaC4zcmRjcmpuMgloLjI2aW4xcmcyCGgubG54Yno5OAByITFSTkxzVjR6aXNBWXV6S3J6eWdxVnZLcGdjQy1DbERicw==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38</Pages>
  <Words>11062</Words>
  <Characters>66373</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DARIUSZ ZAJDEL</cp:lastModifiedBy>
  <cp:revision>41</cp:revision>
  <cp:lastPrinted>2023-12-14T17:47:00Z</cp:lastPrinted>
  <dcterms:created xsi:type="dcterms:W3CDTF">2023-12-13T18:04:00Z</dcterms:created>
  <dcterms:modified xsi:type="dcterms:W3CDTF">2025-12-05T19:07:00Z</dcterms:modified>
</cp:coreProperties>
</file>